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r w:rsidRPr="00A877B8">
        <w:rPr>
          <w:rFonts w:ascii="Times New Roman" w:eastAsia="Times New Roman" w:hAnsi="Times New Roman" w:cs="Times New Roman"/>
          <w:b/>
          <w:sz w:val="28"/>
          <w:szCs w:val="28"/>
          <w:lang w:eastAsia="ru-RU"/>
        </w:rPr>
        <w:t>АДМИНИСТРАЦИЯ</w:t>
      </w: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r w:rsidRPr="00A877B8">
        <w:rPr>
          <w:rFonts w:ascii="Times New Roman" w:eastAsia="Times New Roman" w:hAnsi="Times New Roman" w:cs="Times New Roman"/>
          <w:b/>
          <w:sz w:val="28"/>
          <w:szCs w:val="28"/>
          <w:lang w:eastAsia="ru-RU"/>
        </w:rPr>
        <w:t>ВЬЮНСКОГО СЕЛЬСОВЕТА</w:t>
      </w: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r w:rsidRPr="00A877B8">
        <w:rPr>
          <w:rFonts w:ascii="Times New Roman" w:eastAsia="Times New Roman" w:hAnsi="Times New Roman" w:cs="Times New Roman"/>
          <w:b/>
          <w:sz w:val="28"/>
          <w:szCs w:val="28"/>
          <w:lang w:eastAsia="ru-RU"/>
        </w:rPr>
        <w:t>КОЛЫВАНСКОГО РАЙОНА</w:t>
      </w: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r w:rsidRPr="00A877B8">
        <w:rPr>
          <w:rFonts w:ascii="Times New Roman" w:eastAsia="Times New Roman" w:hAnsi="Times New Roman" w:cs="Times New Roman"/>
          <w:b/>
          <w:sz w:val="28"/>
          <w:szCs w:val="28"/>
          <w:lang w:eastAsia="ru-RU"/>
        </w:rPr>
        <w:t>НОВОСИБИРСКОЙ ОБЛАСТИ</w:t>
      </w: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r w:rsidRPr="00A877B8">
        <w:rPr>
          <w:rFonts w:ascii="Times New Roman" w:eastAsia="Times New Roman" w:hAnsi="Times New Roman" w:cs="Times New Roman"/>
          <w:b/>
          <w:sz w:val="28"/>
          <w:szCs w:val="28"/>
          <w:lang w:eastAsia="ru-RU"/>
        </w:rPr>
        <w:t>ПОСТАНОВЛЕНИЕ</w:t>
      </w: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r w:rsidRPr="00A877B8">
        <w:rPr>
          <w:rFonts w:ascii="Times New Roman" w:eastAsia="Times New Roman" w:hAnsi="Times New Roman" w:cs="Times New Roman"/>
          <w:b/>
          <w:sz w:val="28"/>
          <w:szCs w:val="28"/>
          <w:lang w:eastAsia="ru-RU"/>
        </w:rPr>
        <w:t xml:space="preserve">17.06.2019 г.       </w:t>
      </w:r>
      <w:r w:rsidRPr="00A877B8">
        <w:rPr>
          <w:rFonts w:ascii="Times New Roman" w:eastAsia="Times New Roman" w:hAnsi="Times New Roman" w:cs="Times New Roman"/>
          <w:b/>
          <w:sz w:val="28"/>
          <w:szCs w:val="28"/>
          <w:lang w:eastAsia="ru-RU"/>
        </w:rPr>
        <w:tab/>
        <w:t xml:space="preserve"> </w:t>
      </w:r>
      <w:r w:rsidRPr="00A877B8">
        <w:rPr>
          <w:rFonts w:ascii="Times New Roman" w:eastAsia="Times New Roman" w:hAnsi="Times New Roman" w:cs="Times New Roman"/>
          <w:b/>
          <w:sz w:val="28"/>
          <w:szCs w:val="28"/>
          <w:lang w:eastAsia="ru-RU"/>
        </w:rPr>
        <w:tab/>
        <w:t xml:space="preserve">              с. Вьюны </w:t>
      </w:r>
      <w:r w:rsidRPr="00A877B8">
        <w:rPr>
          <w:rFonts w:ascii="Times New Roman" w:eastAsia="Times New Roman" w:hAnsi="Times New Roman" w:cs="Times New Roman"/>
          <w:b/>
          <w:sz w:val="28"/>
          <w:szCs w:val="28"/>
          <w:lang w:eastAsia="ru-RU"/>
        </w:rPr>
        <w:tab/>
      </w:r>
      <w:r w:rsidRPr="00A877B8">
        <w:rPr>
          <w:rFonts w:ascii="Times New Roman" w:eastAsia="Times New Roman" w:hAnsi="Times New Roman" w:cs="Times New Roman"/>
          <w:b/>
          <w:sz w:val="28"/>
          <w:szCs w:val="28"/>
          <w:lang w:eastAsia="ru-RU"/>
        </w:rPr>
        <w:tab/>
      </w:r>
      <w:r w:rsidRPr="00A877B8">
        <w:rPr>
          <w:rFonts w:ascii="Times New Roman" w:eastAsia="Times New Roman" w:hAnsi="Times New Roman" w:cs="Times New Roman"/>
          <w:b/>
          <w:sz w:val="28"/>
          <w:szCs w:val="28"/>
          <w:lang w:eastAsia="ru-RU"/>
        </w:rPr>
        <w:tab/>
        <w:t xml:space="preserve">    № 113</w:t>
      </w: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877B8">
        <w:rPr>
          <w:rFonts w:ascii="Times New Roman" w:eastAsia="Times New Roman" w:hAnsi="Times New Roman" w:cs="Times New Roman"/>
          <w:b/>
          <w:sz w:val="28"/>
          <w:szCs w:val="28"/>
          <w:lang w:eastAsia="ru-RU"/>
        </w:rPr>
        <w:t xml:space="preserve">О внесении изменений в постановление администрации Вьюнского сельсовета Колыванского района Новосибирской области </w:t>
      </w:r>
      <w:r w:rsidRPr="00A877B8">
        <w:rPr>
          <w:rFonts w:ascii="Times New Roman" w:eastAsia="Times New Roman" w:hAnsi="Times New Roman" w:cs="Times New Roman"/>
          <w:b/>
          <w:bCs/>
          <w:sz w:val="28"/>
          <w:szCs w:val="28"/>
          <w:lang w:eastAsia="ru-RU"/>
        </w:rPr>
        <w:t xml:space="preserve">от 26.02.2013 № 31 </w:t>
      </w:r>
      <w:r w:rsidRPr="00A877B8">
        <w:rPr>
          <w:rFonts w:ascii="Times New Roman" w:eastAsia="Times New Roman" w:hAnsi="Times New Roman" w:cs="Times New Roman"/>
          <w:b/>
          <w:sz w:val="28"/>
          <w:szCs w:val="28"/>
          <w:lang w:eastAsia="ru-RU"/>
        </w:rPr>
        <w:t xml:space="preserve"> «Об утверждении административного регламента осуществления жилищного контроля и проведения проверок юридических лиц и индивидуальных предпринимателей при осуществлении муниципального контроля за </w:t>
      </w:r>
      <w:r w:rsidRPr="00A877B8">
        <w:rPr>
          <w:rFonts w:ascii="Times New Roman" w:eastAsia="Times New Roman" w:hAnsi="Times New Roman" w:cs="Times New Roman"/>
          <w:b/>
          <w:bCs/>
          <w:sz w:val="28"/>
          <w:szCs w:val="28"/>
          <w:lang w:eastAsia="ru-RU"/>
        </w:rPr>
        <w:t>использованием и  сохранностью муниципального жилищного фонда,</w:t>
      </w:r>
      <w:r w:rsidRPr="00A877B8">
        <w:rPr>
          <w:rFonts w:ascii="Times New Roman" w:eastAsia="Times New Roman" w:hAnsi="Times New Roman" w:cs="Times New Roman"/>
          <w:b/>
          <w:sz w:val="28"/>
          <w:szCs w:val="28"/>
          <w:lang w:eastAsia="ru-RU"/>
        </w:rPr>
        <w:t xml:space="preserve"> </w:t>
      </w:r>
      <w:r w:rsidRPr="00A877B8">
        <w:rPr>
          <w:rFonts w:ascii="Times New Roman" w:eastAsia="Times New Roman" w:hAnsi="Times New Roman" w:cs="Times New Roman"/>
          <w:b/>
          <w:bCs/>
          <w:sz w:val="28"/>
          <w:szCs w:val="28"/>
          <w:lang w:eastAsia="ru-RU"/>
        </w:rPr>
        <w:t xml:space="preserve">соответствием жилых помещений данного фонда установленным санитарным и техническим правилам  и нормам, иным требованиям законодательства </w:t>
      </w:r>
      <w:r w:rsidRPr="00A877B8">
        <w:rPr>
          <w:rFonts w:ascii="Times New Roman" w:eastAsia="Times New Roman" w:hAnsi="Times New Roman" w:cs="Times New Roman"/>
          <w:b/>
          <w:sz w:val="28"/>
          <w:szCs w:val="28"/>
          <w:lang w:eastAsia="ru-RU"/>
        </w:rPr>
        <w:t>на территории  Вьюнского сельсовета»</w:t>
      </w: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ind w:firstLine="539"/>
        <w:jc w:val="both"/>
        <w:rPr>
          <w:rFonts w:ascii="Times New Roman" w:eastAsia="Times New Roman" w:hAnsi="Times New Roman" w:cs="Times New Roman"/>
          <w:sz w:val="28"/>
        </w:rPr>
      </w:pPr>
      <w:r w:rsidRPr="00A877B8">
        <w:rPr>
          <w:rFonts w:ascii="Times New Roman" w:eastAsia="Times New Roman" w:hAnsi="Times New Roman" w:cs="Times New Roman"/>
          <w:sz w:val="28"/>
        </w:rPr>
        <w:t>Руководствуясь Федеральным законом от 06.10.2003 N 131-ФЗ "Об общих принципах организации местного самоуправления в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Экспертным заключением Управления законопроектных работ и ведения регистра от 10.06.2019 № 4501-4-04/9,</w:t>
      </w:r>
    </w:p>
    <w:p w:rsidR="00A877B8" w:rsidRPr="00A877B8" w:rsidRDefault="00A877B8" w:rsidP="00A877B8">
      <w:pPr>
        <w:spacing w:after="0" w:line="240" w:lineRule="auto"/>
        <w:ind w:firstLine="539"/>
        <w:jc w:val="both"/>
        <w:rPr>
          <w:rFonts w:ascii="Times New Roman" w:eastAsia="Times New Roman" w:hAnsi="Times New Roman" w:cs="Times New Roman"/>
          <w:b/>
          <w:sz w:val="28"/>
        </w:rPr>
      </w:pPr>
      <w:r w:rsidRPr="00A877B8">
        <w:rPr>
          <w:rFonts w:ascii="Times New Roman" w:eastAsia="Times New Roman" w:hAnsi="Times New Roman" w:cs="Times New Roman"/>
          <w:b/>
          <w:sz w:val="28"/>
        </w:rPr>
        <w:t xml:space="preserve"> ПОСТАНОВЛЯЕТ: </w:t>
      </w:r>
    </w:p>
    <w:p w:rsidR="00A877B8" w:rsidRPr="00A877B8" w:rsidRDefault="00A877B8" w:rsidP="00A877B8">
      <w:pPr>
        <w:spacing w:after="0" w:line="240" w:lineRule="auto"/>
        <w:jc w:val="both"/>
        <w:rPr>
          <w:rFonts w:ascii="Times New Roman" w:eastAsia="Times New Roman" w:hAnsi="Times New Roman" w:cs="Times New Roman"/>
          <w:bCs/>
          <w:sz w:val="28"/>
          <w:szCs w:val="28"/>
          <w:lang w:eastAsia="ru-RU"/>
        </w:rPr>
      </w:pPr>
      <w:r w:rsidRPr="00A877B8">
        <w:rPr>
          <w:rFonts w:ascii="Times New Roman" w:eastAsia="Times New Roman" w:hAnsi="Times New Roman" w:cs="Times New Roman"/>
          <w:sz w:val="28"/>
        </w:rPr>
        <w:t xml:space="preserve">        1. </w:t>
      </w:r>
      <w:r w:rsidRPr="00A877B8">
        <w:rPr>
          <w:rFonts w:ascii="Times New Roman" w:eastAsia="Times New Roman" w:hAnsi="Times New Roman" w:cs="Times New Roman"/>
          <w:sz w:val="28"/>
          <w:szCs w:val="28"/>
          <w:lang w:eastAsia="ru-RU"/>
        </w:rPr>
        <w:t xml:space="preserve">Внести в постановление  администрации Вьюнского сельсовета Колыванского района Новосибирской области  </w:t>
      </w:r>
      <w:r w:rsidRPr="00A877B8">
        <w:rPr>
          <w:rFonts w:ascii="Times New Roman" w:eastAsia="Times New Roman" w:hAnsi="Times New Roman" w:cs="Times New Roman"/>
          <w:bCs/>
          <w:sz w:val="28"/>
          <w:szCs w:val="28"/>
          <w:lang w:eastAsia="ru-RU"/>
        </w:rPr>
        <w:t xml:space="preserve">от 26.02.2013 № 31 </w:t>
      </w:r>
      <w:r w:rsidRPr="00A877B8">
        <w:rPr>
          <w:rFonts w:ascii="Times New Roman" w:eastAsia="Times New Roman" w:hAnsi="Times New Roman" w:cs="Times New Roman"/>
          <w:sz w:val="28"/>
          <w:szCs w:val="28"/>
          <w:lang w:eastAsia="ru-RU"/>
        </w:rPr>
        <w:t xml:space="preserve"> «Об утверждении административного регламента осуществления жилищного контроля и проведения проверок юридических лиц и индивидуальных предпринимателей при осуществлении муниципального контроля за </w:t>
      </w:r>
      <w:r w:rsidRPr="00A877B8">
        <w:rPr>
          <w:rFonts w:ascii="Times New Roman" w:eastAsia="Times New Roman" w:hAnsi="Times New Roman" w:cs="Times New Roman"/>
          <w:bCs/>
          <w:sz w:val="28"/>
          <w:szCs w:val="28"/>
          <w:lang w:eastAsia="ru-RU"/>
        </w:rPr>
        <w:t>использованием и  сохранностью муниципального жилищного фонда,</w:t>
      </w:r>
      <w:r w:rsidRPr="00A877B8">
        <w:rPr>
          <w:rFonts w:ascii="Times New Roman" w:eastAsia="Times New Roman" w:hAnsi="Times New Roman" w:cs="Times New Roman"/>
          <w:sz w:val="28"/>
          <w:szCs w:val="28"/>
          <w:lang w:eastAsia="ru-RU"/>
        </w:rPr>
        <w:t xml:space="preserve"> </w:t>
      </w:r>
      <w:r w:rsidRPr="00A877B8">
        <w:rPr>
          <w:rFonts w:ascii="Times New Roman" w:eastAsia="Times New Roman" w:hAnsi="Times New Roman" w:cs="Times New Roman"/>
          <w:bCs/>
          <w:sz w:val="28"/>
          <w:szCs w:val="28"/>
          <w:lang w:eastAsia="ru-RU"/>
        </w:rPr>
        <w:t xml:space="preserve">соответствием жилых помещений данного фонда установленным санитарным и техническим правилам  и нормам, иным требованиям законодательства </w:t>
      </w:r>
      <w:r w:rsidRPr="00A877B8">
        <w:rPr>
          <w:rFonts w:ascii="Times New Roman" w:eastAsia="Times New Roman" w:hAnsi="Times New Roman" w:cs="Times New Roman"/>
          <w:sz w:val="28"/>
          <w:szCs w:val="28"/>
          <w:lang w:eastAsia="ru-RU"/>
        </w:rPr>
        <w:t>на территории  Вьюнского сельсовета» следующие изменения:</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color w:val="000000"/>
          <w:sz w:val="28"/>
          <w:szCs w:val="28"/>
          <w:lang w:eastAsia="ru-RU"/>
        </w:rPr>
        <w:t xml:space="preserve">        1.1. </w:t>
      </w:r>
      <w:r w:rsidRPr="00A877B8">
        <w:rPr>
          <w:rFonts w:ascii="Times New Roman" w:hAnsi="Times New Roman" w:cs="Times New Roman"/>
          <w:sz w:val="28"/>
          <w:szCs w:val="28"/>
          <w:lang w:eastAsia="ru-RU"/>
        </w:rPr>
        <w:t xml:space="preserve">Пункт 1.7 изложить в новой редакции: </w:t>
      </w:r>
      <w:r w:rsidRPr="00A877B8">
        <w:rPr>
          <w:rFonts w:ascii="Times New Roman" w:hAnsi="Times New Roman" w:cs="Times New Roman"/>
          <w:color w:val="000000" w:themeColor="text1"/>
          <w:sz w:val="28"/>
          <w:szCs w:val="28"/>
          <w:lang w:eastAsia="ru-RU"/>
        </w:rPr>
        <w:t>«</w:t>
      </w:r>
      <w:r w:rsidRPr="00A877B8">
        <w:rPr>
          <w:rFonts w:ascii="Times New Roman" w:eastAsia="Times New Roman" w:hAnsi="Times New Roman" w:cs="Times New Roman"/>
          <w:sz w:val="28"/>
          <w:szCs w:val="28"/>
          <w:lang w:eastAsia="ru-RU"/>
        </w:rPr>
        <w:t>1.7.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bookmarkStart w:id="0" w:name="dst101"/>
      <w:bookmarkEnd w:id="0"/>
      <w:r w:rsidRPr="00A877B8">
        <w:rPr>
          <w:rFonts w:ascii="Times New Roman" w:eastAsia="Times New Roman" w:hAnsi="Times New Roman" w:cs="Times New Roman"/>
          <w:sz w:val="28"/>
          <w:szCs w:val="28"/>
          <w:lang w:eastAsia="ru-RU"/>
        </w:rPr>
        <w:lastRenderedPageBreak/>
        <w:t>1) запрашивать и получать на основании мотивированных письменных запросов от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bookmarkStart w:id="1" w:name="dst827"/>
      <w:bookmarkEnd w:id="1"/>
      <w:r w:rsidRPr="00A877B8">
        <w:rPr>
          <w:rFonts w:ascii="Times New Roman" w:eastAsia="Times New Roman" w:hAnsi="Times New Roman" w:cs="Times New Roman"/>
          <w:sz w:val="28"/>
          <w:szCs w:val="28"/>
          <w:lang w:eastAsia="ru-RU"/>
        </w:rP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5" w:anchor="dst101393" w:history="1">
        <w:r w:rsidRPr="00A877B8">
          <w:rPr>
            <w:rFonts w:ascii="Times New Roman" w:eastAsia="Times New Roman" w:hAnsi="Times New Roman" w:cs="Times New Roman"/>
            <w:color w:val="0000FF"/>
            <w:sz w:val="28"/>
            <w:szCs w:val="28"/>
            <w:u w:val="single"/>
            <w:lang w:eastAsia="ru-RU"/>
          </w:rPr>
          <w:t>частью 2 статьи 91.18</w:t>
        </w:r>
      </w:hyperlink>
      <w:r w:rsidRPr="00A877B8">
        <w:rPr>
          <w:rFonts w:ascii="Times New Roman" w:eastAsia="Times New Roman" w:hAnsi="Times New Roman" w:cs="Times New Roman"/>
          <w:sz w:val="28"/>
          <w:szCs w:val="28"/>
          <w:lang w:eastAsia="ru-RU"/>
        </w:rPr>
        <w:t xml:space="preserve"> Жилищного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6" w:anchor="dst100983" w:history="1">
        <w:r w:rsidRPr="00A877B8">
          <w:rPr>
            <w:rFonts w:ascii="Times New Roman" w:eastAsia="Times New Roman" w:hAnsi="Times New Roman" w:cs="Times New Roman"/>
            <w:color w:val="0000FF"/>
            <w:sz w:val="28"/>
            <w:szCs w:val="28"/>
            <w:u w:val="single"/>
            <w:lang w:eastAsia="ru-RU"/>
          </w:rPr>
          <w:t>статьей 162</w:t>
        </w:r>
      </w:hyperlink>
      <w:r w:rsidRPr="00A877B8">
        <w:rPr>
          <w:rFonts w:ascii="Times New Roman" w:eastAsia="Times New Roman" w:hAnsi="Times New Roman" w:cs="Times New Roman"/>
          <w:sz w:val="28"/>
          <w:szCs w:val="28"/>
          <w:lang w:eastAsia="ru-RU"/>
        </w:rPr>
        <w:t xml:space="preserve"> настоящего Кодекса, </w:t>
      </w:r>
      <w:r w:rsidRPr="00A877B8">
        <w:rPr>
          <w:rFonts w:ascii="Times New Roman" w:eastAsia="Times New Roman" w:hAnsi="Times New Roman" w:cs="Times New Roman"/>
          <w:sz w:val="28"/>
          <w:szCs w:val="28"/>
          <w:lang w:eastAsia="ru-RU"/>
        </w:rPr>
        <w:lastRenderedPageBreak/>
        <w:t xml:space="preserve">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7" w:anchor="dst444" w:history="1">
        <w:r w:rsidRPr="00A877B8">
          <w:rPr>
            <w:rFonts w:ascii="Times New Roman" w:eastAsia="Times New Roman" w:hAnsi="Times New Roman" w:cs="Times New Roman"/>
            <w:color w:val="0000FF"/>
            <w:sz w:val="28"/>
            <w:szCs w:val="28"/>
            <w:u w:val="single"/>
            <w:lang w:eastAsia="ru-RU"/>
          </w:rPr>
          <w:t>части 1 статьи 164</w:t>
        </w:r>
      </w:hyperlink>
      <w:r w:rsidRPr="00A877B8">
        <w:rPr>
          <w:rFonts w:ascii="Times New Roman" w:eastAsia="Times New Roman" w:hAnsi="Times New Roman" w:cs="Times New Roman"/>
          <w:sz w:val="28"/>
          <w:szCs w:val="28"/>
          <w:lang w:eastAsia="ru-RU"/>
        </w:rPr>
        <w:t xml:space="preserve"> Жилищного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bookmarkStart w:id="2" w:name="dst101238"/>
      <w:bookmarkEnd w:id="2"/>
      <w:r w:rsidRPr="00A877B8">
        <w:rPr>
          <w:rFonts w:ascii="Times New Roman" w:eastAsia="Times New Roman" w:hAnsi="Times New Roman" w:cs="Times New Roman"/>
          <w:sz w:val="28"/>
          <w:szCs w:val="28"/>
          <w:lang w:eastAsia="ru-RU"/>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bookmarkStart w:id="3" w:name="dst104"/>
      <w:bookmarkEnd w:id="3"/>
      <w:r w:rsidRPr="00A877B8">
        <w:rPr>
          <w:rFonts w:ascii="Times New Roman" w:eastAsia="Times New Roman" w:hAnsi="Times New Roman" w:cs="Times New Roman"/>
          <w:sz w:val="28"/>
          <w:szCs w:val="28"/>
          <w:lang w:eastAsia="ru-RU"/>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877B8" w:rsidRPr="00A877B8" w:rsidRDefault="00A877B8" w:rsidP="00A877B8">
      <w:pPr>
        <w:keepNext/>
        <w:keepLines/>
        <w:spacing w:before="480" w:after="0" w:line="240" w:lineRule="auto"/>
        <w:ind w:firstLine="540"/>
        <w:jc w:val="both"/>
        <w:outlineLvl w:val="0"/>
        <w:rPr>
          <w:rFonts w:ascii="Times New Roman" w:eastAsiaTheme="majorEastAsia" w:hAnsi="Times New Roman" w:cs="Times New Roman"/>
          <w:bCs/>
          <w:kern w:val="36"/>
          <w:sz w:val="28"/>
          <w:szCs w:val="28"/>
          <w:lang w:eastAsia="ru-RU"/>
        </w:rPr>
      </w:pPr>
      <w:r w:rsidRPr="00A877B8">
        <w:rPr>
          <w:rFonts w:ascii="Times New Roman" w:eastAsiaTheme="majorEastAsia" w:hAnsi="Times New Roman" w:cs="Times New Roman"/>
          <w:bCs/>
          <w:sz w:val="28"/>
          <w:szCs w:val="28"/>
          <w:lang w:eastAsia="ru-RU"/>
        </w:rPr>
        <w:t xml:space="preserve">1.2. Пункт 1.8. изложить в новой редакции: «1.8 </w:t>
      </w:r>
      <w:bookmarkStart w:id="4" w:name="dst100233"/>
      <w:bookmarkEnd w:id="4"/>
      <w:r w:rsidRPr="00A877B8">
        <w:rPr>
          <w:rFonts w:ascii="Times New Roman" w:eastAsiaTheme="majorEastAsia" w:hAnsi="Times New Roman" w:cs="Times New Roman"/>
          <w:bCs/>
          <w:sz w:val="28"/>
          <w:szCs w:val="28"/>
          <w:lang w:eastAsia="ru-RU"/>
        </w:rPr>
        <w:t>Должностные лица органа муниципального контроля при проведении проверки обязаны:</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 </w:t>
      </w:r>
      <w:hyperlink r:id="rId8" w:anchor="dst356" w:history="1">
        <w:r w:rsidRPr="00A877B8">
          <w:rPr>
            <w:rFonts w:ascii="Times New Roman" w:eastAsia="Times New Roman" w:hAnsi="Times New Roman" w:cs="Times New Roman"/>
            <w:color w:val="0000FF"/>
            <w:sz w:val="28"/>
            <w:szCs w:val="24"/>
            <w:u w:val="single"/>
            <w:lang w:eastAsia="ru-RU"/>
          </w:rPr>
          <w:t>частью 5 статьи 10</w:t>
        </w:r>
      </w:hyperlink>
      <w:r w:rsidRPr="00A877B8">
        <w:rPr>
          <w:rFonts w:ascii="Times New Roman" w:eastAsia="Times New Roman" w:hAnsi="Times New Roman" w:cs="Times New Roman"/>
          <w:sz w:val="28"/>
          <w:szCs w:val="24"/>
          <w:lang w:eastAsia="ru-RU"/>
        </w:rPr>
        <w:t xml:space="preserve">  Федерального закона от 26.12.2008 № 294-ФЗ , копии документа о согласовании проведения проверки;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lastRenderedPageBreak/>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10) соблюдать сроки проведения проверки, установленные настоящим Федеральным законом;</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rsidRPr="00A877B8">
        <w:rPr>
          <w:rFonts w:ascii="Times New Roman" w:eastAsia="Times New Roman" w:hAnsi="Times New Roman" w:cs="Times New Roman"/>
          <w:sz w:val="28"/>
          <w:szCs w:val="24"/>
          <w:lang w:eastAsia="ru-RU"/>
        </w:rPr>
        <w:lastRenderedPageBreak/>
        <w:t>административного регламента (при его наличии), в соответствии с которым проводится проверка;</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r w:rsidRPr="00A877B8">
        <w:rPr>
          <w:rFonts w:ascii="Times New Roman" w:eastAsia="Times New Roman" w:hAnsi="Times New Roman" w:cs="Times New Roman"/>
          <w:sz w:val="28"/>
          <w:szCs w:val="20"/>
          <w:lang w:eastAsia="ru-RU"/>
        </w:rPr>
        <w:t>».</w:t>
      </w:r>
    </w:p>
    <w:p w:rsidR="00A877B8" w:rsidRPr="00A877B8" w:rsidRDefault="00A877B8" w:rsidP="00A877B8">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0"/>
          <w:lang w:eastAsia="ru-RU"/>
        </w:rPr>
        <w:t xml:space="preserve">1.3. Пункт 1.9. изложить в новой редакции: «1.9. </w:t>
      </w:r>
      <w:r w:rsidRPr="00A877B8">
        <w:rPr>
          <w:rFonts w:ascii="Times New Roman" w:eastAsia="Times New Roman" w:hAnsi="Times New Roman" w:cs="Times New Roman"/>
          <w:sz w:val="28"/>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предусмотренный законодательством;</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4) обжаловать действия (бездействие) должностных лиц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r w:rsidRPr="00A877B8">
        <w:rPr>
          <w:rFonts w:ascii="Times New Roman" w:eastAsia="Times New Roman" w:hAnsi="Times New Roman" w:cs="Times New Roman"/>
          <w:sz w:val="28"/>
          <w:szCs w:val="24"/>
          <w:lang w:eastAsia="ru-RU"/>
        </w:rPr>
        <w:t>1.4.пункт 3.1.2. административного регламента изложить в новой редакции: «3.1.2. Основанием для включения плановой проверки в ежегодный план проведения плановых проверок является истечение одного года со дня:</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bookmarkStart w:id="5" w:name="dst101180"/>
      <w:bookmarkEnd w:id="5"/>
      <w:r w:rsidRPr="00A877B8">
        <w:rPr>
          <w:rFonts w:ascii="Times New Roman" w:eastAsia="Times New Roman" w:hAnsi="Times New Roman" w:cs="Times New Roman"/>
          <w:sz w:val="28"/>
          <w:szCs w:val="24"/>
          <w:lang w:eastAsia="ru-RU"/>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муниципального жилищного надзора уведомлением о начале указанной деятельности;</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bookmarkStart w:id="6" w:name="dst101258"/>
      <w:bookmarkEnd w:id="6"/>
      <w:r w:rsidRPr="00A877B8">
        <w:rPr>
          <w:rFonts w:ascii="Times New Roman" w:eastAsia="Times New Roman" w:hAnsi="Times New Roman" w:cs="Times New Roman"/>
          <w:sz w:val="28"/>
          <w:szCs w:val="24"/>
          <w:lang w:eastAsia="ru-RU"/>
        </w:rPr>
        <w:lastRenderedPageBreak/>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bookmarkStart w:id="7" w:name="dst101181"/>
      <w:bookmarkEnd w:id="7"/>
      <w:r w:rsidRPr="00A877B8">
        <w:rPr>
          <w:rFonts w:ascii="Times New Roman" w:eastAsia="Times New Roman" w:hAnsi="Times New Roman" w:cs="Times New Roman"/>
          <w:sz w:val="28"/>
          <w:szCs w:val="24"/>
          <w:lang w:eastAsia="ru-RU"/>
        </w:rPr>
        <w:t>2) окончания проведения последней плановой проверки юридического лица, индивидуального предпринимателя;</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4"/>
          <w:lang w:eastAsia="ru-RU"/>
        </w:rPr>
      </w:pPr>
      <w:bookmarkStart w:id="8" w:name="dst657"/>
      <w:bookmarkEnd w:id="8"/>
      <w:r w:rsidRPr="00A877B8">
        <w:rPr>
          <w:rFonts w:ascii="Times New Roman" w:eastAsia="Times New Roman" w:hAnsi="Times New Roman" w:cs="Times New Roman"/>
          <w:sz w:val="28"/>
          <w:szCs w:val="24"/>
          <w:lang w:eastAsia="ru-RU"/>
        </w:rPr>
        <w:t>3) установления или изменения нормативов потребления коммунальных ресурсов (коммунальных услуг)».</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0"/>
          <w:lang w:eastAsia="ru-RU"/>
        </w:rPr>
      </w:pPr>
      <w:r w:rsidRPr="00A877B8">
        <w:rPr>
          <w:rFonts w:ascii="Times New Roman" w:eastAsia="Times New Roman" w:hAnsi="Times New Roman" w:cs="Times New Roman"/>
          <w:sz w:val="28"/>
          <w:szCs w:val="24"/>
          <w:lang w:eastAsia="ru-RU"/>
        </w:rPr>
        <w:t xml:space="preserve">1.5. В пункте 2.3. абзаце 9 и пункте 5.7. абзац 1 административного регламента изложить в новой редакции: «В </w:t>
      </w:r>
      <w:r w:rsidRPr="00A877B8">
        <w:rPr>
          <w:rFonts w:ascii="Times New Roman" w:eastAsia="Times New Roman" w:hAnsi="Times New Roman" w:cs="Times New Roman"/>
          <w:sz w:val="28"/>
          <w:szCs w:val="20"/>
          <w:lang w:eastAsia="ru-RU"/>
        </w:rPr>
        <w:t>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0"/>
          <w:lang w:eastAsia="ru-RU"/>
        </w:rPr>
      </w:pPr>
      <w:r w:rsidRPr="00A877B8">
        <w:rPr>
          <w:rFonts w:ascii="Times New Roman" w:eastAsia="Times New Roman" w:hAnsi="Times New Roman" w:cs="Times New Roman"/>
          <w:sz w:val="28"/>
          <w:szCs w:val="20"/>
          <w:lang w:eastAsia="ru-RU"/>
        </w:rPr>
        <w:t>1.6. Пункт 3.4.8. изложить в новой редакции: «3.4.8.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0"/>
          <w:lang w:eastAsia="ru-RU"/>
        </w:rPr>
      </w:pPr>
      <w:r w:rsidRPr="00A877B8">
        <w:rPr>
          <w:rFonts w:ascii="Times New Roman" w:eastAsia="Times New Roman" w:hAnsi="Times New Roman" w:cs="Times New Roman"/>
          <w:sz w:val="28"/>
          <w:szCs w:val="20"/>
          <w:lang w:eastAsia="ru-RU"/>
        </w:rPr>
        <w:t xml:space="preserve">1.7. Пункт 3.4.9. административного регламента изложить в новой редакции: «3.4.9. Юридическое лицо, индивидуальный предприниматель, проверка которых проводилась, в случае несогласия с фактами, выводами, </w:t>
      </w:r>
      <w:r w:rsidRPr="00A877B8">
        <w:rPr>
          <w:rFonts w:ascii="Times New Roman" w:eastAsia="Times New Roman" w:hAnsi="Times New Roman" w:cs="Times New Roman"/>
          <w:sz w:val="28"/>
          <w:szCs w:val="20"/>
          <w:lang w:eastAsia="ru-RU"/>
        </w:rPr>
        <w:lastRenderedPageBreak/>
        <w:t>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A877B8" w:rsidRPr="00A877B8" w:rsidRDefault="00A877B8" w:rsidP="00A877B8">
      <w:pPr>
        <w:spacing w:after="0" w:line="240" w:lineRule="auto"/>
        <w:ind w:firstLine="540"/>
        <w:jc w:val="both"/>
        <w:rPr>
          <w:rFonts w:ascii="Times New Roman" w:eastAsia="Times New Roman" w:hAnsi="Times New Roman" w:cs="Times New Roman"/>
          <w:sz w:val="28"/>
          <w:szCs w:val="20"/>
          <w:lang w:eastAsia="ru-RU"/>
        </w:rPr>
      </w:pPr>
      <w:r w:rsidRPr="00A877B8">
        <w:rPr>
          <w:rFonts w:ascii="Times New Roman" w:eastAsia="Times New Roman" w:hAnsi="Times New Roman" w:cs="Times New Roman"/>
          <w:sz w:val="28"/>
          <w:szCs w:val="20"/>
          <w:lang w:eastAsia="ru-RU"/>
        </w:rPr>
        <w:t>1.8. Приложения 2-6 к административному регламенту исключить.</w:t>
      </w:r>
    </w:p>
    <w:p w:rsidR="00A877B8" w:rsidRPr="00A877B8" w:rsidRDefault="00A877B8" w:rsidP="00A877B8">
      <w:pPr>
        <w:spacing w:after="0" w:line="240" w:lineRule="auto"/>
        <w:ind w:firstLine="540"/>
        <w:jc w:val="both"/>
        <w:rPr>
          <w:rFonts w:ascii="Times New Roman" w:eastAsia="Times New Roman" w:hAnsi="Times New Roman" w:cs="Times New Roman"/>
          <w:sz w:val="96"/>
          <w:szCs w:val="24"/>
          <w:lang w:eastAsia="ru-RU"/>
        </w:rPr>
      </w:pPr>
      <w:r w:rsidRPr="00A877B8">
        <w:rPr>
          <w:rFonts w:ascii="Times New Roman" w:eastAsia="Times New Roman" w:hAnsi="Times New Roman" w:cs="Times New Roman"/>
          <w:sz w:val="28"/>
          <w:szCs w:val="20"/>
          <w:lang w:eastAsia="ru-RU"/>
        </w:rPr>
        <w:t>1.9. В пунктах 3.1.9., 3.3.1, 3.3.3. 3.3.5, 3.3.6., 3.5.1. административного регламента слова «вопросам исполнения земель», «муниципальному земельному контролю» исключить.</w:t>
      </w:r>
    </w:p>
    <w:p w:rsidR="00A877B8" w:rsidRPr="00A877B8" w:rsidRDefault="00A877B8" w:rsidP="00A877B8">
      <w:pPr>
        <w:spacing w:after="0" w:line="240" w:lineRule="auto"/>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 xml:space="preserve">       2.  Опубликовать данное постановление в периодическом печатном издании «Бюллетень Вьюнского сельсовета», разместить на официальном сайте администрации.</w:t>
      </w:r>
    </w:p>
    <w:p w:rsidR="00A877B8" w:rsidRPr="00A877B8" w:rsidRDefault="00A877B8" w:rsidP="00A877B8">
      <w:pPr>
        <w:spacing w:after="0" w:line="240" w:lineRule="auto"/>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 xml:space="preserve">       3. Контроль за исполнением постановления оставляю за собой.</w:t>
      </w:r>
    </w:p>
    <w:p w:rsidR="00A877B8" w:rsidRPr="00A877B8" w:rsidRDefault="00A877B8" w:rsidP="00A877B8">
      <w:pPr>
        <w:spacing w:after="0" w:line="240" w:lineRule="auto"/>
        <w:jc w:val="both"/>
        <w:rPr>
          <w:rFonts w:ascii="Times New Roman" w:eastAsia="Times New Roman" w:hAnsi="Times New Roman" w:cs="Times New Roman"/>
          <w:sz w:val="28"/>
          <w:szCs w:val="28"/>
          <w:lang w:eastAsia="ru-RU"/>
        </w:rPr>
      </w:pPr>
    </w:p>
    <w:p w:rsidR="00A877B8" w:rsidRPr="00A877B8" w:rsidRDefault="00A877B8" w:rsidP="00A877B8">
      <w:pPr>
        <w:spacing w:after="0" w:line="240" w:lineRule="auto"/>
        <w:ind w:firstLine="426"/>
        <w:jc w:val="both"/>
        <w:rPr>
          <w:rFonts w:ascii="Times New Roman" w:eastAsia="Times New Roman" w:hAnsi="Times New Roman" w:cs="Times New Roman"/>
          <w:sz w:val="28"/>
          <w:szCs w:val="28"/>
          <w:lang w:eastAsia="ru-RU"/>
        </w:rPr>
      </w:pPr>
    </w:p>
    <w:p w:rsidR="00A877B8" w:rsidRPr="00A877B8" w:rsidRDefault="00A877B8" w:rsidP="00A877B8">
      <w:pPr>
        <w:spacing w:after="0" w:line="240" w:lineRule="auto"/>
        <w:ind w:firstLine="426"/>
        <w:jc w:val="both"/>
        <w:rPr>
          <w:rFonts w:ascii="Times New Roman" w:eastAsia="Times New Roman" w:hAnsi="Times New Roman" w:cs="Times New Roman"/>
          <w:sz w:val="28"/>
          <w:szCs w:val="28"/>
          <w:lang w:eastAsia="ru-RU"/>
        </w:rPr>
      </w:pPr>
    </w:p>
    <w:p w:rsidR="00A877B8" w:rsidRPr="00A877B8" w:rsidRDefault="00A877B8" w:rsidP="00A877B8">
      <w:pPr>
        <w:spacing w:after="0" w:line="240" w:lineRule="auto"/>
        <w:ind w:firstLine="426"/>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 xml:space="preserve">И.О. Главы Вьюнского сельсовета  </w:t>
      </w:r>
    </w:p>
    <w:p w:rsidR="00A877B8" w:rsidRPr="00A877B8" w:rsidRDefault="00A877B8" w:rsidP="00A877B8">
      <w:pPr>
        <w:spacing w:after="0" w:line="240" w:lineRule="auto"/>
        <w:ind w:firstLine="426"/>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Колыванского района</w:t>
      </w:r>
    </w:p>
    <w:p w:rsidR="00A877B8" w:rsidRPr="00A877B8" w:rsidRDefault="00A877B8" w:rsidP="00A877B8">
      <w:pPr>
        <w:spacing w:after="0" w:line="240" w:lineRule="auto"/>
        <w:ind w:firstLine="426"/>
        <w:jc w:val="both"/>
        <w:rPr>
          <w:rFonts w:ascii="Times New Roman" w:eastAsia="Times New Roman" w:hAnsi="Times New Roman" w:cs="Times New Roman"/>
          <w:sz w:val="28"/>
          <w:szCs w:val="28"/>
          <w:lang w:eastAsia="ru-RU"/>
        </w:rPr>
      </w:pPr>
      <w:r w:rsidRPr="00A877B8">
        <w:rPr>
          <w:rFonts w:ascii="Times New Roman" w:eastAsia="Times New Roman" w:hAnsi="Times New Roman" w:cs="Times New Roman"/>
          <w:sz w:val="28"/>
          <w:szCs w:val="28"/>
          <w:lang w:eastAsia="ru-RU"/>
        </w:rPr>
        <w:t>Новосибирской области                                           Т.В. Хименко</w:t>
      </w:r>
    </w:p>
    <w:p w:rsidR="00A877B8" w:rsidRPr="00A877B8" w:rsidRDefault="00A877B8" w:rsidP="00A877B8">
      <w:pPr>
        <w:spacing w:after="0" w:line="240" w:lineRule="auto"/>
        <w:ind w:firstLine="426"/>
        <w:jc w:val="both"/>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A877B8" w:rsidRPr="00A877B8" w:rsidRDefault="00A877B8" w:rsidP="00A877B8">
      <w:pPr>
        <w:spacing w:after="0" w:line="240" w:lineRule="auto"/>
        <w:jc w:val="center"/>
        <w:rPr>
          <w:rFonts w:ascii="Times New Roman" w:eastAsia="Times New Roman" w:hAnsi="Times New Roman" w:cs="Times New Roman"/>
          <w:b/>
          <w:sz w:val="28"/>
          <w:szCs w:val="28"/>
          <w:lang w:eastAsia="ru-RU"/>
        </w:rPr>
      </w:pPr>
    </w:p>
    <w:p w:rsidR="00E379C6" w:rsidRDefault="00E379C6">
      <w:bookmarkStart w:id="9" w:name="_GoBack"/>
      <w:bookmarkEnd w:id="9"/>
    </w:p>
    <w:sectPr w:rsidR="00E379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6F7"/>
    <w:rsid w:val="009806F7"/>
    <w:rsid w:val="00A877B8"/>
    <w:rsid w:val="00E37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2595/27650359c98f25ee0dd36771b5c50565552b6eb3/" TargetMode="External"/><Relationship Id="rId3" Type="http://schemas.openxmlformats.org/officeDocument/2006/relationships/settings" Target="settings.xml"/><Relationship Id="rId7" Type="http://schemas.openxmlformats.org/officeDocument/2006/relationships/hyperlink" Target="http://www.consultant.ru/document/cons_doc_LAW_325683/71861d068253eb32f913279b4bdb983015034ef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nsultant.ru/document/cons_doc_LAW_325683/14e9738be002fe3ab76c0d580b863aac1ac65fb7/" TargetMode="External"/><Relationship Id="rId5" Type="http://schemas.openxmlformats.org/officeDocument/2006/relationships/hyperlink" Target="http://www.consultant.ru/document/cons_doc_LAW_325683/eb7eae1100b053f8f82ccbf32a654ba6a9426ccb/"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2635</Words>
  <Characters>15020</Characters>
  <Application>Microsoft Office Word</Application>
  <DocSecurity>0</DocSecurity>
  <Lines>125</Lines>
  <Paragraphs>35</Paragraphs>
  <ScaleCrop>false</ScaleCrop>
  <Company>щш</Company>
  <LinksUpToDate>false</LinksUpToDate>
  <CharactersWithSpaces>17620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Пользователь2</dc:creator>
  <cp:keywords/>
  <dc:description/>
  <cp:lastModifiedBy>Пользователь2</cp:lastModifiedBy>
  <cp:revision>2</cp:revision>
  <dcterms:created xsi:type="dcterms:W3CDTF">2019-07-10T09:45:00Z</dcterms:created>
  <dcterms:modified xsi:type="dcterms:W3CDTF">2019-07-10T09:45:00Z</dcterms:modified>
</cp:coreProperties>
</file>