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CE" w:rsidRPr="00113782" w:rsidRDefault="008725CE" w:rsidP="008725CE">
      <w:pPr>
        <w:jc w:val="center"/>
        <w:rPr>
          <w:rFonts w:eastAsia="Calibri"/>
          <w:b/>
          <w:bCs/>
          <w:sz w:val="28"/>
          <w:szCs w:val="24"/>
          <w:lang w:eastAsia="en-US"/>
        </w:rPr>
      </w:pPr>
      <w:r w:rsidRPr="00113782">
        <w:rPr>
          <w:rFonts w:eastAsia="Calibri"/>
          <w:b/>
          <w:bCs/>
          <w:sz w:val="28"/>
          <w:szCs w:val="24"/>
          <w:lang w:eastAsia="en-US"/>
        </w:rPr>
        <w:t>АДМИНИСТРАЦИЯ</w:t>
      </w:r>
    </w:p>
    <w:p w:rsidR="008725CE" w:rsidRPr="00113782" w:rsidRDefault="008725CE" w:rsidP="008725CE">
      <w:pPr>
        <w:jc w:val="center"/>
        <w:rPr>
          <w:rFonts w:eastAsia="Calibri"/>
          <w:b/>
          <w:bCs/>
          <w:sz w:val="28"/>
          <w:szCs w:val="24"/>
          <w:lang w:eastAsia="en-US"/>
        </w:rPr>
      </w:pPr>
      <w:r w:rsidRPr="00113782">
        <w:rPr>
          <w:rFonts w:eastAsia="Calibri"/>
          <w:b/>
          <w:bCs/>
          <w:sz w:val="28"/>
          <w:szCs w:val="24"/>
          <w:lang w:eastAsia="en-US"/>
        </w:rPr>
        <w:t>ВЬЮНСКОГО СЕЛЬСОВЕТА</w:t>
      </w:r>
    </w:p>
    <w:p w:rsidR="008725CE" w:rsidRPr="00113782" w:rsidRDefault="008725CE" w:rsidP="008725CE">
      <w:pPr>
        <w:jc w:val="center"/>
        <w:rPr>
          <w:rFonts w:eastAsia="Calibri"/>
          <w:b/>
          <w:sz w:val="28"/>
          <w:szCs w:val="24"/>
          <w:lang w:eastAsia="en-US"/>
        </w:rPr>
      </w:pPr>
      <w:r w:rsidRPr="00113782">
        <w:rPr>
          <w:rFonts w:eastAsia="Calibri"/>
          <w:b/>
          <w:bCs/>
          <w:sz w:val="28"/>
          <w:szCs w:val="24"/>
          <w:lang w:eastAsia="en-US"/>
        </w:rPr>
        <w:t>КОЛЫВАНСКОГО РАЙОНА</w:t>
      </w:r>
    </w:p>
    <w:p w:rsidR="008725CE" w:rsidRPr="00113782" w:rsidRDefault="008725CE" w:rsidP="008725CE">
      <w:pPr>
        <w:jc w:val="center"/>
        <w:rPr>
          <w:rFonts w:eastAsia="Calibri"/>
          <w:b/>
          <w:sz w:val="28"/>
          <w:szCs w:val="24"/>
          <w:lang w:eastAsia="en-US"/>
        </w:rPr>
      </w:pPr>
      <w:r w:rsidRPr="00113782">
        <w:rPr>
          <w:rFonts w:eastAsia="Calibri"/>
          <w:b/>
          <w:sz w:val="28"/>
          <w:szCs w:val="24"/>
          <w:lang w:eastAsia="en-US"/>
        </w:rPr>
        <w:t>НОВОСИБИРСКОЙ ОБЛАСТИ</w:t>
      </w:r>
    </w:p>
    <w:p w:rsidR="008725CE" w:rsidRPr="00113782" w:rsidRDefault="008725CE" w:rsidP="008725CE">
      <w:pPr>
        <w:jc w:val="center"/>
        <w:rPr>
          <w:rFonts w:eastAsia="Calibri"/>
          <w:b/>
          <w:sz w:val="28"/>
          <w:szCs w:val="24"/>
          <w:lang w:eastAsia="en-US"/>
        </w:rPr>
      </w:pPr>
    </w:p>
    <w:p w:rsidR="008725CE" w:rsidRPr="00113782" w:rsidRDefault="008725CE" w:rsidP="008725CE">
      <w:pPr>
        <w:jc w:val="center"/>
        <w:rPr>
          <w:rFonts w:eastAsia="Calibri"/>
          <w:b/>
          <w:sz w:val="28"/>
          <w:szCs w:val="24"/>
          <w:lang w:eastAsia="en-US"/>
        </w:rPr>
      </w:pPr>
      <w:r w:rsidRPr="00113782">
        <w:rPr>
          <w:rFonts w:eastAsia="Calibri"/>
          <w:b/>
          <w:sz w:val="28"/>
          <w:szCs w:val="24"/>
          <w:lang w:eastAsia="en-US"/>
        </w:rPr>
        <w:t>ПОСТАНОВЛЕНИЕ</w:t>
      </w:r>
    </w:p>
    <w:p w:rsidR="008725CE" w:rsidRPr="00113782" w:rsidRDefault="008725CE" w:rsidP="008725CE">
      <w:pPr>
        <w:keepNext/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4"/>
        </w:rPr>
      </w:pPr>
    </w:p>
    <w:p w:rsidR="008725CE" w:rsidRPr="00113782" w:rsidRDefault="008725CE" w:rsidP="008725CE">
      <w:pPr>
        <w:keepNext/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4"/>
        </w:rPr>
      </w:pPr>
      <w:r w:rsidRPr="00113782">
        <w:rPr>
          <w:b/>
          <w:sz w:val="28"/>
          <w:szCs w:val="24"/>
        </w:rPr>
        <w:t xml:space="preserve">От </w:t>
      </w:r>
      <w:r>
        <w:rPr>
          <w:b/>
          <w:sz w:val="28"/>
          <w:szCs w:val="24"/>
        </w:rPr>
        <w:t>02.07.</w:t>
      </w:r>
      <w:r w:rsidRPr="00113782">
        <w:rPr>
          <w:b/>
          <w:sz w:val="28"/>
          <w:szCs w:val="24"/>
        </w:rPr>
        <w:t xml:space="preserve">2019 г.                 с. Вьюны                  № </w:t>
      </w:r>
      <w:r>
        <w:rPr>
          <w:b/>
          <w:sz w:val="28"/>
          <w:szCs w:val="24"/>
        </w:rPr>
        <w:t>122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4"/>
        </w:rPr>
      </w:pPr>
      <w:r w:rsidRPr="00113782">
        <w:rPr>
          <w:b/>
          <w:sz w:val="28"/>
          <w:szCs w:val="24"/>
        </w:rPr>
        <w:t>Об утверждении административного регламента предоставления муниципальной услуги по предоставлению участка земли для погребения умершего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4"/>
        </w:rPr>
      </w:pPr>
      <w:r w:rsidRPr="00113782">
        <w:rPr>
          <w:sz w:val="28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 –ФЗ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администрация Вьюнского сельсовета Колыванского района Новосибирской области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4"/>
        </w:rPr>
      </w:pPr>
      <w:r w:rsidRPr="00113782">
        <w:rPr>
          <w:b/>
          <w:sz w:val="28"/>
          <w:szCs w:val="24"/>
        </w:rPr>
        <w:t>ПОСТАНОВЛЯЕТ: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4"/>
        </w:rPr>
      </w:pPr>
      <w:r w:rsidRPr="00113782">
        <w:rPr>
          <w:sz w:val="28"/>
          <w:szCs w:val="24"/>
        </w:rPr>
        <w:t>1.</w:t>
      </w:r>
      <w:r>
        <w:rPr>
          <w:sz w:val="28"/>
          <w:szCs w:val="24"/>
        </w:rPr>
        <w:t xml:space="preserve"> </w:t>
      </w:r>
      <w:r w:rsidRPr="00113782">
        <w:rPr>
          <w:sz w:val="28"/>
          <w:szCs w:val="24"/>
        </w:rPr>
        <w:t>Утвердить административный регламент предоставления муниципальной услуги по предоставлению участка земли для погребения умершего согласно приложению к настоящему постановлению.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4"/>
        </w:rPr>
      </w:pPr>
      <w:r w:rsidRPr="00113782">
        <w:rPr>
          <w:sz w:val="28"/>
          <w:szCs w:val="24"/>
        </w:rPr>
        <w:t>2.</w:t>
      </w:r>
      <w:r>
        <w:rPr>
          <w:sz w:val="28"/>
          <w:szCs w:val="24"/>
        </w:rPr>
        <w:t xml:space="preserve"> </w:t>
      </w:r>
      <w:r w:rsidRPr="00113782">
        <w:rPr>
          <w:sz w:val="28"/>
          <w:szCs w:val="24"/>
        </w:rPr>
        <w:t>Опубликовать настоящее постановление в периодическом печатном издании «Бюллетень Вьюнского сельсовета»  и разместить на официальном сайте администрации Вьюнского сельсовета Колыванского района Новосибирской области в сети «Интернет».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4"/>
        </w:rPr>
      </w:pPr>
      <w:r w:rsidRPr="00113782">
        <w:rPr>
          <w:sz w:val="28"/>
          <w:szCs w:val="24"/>
        </w:rPr>
        <w:t>3. Контроль за исполнением настоящего постановления оставляю за собой.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4"/>
        </w:rPr>
      </w:pPr>
      <w:r w:rsidRPr="00113782">
        <w:rPr>
          <w:bCs/>
          <w:sz w:val="28"/>
          <w:szCs w:val="24"/>
        </w:rPr>
        <w:t>И.О. Главы Вьюнского сельсовета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4"/>
        </w:rPr>
      </w:pPr>
      <w:r w:rsidRPr="00113782">
        <w:rPr>
          <w:bCs/>
          <w:sz w:val="28"/>
          <w:szCs w:val="24"/>
        </w:rPr>
        <w:t xml:space="preserve">Колыванского района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4"/>
        </w:rPr>
      </w:pPr>
      <w:r w:rsidRPr="00113782">
        <w:rPr>
          <w:bCs/>
          <w:sz w:val="28"/>
          <w:szCs w:val="24"/>
        </w:rPr>
        <w:t xml:space="preserve">Новосибирской области                                     </w:t>
      </w:r>
      <w:r>
        <w:rPr>
          <w:bCs/>
          <w:sz w:val="28"/>
          <w:szCs w:val="24"/>
        </w:rPr>
        <w:t xml:space="preserve">       </w:t>
      </w:r>
      <w:r w:rsidRPr="00113782">
        <w:rPr>
          <w:bCs/>
          <w:sz w:val="28"/>
          <w:szCs w:val="24"/>
        </w:rPr>
        <w:t>Т.В. Хименко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>УТВЕРЖДЕН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>постановлением администрации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 xml:space="preserve">Вьюнского сельсовета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>Колыванского района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lastRenderedPageBreak/>
        <w:t>Новосибирской области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 xml:space="preserve"> от </w:t>
      </w:r>
      <w:r>
        <w:rPr>
          <w:sz w:val="24"/>
          <w:szCs w:val="24"/>
        </w:rPr>
        <w:t>02.07.2019 г. № 122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4"/>
        </w:rPr>
      </w:pPr>
      <w:r w:rsidRPr="00113782">
        <w:rPr>
          <w:b/>
          <w:bCs/>
          <w:sz w:val="28"/>
          <w:szCs w:val="24"/>
        </w:rPr>
        <w:t>Административный регламент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4"/>
        </w:rPr>
      </w:pPr>
      <w:r w:rsidRPr="00113782">
        <w:rPr>
          <w:b/>
          <w:bCs/>
          <w:sz w:val="28"/>
          <w:szCs w:val="24"/>
        </w:rPr>
        <w:t>предоставления муниципальной услуги по предоставлению участка земли для погребения умершего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  <w:lang w:val="en-US"/>
        </w:rPr>
        <w:t>I</w:t>
      </w:r>
      <w:r w:rsidRPr="00113782">
        <w:rPr>
          <w:b/>
          <w:bCs/>
          <w:sz w:val="28"/>
          <w:szCs w:val="28"/>
        </w:rPr>
        <w:t>. Общие положения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b/>
          <w:bCs/>
          <w:sz w:val="28"/>
          <w:szCs w:val="28"/>
        </w:rPr>
        <w:t xml:space="preserve">1.1. </w:t>
      </w:r>
      <w:r w:rsidRPr="00113782">
        <w:rPr>
          <w:sz w:val="28"/>
          <w:szCs w:val="28"/>
        </w:rPr>
        <w:t>Административный регламент предоставления муниципальной услуги по предоставлению участка земли для погребения умершего (далее - муниципальная услуга) устанавливает порядок и стандарт предоставления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>2. Описание заявителей, а также физических и юридических лиц, имеющих право выступать от их имени при предоставлении муниципальной</w:t>
      </w:r>
      <w:r w:rsidRPr="00113782">
        <w:rPr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t>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2.1 Заявителями на предоставление муниципальной услуги являются: супруг, близкие родственники (дети, родители, усыновленные, усыновители: родные братья и родные сестры, внуки, дедушка, бабушка), иные родственники либо законный представитель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sz w:val="28"/>
          <w:szCs w:val="28"/>
        </w:rPr>
      </w:pPr>
      <w:r w:rsidRPr="00113782">
        <w:rPr>
          <w:b/>
          <w:bCs/>
          <w:sz w:val="28"/>
          <w:szCs w:val="28"/>
        </w:rPr>
        <w:t>3. Порядок информирования о правилах предоставления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bCs/>
          <w:sz w:val="28"/>
          <w:szCs w:val="28"/>
          <w:vertAlign w:val="superscript"/>
        </w:rPr>
      </w:pPr>
      <w:r w:rsidRPr="00113782">
        <w:rPr>
          <w:b/>
          <w:bCs/>
          <w:sz w:val="28"/>
          <w:szCs w:val="28"/>
        </w:rPr>
        <w:t>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>3.1. Стандарт предоставления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  <w:u w:val="single"/>
        </w:rPr>
      </w:pPr>
      <w:r w:rsidRPr="00113782">
        <w:rPr>
          <w:sz w:val="28"/>
          <w:szCs w:val="28"/>
        </w:rPr>
        <w:t xml:space="preserve">Справочная информация о месте и времени предоставления муниципальной услуги, размещена на официальном сайге   администрации Вьюнского сельсовета Колыванского района Новосибирской области в сети «Интернет» по адресу: </w:t>
      </w:r>
      <w:r w:rsidRPr="00113782">
        <w:rPr>
          <w:sz w:val="28"/>
          <w:szCs w:val="28"/>
          <w:u w:val="single"/>
          <w:lang w:val="en-US"/>
        </w:rPr>
        <w:t>vyunskiy</w:t>
      </w:r>
      <w:r w:rsidRPr="00113782">
        <w:rPr>
          <w:sz w:val="28"/>
          <w:szCs w:val="28"/>
          <w:u w:val="single"/>
        </w:rPr>
        <w:t>.</w:t>
      </w:r>
      <w:r w:rsidRPr="00113782">
        <w:rPr>
          <w:sz w:val="28"/>
          <w:szCs w:val="28"/>
          <w:u w:val="single"/>
          <w:lang w:val="en-US"/>
        </w:rPr>
        <w:t>nso</w:t>
      </w:r>
      <w:r w:rsidRPr="00113782">
        <w:rPr>
          <w:sz w:val="28"/>
          <w:szCs w:val="28"/>
          <w:u w:val="single"/>
        </w:rPr>
        <w:t>.</w:t>
      </w:r>
      <w:r w:rsidRPr="00113782">
        <w:rPr>
          <w:sz w:val="28"/>
          <w:szCs w:val="28"/>
          <w:u w:val="single"/>
          <w:lang w:val="en-US"/>
        </w:rPr>
        <w:t>ru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>4. Наименование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4.1     Наименование муниципальной услуги: предоставление участка земли для погребения умершего.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5. Наименование органа местного самоуправления, предоставляющего муниципальную услугу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5.1. Муниципальная, услуга предоставляется администрацией Вьюнского </w:t>
      </w:r>
      <w:r w:rsidRPr="00113782">
        <w:rPr>
          <w:sz w:val="28"/>
          <w:szCs w:val="28"/>
        </w:rPr>
        <w:lastRenderedPageBreak/>
        <w:t>сельсовета Колыванского района Новосибирской области по месту нахождения места погребения, на территории которого планируется осуществить погребение умершего.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Органы и (или) организации, обращение в которые необходимо для предоставления муниципальной услуги: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органы записи актов гражданского состояния;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  медицинские организации (иные лица),   уполномоченные на выдачу медицинских свидетельств о смерти;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 органы внутренних дел - в случае погребения умерших, личность которых не установлена.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6. Описание результата предоставления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6.1. 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отказе в предоставлении участка земли для погребения умершего.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7. Срок предоставления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7.1.   Общий: срок принятия решения о предоставлении муниципальной услуги составляет не более 1 дня со дня обращения за муниципальной услугой.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7.2.    Срок выдачи (направления) заявителю документов, являющихся результатом предоставления муниципальной услуги, составляет 1 день со дня принятия решения о предоставлении участка земли для погребения либо решения об отказе в предоставлении участка земли для погребения умершего.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b/>
          <w:bCs/>
          <w:sz w:val="28"/>
          <w:szCs w:val="28"/>
        </w:rPr>
        <w:t xml:space="preserve">8. </w:t>
      </w:r>
      <w:r w:rsidRPr="00113782">
        <w:rPr>
          <w:b/>
          <w:sz w:val="28"/>
          <w:szCs w:val="28"/>
        </w:rPr>
        <w:t xml:space="preserve">Перечень </w:t>
      </w:r>
      <w:r w:rsidRPr="00113782">
        <w:rPr>
          <w:b/>
          <w:bCs/>
          <w:sz w:val="28"/>
          <w:szCs w:val="28"/>
        </w:rPr>
        <w:t xml:space="preserve">нормативных правовых актов, регулирующих отношения, </w:t>
      </w:r>
      <w:r w:rsidRPr="00113782">
        <w:rPr>
          <w:b/>
          <w:sz w:val="28"/>
          <w:szCs w:val="28"/>
        </w:rPr>
        <w:t xml:space="preserve">возникающие </w:t>
      </w:r>
      <w:r w:rsidRPr="00113782">
        <w:rPr>
          <w:b/>
          <w:bCs/>
          <w:sz w:val="28"/>
          <w:szCs w:val="28"/>
        </w:rPr>
        <w:t xml:space="preserve">в связи </w:t>
      </w:r>
      <w:r w:rsidRPr="00113782">
        <w:rPr>
          <w:b/>
          <w:sz w:val="28"/>
          <w:szCs w:val="28"/>
        </w:rPr>
        <w:t xml:space="preserve">е предоставлением </w:t>
      </w:r>
      <w:r w:rsidRPr="00113782">
        <w:rPr>
          <w:b/>
          <w:bCs/>
          <w:sz w:val="28"/>
          <w:szCs w:val="28"/>
        </w:rPr>
        <w:t>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8.1. Перечень нормативных актов, регулирующих отношения, возникающие в связи с предоставлением муниципальной услуги, размещен на официальном сайге   администрации Вьюнского сельсовета Колыванского района Новосибирской области в сети «Интернет» по адресу </w:t>
      </w:r>
      <w:r w:rsidRPr="00113782">
        <w:rPr>
          <w:sz w:val="28"/>
          <w:szCs w:val="28"/>
          <w:u w:val="single"/>
          <w:lang w:val="en-US"/>
        </w:rPr>
        <w:t>vyunskiy</w:t>
      </w:r>
      <w:r w:rsidRPr="00113782">
        <w:rPr>
          <w:sz w:val="28"/>
          <w:szCs w:val="28"/>
          <w:u w:val="single"/>
        </w:rPr>
        <w:t>.</w:t>
      </w:r>
      <w:r w:rsidRPr="00113782">
        <w:rPr>
          <w:sz w:val="28"/>
          <w:szCs w:val="28"/>
          <w:u w:val="single"/>
          <w:lang w:val="en-US"/>
        </w:rPr>
        <w:t>nso</w:t>
      </w:r>
      <w:r w:rsidRPr="00113782">
        <w:rPr>
          <w:sz w:val="28"/>
          <w:szCs w:val="28"/>
          <w:u w:val="single"/>
        </w:rPr>
        <w:t>.</w:t>
      </w:r>
      <w:r w:rsidRPr="00113782">
        <w:rPr>
          <w:sz w:val="28"/>
          <w:szCs w:val="28"/>
          <w:u w:val="single"/>
          <w:lang w:val="en-US"/>
        </w:rPr>
        <w:t>ru</w:t>
      </w:r>
      <w:r w:rsidRPr="00113782">
        <w:rPr>
          <w:sz w:val="28"/>
          <w:szCs w:val="28"/>
        </w:rPr>
        <w:t xml:space="preserve"> , в ФГИС «Федеральный реестр государственных и муниципальных услуг (функций)».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bCs/>
          <w:sz w:val="28"/>
          <w:szCs w:val="28"/>
        </w:rPr>
        <w:t xml:space="preserve">9.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</w:t>
      </w:r>
      <w:r w:rsidRPr="00113782">
        <w:rPr>
          <w:b/>
          <w:sz w:val="28"/>
          <w:szCs w:val="28"/>
        </w:rPr>
        <w:t>форме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9.1.    Перечень документов, необходимых для предоставления муниципальной услуги: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заявление по форме, установленной приложением к Административному регламенту;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паспорт или иной документ, удостоверяющий личность заявителя;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mallCaps/>
          <w:sz w:val="28"/>
          <w:szCs w:val="28"/>
        </w:rPr>
        <w:lastRenderedPageBreak/>
        <w:t xml:space="preserve">копия </w:t>
      </w:r>
      <w:r w:rsidRPr="00113782">
        <w:rPr>
          <w:sz w:val="28"/>
          <w:szCs w:val="28"/>
        </w:rPr>
        <w:t>медицинского свидетельства о смерти  или свидетельства о смерти умершего с приложением их подлинников для сверки;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копии документов, подтверждающих родство с умершим (предоставляются родственниками умершего);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копии документов, подтверждающих полномочия законного представителя (предоставляются законными представителями);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копия документа, подтверждающего волеизъявление умершего об осуществлении погребения его тела (останков) или праха конкретным лицом (предоставляются лицами, взявшими на себя обязанность осуществить погребение умершего);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справка о кремации (для захоронения урны с прахом;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согласие органов внутренних дел на погребение умерших, личность которых не установлена;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разрешение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>10.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bCs/>
          <w:sz w:val="28"/>
          <w:szCs w:val="28"/>
        </w:rPr>
        <w:t xml:space="preserve">10.1. </w:t>
      </w:r>
      <w:r w:rsidRPr="00113782">
        <w:rPr>
          <w:sz w:val="28"/>
          <w:szCs w:val="28"/>
        </w:rPr>
        <w:t xml:space="preserve">Документы, необходимые для предоставления муниципальной услуги и находящиеся в распоряжении государственных органов, органов местного самоуправления  </w:t>
      </w:r>
      <w:r w:rsidRPr="00113782">
        <w:rPr>
          <w:bCs/>
          <w:sz w:val="28"/>
          <w:szCs w:val="28"/>
        </w:rPr>
        <w:t xml:space="preserve">и </w:t>
      </w:r>
      <w:r w:rsidRPr="00113782">
        <w:rPr>
          <w:sz w:val="28"/>
          <w:szCs w:val="28"/>
        </w:rPr>
        <w:t>иных органов и  организаций,  истребуемых сотрудниками администрации Вьюнского сельсовета Колыванского района Новосибирской области самостоятельно, отсутствуют.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 xml:space="preserve">11. Указание на запрет требовать </w:t>
      </w:r>
      <w:r w:rsidRPr="00113782">
        <w:rPr>
          <w:b/>
          <w:sz w:val="28"/>
          <w:szCs w:val="28"/>
        </w:rPr>
        <w:t>от</w:t>
      </w:r>
      <w:r w:rsidRPr="00113782">
        <w:rPr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t>заявителя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11.1. При предоставлении муниципальной услуги запрещается требовать от </w:t>
      </w:r>
      <w:r w:rsidRPr="00113782">
        <w:rPr>
          <w:sz w:val="28"/>
          <w:szCs w:val="28"/>
        </w:rPr>
        <w:lastRenderedPageBreak/>
        <w:t>заявителя: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2) 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3) осуществления действий, в том числе согласовании, необходимые дли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«Об организации предоставления государственных и муниципальных услуг»;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администрации Вьюнского сельсовета Колыванского района Новосибирской области, муниципального служащего, при первоначальном отказе в приеме документов, необходимых для предоставления муниципальной услуги, либо в </w:t>
      </w:r>
      <w:r w:rsidRPr="00113782">
        <w:rPr>
          <w:sz w:val="28"/>
          <w:szCs w:val="28"/>
        </w:rPr>
        <w:lastRenderedPageBreak/>
        <w:t>предоставлении муниципальной услуги, о чем в письменном виде за подписью главы администрации Вьюнского сельсовета Колыванского района Новосибирской области уведомляется заявитель, а также приносятся извинения за доставленные неудобства.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bCs/>
          <w:sz w:val="28"/>
          <w:szCs w:val="28"/>
        </w:rPr>
        <w:t xml:space="preserve">12. Исчерпывающий перечень оснований для </w:t>
      </w:r>
      <w:r w:rsidRPr="00113782">
        <w:rPr>
          <w:b/>
          <w:sz w:val="28"/>
          <w:szCs w:val="28"/>
        </w:rPr>
        <w:t xml:space="preserve">отказа </w:t>
      </w:r>
      <w:r w:rsidRPr="00113782">
        <w:rPr>
          <w:b/>
          <w:bCs/>
          <w:sz w:val="28"/>
          <w:szCs w:val="28"/>
        </w:rPr>
        <w:t xml:space="preserve">в </w:t>
      </w:r>
      <w:r w:rsidRPr="00113782">
        <w:rPr>
          <w:b/>
          <w:sz w:val="28"/>
          <w:szCs w:val="28"/>
        </w:rPr>
        <w:t>приеме документов, необходимых для предоставления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12.1, Основания для отказа в приеме документов, необходимых для предоставления муниципальной услуги, отсутствуют.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13. Исчерпывающий перечень оснований для приостановления или отказа в предоставлении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13.1. Основаниями для отказа в предоставлении муниципальной услуги являются: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непредставление или представление не в полном объеме документов, указанных в пункте 9.1 Административного регламента;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наличие в представленных документах повреждений, исправлений, не позволяющих однозначно истолковать их содержание.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14. Перечень услуг, которые являются необходимыми и обязательными для предоставления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14,1. 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>15.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15.1. Предоставление муниципальной услуги является бесплатным для заявителей.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 w:rsidRPr="00113782">
        <w:rPr>
          <w:b/>
          <w:sz w:val="28"/>
          <w:szCs w:val="28"/>
        </w:rPr>
        <w:t xml:space="preserve">16. </w:t>
      </w:r>
      <w:r w:rsidRPr="00113782">
        <w:rPr>
          <w:b/>
          <w:bCs/>
          <w:sz w:val="28"/>
          <w:szCs w:val="28"/>
        </w:rPr>
        <w:t>Максимальный срок ожидания в очереди при подаче запроса о предоставлении муниципальной услуги, услуги, и при получении результата</w:t>
      </w:r>
      <w:r w:rsidRPr="00113782">
        <w:rPr>
          <w:b/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t>предоставления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16.1.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>17. Срок и порядок регистрации запроса заявителя о предоставлении муниципальной услуги, в том числе в электронной форме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17.1. Регистрации запроса заявителя о предоставлении муниципальной услуги осуществляется в день обращения заявителя (при личном обращении); в день поступления письменной корреспонденции (почтой), в день поступления запроса через электронные каналы связи.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Запросы заявителя регистрируются в журнале регистрации заявлений </w:t>
      </w:r>
      <w:r w:rsidRPr="00113782">
        <w:rPr>
          <w:bCs/>
          <w:sz w:val="28"/>
          <w:szCs w:val="28"/>
        </w:rPr>
        <w:t xml:space="preserve">на </w:t>
      </w:r>
      <w:r w:rsidRPr="00113782">
        <w:rPr>
          <w:sz w:val="28"/>
          <w:szCs w:val="28"/>
        </w:rPr>
        <w:t>предоставление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>18. Требования к помещениям, в которых предоставляется муниципальная</w:t>
      </w:r>
      <w:r w:rsidRPr="00113782">
        <w:rPr>
          <w:b/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t>услуга.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18.1. Требования к помещениям администрации Вьюнского сельсовета Колыванского района Новосибирской области, предоставляющей муниципальную услугу: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 администрации Вьюнского сельсовета Колыванского района Новосибирской  области обеспечивается: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соответствие помещений администрации Вьюнского сельсовета Колыванского района Новосибирской области санитарно-эпидемиологическим правилам и нормативам, а также правилам противопожарной безопасности;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беспрепятственный доступ для маломобильных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стендами с информацией для заявителей об услугах,  предоставляемой администрацией муниципального образования;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вывесками с наименованием помещений у входа в каждое из помещений; средствами оказания первой медицинской помощи.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18.2. Требования к местам для ожидания, местам для заполнения запросов о предоставлении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Места для ожидания, места для заполнения запросов о предоставлении муниципальной услуги должны, соответствовать комфортным условиям для заявителей.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</w:t>
      </w:r>
      <w:r w:rsidRPr="00113782">
        <w:rPr>
          <w:sz w:val="28"/>
          <w:szCs w:val="28"/>
        </w:rPr>
        <w:lastRenderedPageBreak/>
        <w:t>менее 2 мест на каждого специалиста, ведущего прием.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18.3. Требования к размещению и оформлению визуальной, текстовой и мультимедийной информации о порядке предоставления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Информационные стенды, столы (стойки) размещаются в местах обеспечивавших свободный доступ к ним. При изготовлении информационных материалов для стендов используется шрифт </w:t>
      </w:r>
      <w:r w:rsidRPr="00113782">
        <w:rPr>
          <w:sz w:val="28"/>
          <w:szCs w:val="28"/>
          <w:lang w:val="en-US"/>
        </w:rPr>
        <w:t>limes</w:t>
      </w:r>
      <w:r w:rsidRPr="00113782">
        <w:rPr>
          <w:sz w:val="28"/>
          <w:szCs w:val="28"/>
        </w:rPr>
        <w:t xml:space="preserve"> </w:t>
      </w:r>
      <w:r w:rsidRPr="00113782">
        <w:rPr>
          <w:sz w:val="28"/>
          <w:szCs w:val="28"/>
          <w:lang w:val="en-US"/>
        </w:rPr>
        <w:t>New</w:t>
      </w:r>
      <w:r w:rsidRPr="00113782">
        <w:rPr>
          <w:sz w:val="28"/>
          <w:szCs w:val="28"/>
        </w:rPr>
        <w:t xml:space="preserve"> </w:t>
      </w:r>
      <w:r w:rsidRPr="00113782">
        <w:rPr>
          <w:sz w:val="28"/>
          <w:szCs w:val="28"/>
          <w:lang w:val="en-US"/>
        </w:rPr>
        <w:t>Roman</w:t>
      </w:r>
      <w:r w:rsidRPr="00113782">
        <w:rPr>
          <w:sz w:val="28"/>
          <w:szCs w:val="28"/>
        </w:rPr>
        <w:t xml:space="preserve"> размером не менее 14.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18.4. Требования к местам для приема заявителей.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 помещениях администрации Вьюнского сельсовета Колыванского района Новосибирской области выделяются помещения для приема заявителей.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Кабинеты для приема заявителей оборудуются вывесками с указанием: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номера кабинета;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фамилии, имени, отчества и должности специалиста;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времени перерыва на обед.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Рабочее место специалиста оборудуется персональным компьютером с печатающим устройством.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Специалисты обеспечиваются личными и (или) настольными идентификационными карточками.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19. Показатели доступности и качества муниципальной услуг.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19.1. Показателем доступности муниципальной услуги является обеспечение следующих условий: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пешеходная доступность от остановок общественного транспорта до здания, администрации Вьюнского сельсовета Колыванского района Новосибирской области (далее - место предоставления муниципальной услуги);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собак-проводников, сурдопереводчика и </w:t>
      </w:r>
      <w:r w:rsidRPr="00113782">
        <w:rPr>
          <w:sz w:val="28"/>
          <w:szCs w:val="28"/>
        </w:rPr>
        <w:lastRenderedPageBreak/>
        <w:t>тифлосурдопереводчика);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информационные таблички (вывески) размещаются рядом с входом либо на двери входа так, чтобы они были хорошо видны заявителям, дополнительно для заявителей с ограниченными физическими возможностями, предусматривается дублирование необходимой звуковой и зрительной информации;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оснований для получения муниципальной услуги с указанием причин.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19.2. Показателями качества муниципальной услуги являются своевременность и полнота предоставления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20.  Иные требования, в том числе учитывающие особенности предоставления муниципальной услуги в электронной форме.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20.1. Иные требования, в том числе учитывающие особенности предоставления муниципальной услуги в электронной форме, отсутствуют.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r w:rsidRPr="00113782">
        <w:rPr>
          <w:b/>
          <w:sz w:val="28"/>
          <w:szCs w:val="28"/>
          <w:lang w:val="en-US"/>
        </w:rPr>
        <w:t>III</w:t>
      </w:r>
      <w:r w:rsidRPr="00113782">
        <w:rPr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21. Прием документов, необходимых для предоставления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21.1. Основанием для начала административной процедуры является представление заявителем документов, указанных в пункте 9.1 Административного регламента.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При принятии документов специалист администрации Вьюнского</w:t>
      </w:r>
      <w:r w:rsidRPr="00113782">
        <w:rPr>
          <w:sz w:val="32"/>
          <w:szCs w:val="28"/>
        </w:rPr>
        <w:t xml:space="preserve"> </w:t>
      </w:r>
      <w:r w:rsidRPr="00113782">
        <w:rPr>
          <w:sz w:val="28"/>
          <w:szCs w:val="28"/>
        </w:rPr>
        <w:t xml:space="preserve">сельсовета Колыванского района Новосибирской области (далее - специалист) проверяет: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1) наличие документов, необходимых для предоставления муниципальной услуги, и. правильность оформления заявления;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2) соответствие представленных документов следующим требованиям: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документы, 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фамилия, имя и отчество (последнее - при наличии) заявителя, адрес места жительства написаны полностью: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- в документах заполнены все необходимые реквизиты, нет подчисток, </w:t>
      </w:r>
      <w:r w:rsidRPr="00113782">
        <w:rPr>
          <w:sz w:val="28"/>
          <w:szCs w:val="28"/>
        </w:rPr>
        <w:lastRenderedPageBreak/>
        <w:t>приписок, зачеркнутых слов и иных неоговоренных исправлений;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- документы не имеют повреждений, наличие которых не позволяет однозначно истолковать их содержание.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При принятии документов, представленных заявителем лично, специалист: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1) сверяет оригиналы и копии документов, если их верность не засвидетельствована в установленном порядке, заверяет копии документов своей подписью, заверяет оригиналы документов и возвращает их заявителю;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2) 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3) заполняет расписку о приеме заявления,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 и  формирует личное дело заявителя, которое подлежит хранению в течение  5  лет  с  момента   прекращения   предоставления  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не устранения обнаруженных несоответствий.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В случае представления документов представителем заявителя специалист проверяет документы, удостоверяющие личность </w:t>
      </w:r>
      <w:r w:rsidRPr="00113782">
        <w:rPr>
          <w:bCs/>
          <w:sz w:val="28"/>
          <w:szCs w:val="28"/>
        </w:rPr>
        <w:t>и</w:t>
      </w:r>
      <w:r w:rsidRPr="00113782">
        <w:rPr>
          <w:b/>
          <w:bCs/>
          <w:sz w:val="28"/>
          <w:szCs w:val="28"/>
        </w:rPr>
        <w:t xml:space="preserve"> </w:t>
      </w:r>
      <w:r w:rsidRPr="00113782">
        <w:rPr>
          <w:sz w:val="28"/>
          <w:szCs w:val="28"/>
        </w:rPr>
        <w:t>полномочия представителя.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журнал регистрации заявлений о предоставлении муниципальной услуги в день приема заявления и прилагаемых к нему документов.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>22. Принятие решения о предоставлении либо об отказе в предоставлении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22.1. Принятие решения о предоставлении либо об отказе в предоставлении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22.2. 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В течение 1 дня со дня внесения записи о заявителе в журнал регистрации заявлений специалист: готовит и подписывает у главы администрации Вьюнского сельсовета Колыванского района Новосибирской области </w:t>
      </w:r>
      <w:r w:rsidRPr="00113782">
        <w:rPr>
          <w:sz w:val="28"/>
          <w:szCs w:val="28"/>
        </w:rPr>
        <w:lastRenderedPageBreak/>
        <w:t>постановление о предоставлении муниципальной услуги либо об отказе в предоставлении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Постановление 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дня, следующего за днем принятия соответствующего решения.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1  день с момента обращения за предоставлением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b/>
          <w:bCs/>
          <w:sz w:val="28"/>
          <w:szCs w:val="28"/>
        </w:rPr>
        <w:t>23. Исправление допущенных опечаток и ошибок в выданных</w:t>
      </w:r>
      <w:r w:rsidRPr="00113782">
        <w:rPr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t>в результате предоставления муниципальной</w:t>
      </w:r>
      <w:r w:rsidRPr="00113782">
        <w:rPr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t>услуги документах.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23.1.    Основанием для начала административной процедуры является обращение заявителя, получившего решение о предоставлении муниципальной услуги, об исправлении допущенных опечаток и ошибок в выданных в результате предоставления муниципальной услуги документах.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23.2.    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23.3.  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них выявлены несоответствия прилагаемых к заявлению документов.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23.4.   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1 дня после истечения срока, указанного в п. 24.2, в адрес заявителя ответа с информацией об отсутствии, опечаток и ошибок в выданных в результате предоставления муниципальной услуги документах.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срока, указанного в п. 24.2.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bCs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sz w:val="28"/>
          <w:szCs w:val="28"/>
        </w:rPr>
      </w:pPr>
      <w:r w:rsidRPr="00113782">
        <w:rPr>
          <w:b/>
          <w:bCs/>
          <w:sz w:val="28"/>
          <w:szCs w:val="28"/>
          <w:lang w:val="en-US"/>
        </w:rPr>
        <w:t>IV</w:t>
      </w:r>
      <w:r w:rsidRPr="00113782">
        <w:rPr>
          <w:b/>
          <w:bCs/>
          <w:sz w:val="28"/>
          <w:szCs w:val="28"/>
        </w:rPr>
        <w:t>. Формы контроля за исполнением муниципальной услуги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</w:rPr>
      </w:pPr>
      <w:r w:rsidRPr="00113782">
        <w:rPr>
          <w:b/>
          <w:bCs/>
          <w:sz w:val="28"/>
          <w:szCs w:val="28"/>
        </w:rPr>
        <w:t>24. Порядок осуществления текущего контроля за соблюдением и</w:t>
      </w:r>
      <w:r w:rsidRPr="00113782">
        <w:rPr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t>исполнением ответственными должностными лицами, муниципальными</w:t>
      </w:r>
      <w:r w:rsidRPr="00113782">
        <w:rPr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t>служащими положений Административного регламента и принятием</w:t>
      </w:r>
      <w:r w:rsidRPr="00113782">
        <w:rPr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t>решений ответственными должностными лицами, муниципальными</w:t>
      </w:r>
      <w:r w:rsidRPr="00113782">
        <w:rPr>
          <w:sz w:val="28"/>
          <w:szCs w:val="28"/>
        </w:rPr>
        <w:t xml:space="preserve"> </w:t>
      </w:r>
      <w:r w:rsidRPr="00113782">
        <w:rPr>
          <w:b/>
          <w:bCs/>
          <w:sz w:val="28"/>
          <w:szCs w:val="28"/>
        </w:rPr>
        <w:lastRenderedPageBreak/>
        <w:t>служащими.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24.1.   Текущий контроль за соблюдением последовательности административных действий, определенных Административным регламентом, осуществляется главой администрации Вьюнского сельсовета Колыванского района Новосибирской области.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24.2.  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  регламентом,   и   принятием   в   ходе   ее  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25.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25.1.  Для осуществления контроля за полнотой и качеством предоставления муниципальной услуги, выявления и установления нарушений прав заявителей, принята решений об устранении соответствующих нарушений администрацией Вьюнского сельсовета Колыванского района Новосибирской области приводятся плановые ц внеплановые проверки предоставления муниципальной услуга.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Плановые проверки осуществляются на основании квартальных, полугодовых, годовых планов работы, утверждаемых главой администрации Вьюнского сельсовета Колыванского района Новосибирской области.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Внеплановые проверки осуществляются по конкретному обращению.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25.2.  Для проведения плановых и внеплановых проверок предоставления муниципальной услуги постановлением администрации Вьюнского сельсовета Колыванского района Новосибирской области формируется комиссия в состав которой включаются специалисты администрации Вьюнского сельсовета Колыванского района Новосибирской области.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Справка подписывается всеми членами комиссии.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В случае проведении внеплановой проверки по конкретному письменному, устному обращению, но обращению, поступившему в форме электронного документа, в течение 30 дней со дня его регистрации в администрации Вьюнского сельсовета Колыванского района Новосибирской области обратившемуся направляется информация о результатах проверки. Данная </w:t>
      </w:r>
      <w:r w:rsidRPr="00113782">
        <w:rPr>
          <w:sz w:val="28"/>
          <w:szCs w:val="28"/>
        </w:rPr>
        <w:lastRenderedPageBreak/>
        <w:t>информация подписывается лицом, в полномочия которого входит рассмотрение поставленных в обращении вопросов.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Ответ на устное и письменное обращения направляется в письменной форме по почтовому адресу, указанному в обращении.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25.3.  Плановые проверки проводятся не реже одного раза в год.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26. Ответственность муниципальных служащих и должностных лиц за решения и действия (бездействие), принимаемые (осуществляемые) в ходе предоставленная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26.1.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>27. Положения, характеризующие требования к порядку и формам контроля за предоставлением муниципальной услуги со стороны граждан, их объединений и организаций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27.1. 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Вьюнского сельсовета Колыванского района Новосибирской области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Гражданин в своем письменном обращении </w:t>
      </w:r>
      <w:r w:rsidRPr="00113782">
        <w:rPr>
          <w:iCs/>
          <w:sz w:val="28"/>
          <w:szCs w:val="28"/>
        </w:rPr>
        <w:t>в</w:t>
      </w:r>
      <w:r w:rsidRPr="00113782">
        <w:rPr>
          <w:i/>
          <w:iCs/>
          <w:sz w:val="28"/>
          <w:szCs w:val="28"/>
        </w:rPr>
        <w:t xml:space="preserve"> </w:t>
      </w:r>
      <w:r w:rsidRPr="00113782">
        <w:rPr>
          <w:sz w:val="28"/>
          <w:szCs w:val="28"/>
        </w:rPr>
        <w:t xml:space="preserve">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его </w:t>
      </w:r>
      <w:r w:rsidRPr="00113782">
        <w:rPr>
          <w:sz w:val="28"/>
          <w:szCs w:val="28"/>
        </w:rPr>
        <w:lastRenderedPageBreak/>
        <w:t>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 течение 30 дней со дня регистрации письменного обращения в администрации Вьюнского сельсовета Колыванского района Новосибирской области обратившимся направляется по почте информация о результатах проведенной проверки.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r w:rsidRPr="00113782">
        <w:rPr>
          <w:b/>
          <w:sz w:val="28"/>
          <w:szCs w:val="28"/>
          <w:lang w:val="en-US"/>
        </w:rPr>
        <w:t>V</w:t>
      </w:r>
      <w:r w:rsidRPr="00113782">
        <w:rPr>
          <w:b/>
          <w:sz w:val="28"/>
          <w:szCs w:val="28"/>
        </w:rPr>
        <w:t>. Досудебный (внесудебный) порядок обжалования решений н действий (бездействия) администрации (наименование муниципального образования) Новосибирской области, должностных лиц, муниципальных служащих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28. Заявитель вправе обжаловать решения и действия (бездействие) администрации Вьюнского сельсовета Колыванского района Новосибирской области, должностного лица либо муниципального служащего.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29. 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2) нарушение срока предоставления муниципальной услуги;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4) отказ в приеме документов, представление которых предусмотрено </w:t>
      </w:r>
      <w:r w:rsidRPr="00113782">
        <w:rPr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i/>
          <w:iCs/>
          <w:sz w:val="28"/>
          <w:szCs w:val="28"/>
        </w:rPr>
        <w:t xml:space="preserve">5) </w:t>
      </w:r>
      <w:r w:rsidRPr="00113782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7) отказ администрации Вьюнского сельсовета Колыванского района Новосибирской области,  должностного лица администрации Вьюнского сельсовета Колыванского района 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  <w:r w:rsidRPr="00113782">
        <w:rPr>
          <w:b/>
          <w:sz w:val="28"/>
          <w:szCs w:val="28"/>
        </w:rPr>
        <w:t xml:space="preserve">30. Общие требования к порядку подачи и рассмотрения жалобы.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30.1. Жалоба подается в письменной форме на бумажном носителе, в электронной форме  в  администрацию  Вьюнского сельсовета Колыванского района Новосибирской области.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Жалобы на решения и действия (бездействие) должностного лица администрации Вьюнского сельсовета Колыванского района Новосибирской области подаются главе муниципального образования.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Жалоба на решения и действия (бездействие) администрации Вьюнского сельсовета Колыванского района Новосибирской области, должностного лица, муниципального служащего, может быть направлена по почте, с использованием информационно-телекоммуникационной сети «Интернет», </w:t>
      </w:r>
      <w:r w:rsidRPr="00113782">
        <w:rPr>
          <w:sz w:val="28"/>
          <w:szCs w:val="28"/>
        </w:rPr>
        <w:lastRenderedPageBreak/>
        <w:t>официального сайта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администрации муниципального образования (</w:t>
      </w:r>
      <w:hyperlink r:id="rId5" w:history="1">
        <w:r w:rsidRPr="00113782">
          <w:rPr>
            <w:sz w:val="28"/>
            <w:szCs w:val="28"/>
            <w:u w:val="single"/>
            <w:lang w:val="en-US"/>
          </w:rPr>
          <w:t>http</w:t>
        </w:r>
        <w:r w:rsidRPr="00113782">
          <w:rPr>
            <w:sz w:val="28"/>
            <w:szCs w:val="28"/>
            <w:u w:val="single"/>
          </w:rPr>
          <w:t>://</w:t>
        </w:r>
        <w:r w:rsidRPr="00113782">
          <w:rPr>
            <w:sz w:val="28"/>
            <w:szCs w:val="28"/>
            <w:u w:val="single"/>
            <w:lang w:val="en-US"/>
          </w:rPr>
          <w:t>www</w:t>
        </w:r>
      </w:hyperlink>
      <w:r w:rsidRPr="00113782">
        <w:rPr>
          <w:sz w:val="28"/>
          <w:szCs w:val="28"/>
        </w:rPr>
        <w:t>.</w:t>
      </w:r>
      <w:r w:rsidRPr="00113782">
        <w:t xml:space="preserve"> </w:t>
      </w:r>
      <w:r w:rsidRPr="00113782">
        <w:rPr>
          <w:sz w:val="28"/>
          <w:szCs w:val="28"/>
          <w:lang w:val="en-US"/>
        </w:rPr>
        <w:t>vyunskiy</w:t>
      </w:r>
      <w:r w:rsidRPr="00113782">
        <w:rPr>
          <w:sz w:val="28"/>
          <w:szCs w:val="28"/>
        </w:rPr>
        <w:t>.</w:t>
      </w:r>
      <w:r w:rsidRPr="00113782">
        <w:rPr>
          <w:sz w:val="28"/>
          <w:szCs w:val="28"/>
          <w:lang w:val="en-US"/>
        </w:rPr>
        <w:t>nso</w:t>
      </w:r>
      <w:r w:rsidRPr="00113782">
        <w:rPr>
          <w:sz w:val="28"/>
          <w:szCs w:val="28"/>
        </w:rPr>
        <w:t>.</w:t>
      </w:r>
      <w:r w:rsidRPr="00113782">
        <w:rPr>
          <w:sz w:val="28"/>
          <w:szCs w:val="28"/>
          <w:lang w:val="en-US"/>
        </w:rPr>
        <w:t>ru</w:t>
      </w:r>
      <w:r w:rsidRPr="00113782">
        <w:rPr>
          <w:sz w:val="28"/>
          <w:szCs w:val="28"/>
        </w:rPr>
        <w:t>), ЕПГУ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(</w:t>
      </w:r>
      <w:hyperlink r:id="rId6" w:history="1">
        <w:r w:rsidRPr="00113782">
          <w:rPr>
            <w:sz w:val="28"/>
            <w:szCs w:val="28"/>
            <w:u w:val="single"/>
            <w:lang w:val="en-US"/>
          </w:rPr>
          <w:t>http</w:t>
        </w:r>
        <w:r w:rsidRPr="00113782">
          <w:rPr>
            <w:sz w:val="28"/>
            <w:szCs w:val="28"/>
            <w:u w:val="single"/>
          </w:rPr>
          <w:t>://</w:t>
        </w:r>
        <w:r w:rsidRPr="00113782">
          <w:rPr>
            <w:sz w:val="28"/>
            <w:szCs w:val="28"/>
            <w:u w:val="single"/>
            <w:lang w:val="en-US"/>
          </w:rPr>
          <w:t>do</w:t>
        </w:r>
        <w:r w:rsidRPr="00113782">
          <w:rPr>
            <w:sz w:val="28"/>
            <w:szCs w:val="28"/>
            <w:u w:val="single"/>
          </w:rPr>
          <w:t>.</w:t>
        </w:r>
        <w:r w:rsidRPr="00113782">
          <w:rPr>
            <w:sz w:val="28"/>
            <w:szCs w:val="28"/>
            <w:u w:val="single"/>
            <w:lang w:val="en-US"/>
          </w:rPr>
          <w:t>gosuslugi</w:t>
        </w:r>
        <w:r w:rsidRPr="00113782">
          <w:rPr>
            <w:sz w:val="28"/>
            <w:szCs w:val="28"/>
            <w:u w:val="single"/>
          </w:rPr>
          <w:t>.</w:t>
        </w:r>
        <w:r w:rsidRPr="00113782">
          <w:rPr>
            <w:sz w:val="28"/>
            <w:szCs w:val="28"/>
            <w:u w:val="single"/>
            <w:lang w:val="en-US"/>
          </w:rPr>
          <w:t>ru</w:t>
        </w:r>
      </w:hyperlink>
      <w:r w:rsidRPr="00113782">
        <w:rPr>
          <w:sz w:val="28"/>
          <w:szCs w:val="28"/>
        </w:rPr>
        <w:t>), а также может быть принята при личном приеме заявителя.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30.2. Жалоба должна содержать: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1) наименование администрации Вьюнского сельсовета Колыванского района Новосибирской области, фамилию, имя, отчество (последнее - при наличии) должностного лица либо муниципального служащего, решения и действия (бездействие) которых обжалуются;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2) 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3)  сведения об обжалуемых решениях и действиях (бездействии) администрации Вьюнского сельсовета Колыванского района Новосибирской области, должностного лица либо муниципального служащего;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 Вьюнского сельсовета Колыванского района Новосибирской области,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30.3. Жалоба, поступившая в администрацию Вьюнского сельсовета Колыванского района Новосибирской области подлежит рассмотрению в течение пятнадцати рабочих дней со дня ее регистрации,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30.4.   По результатам рассмотрения жалобы принимается одно из следующих решений: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2) в удовлетворении жалобы отказывается 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30.5.   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Pr="00113782">
        <w:rPr>
          <w:sz w:val="28"/>
          <w:szCs w:val="28"/>
        </w:rPr>
        <w:lastRenderedPageBreak/>
        <w:t>Вьюнского сельсовета Колыванского района Новосибирской области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30.6. 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30.7.  Если в жалобе не указаны фамилия заявителя - физического лица, направившего жалобу, или почтовый адрес (адрес электронной почты), по которому должен быть направлен ответ, ответ на жалобу не дается.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Если в тексте жалобы содержатся нецензурные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 также членов их семей, должностное лицо, наделенное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заявителю, направившему жалобу, о недопустимости злоупотребления правом.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Если текст жалобы в письменной форме не поддается прочтению, ответ на жалобу не дается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трех рабочих дней со дня регистрации жалобы сообщается заявителю, направившему жалобу, если фамилия заявителя - физического лица и почтовый адрес (адрес электронной почты) поддаются прочтению.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Если текст жалобы не позволяет определить суть жалобы, ответ на жалобу надаётся,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трех рабочих дней со дня регистрации жалобы сообщается заявителю, направившему жалобу.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Если в тексте жалобы содержится вопрос, на который заявителю неоднократно давались письменные ответы в письменной форме по существу, 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в течение трех рабочих дней со дня регистрации жалобы уведомляется заявитель, направивший жалобу.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 xml:space="preserve">Если ответ по существу поставленного в жалобе вопроса но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течение трех рабочих дней со дня регистрации жалобы сообщается о </w:t>
      </w:r>
      <w:r w:rsidRPr="00113782">
        <w:rPr>
          <w:sz w:val="28"/>
          <w:szCs w:val="28"/>
        </w:rPr>
        <w:lastRenderedPageBreak/>
        <w:t>невозможности дать ответ по существу поставленного в ней вопроса в связи с недопустимостью разглашения указанных сведений.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В случае если причины, по которым ответ по существу поставленных и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30.8.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ind w:firstLine="426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 xml:space="preserve">В администрацию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8"/>
        </w:rPr>
        <w:t>Вьюнского</w:t>
      </w:r>
      <w:r w:rsidRPr="00113782">
        <w:rPr>
          <w:sz w:val="24"/>
          <w:szCs w:val="24"/>
        </w:rPr>
        <w:t xml:space="preserve"> сельсовета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 xml:space="preserve">Колыванского района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>Новосибирской области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>от________________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 xml:space="preserve">Ф.И.О.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>(последнее - при наличии) заявителя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113782">
        <w:rPr>
          <w:sz w:val="24"/>
          <w:szCs w:val="24"/>
        </w:rPr>
        <w:t>ЗАЯВЛЕНИЕ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113782">
        <w:rPr>
          <w:sz w:val="24"/>
          <w:szCs w:val="24"/>
        </w:rPr>
        <w:t>на предоставление участка земли для погребения умершего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13782">
        <w:rPr>
          <w:sz w:val="24"/>
          <w:szCs w:val="24"/>
        </w:rPr>
        <w:t>Прошу выделить участок земли на кладбище (наименование) для погребения умершего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13782">
        <w:rPr>
          <w:sz w:val="24"/>
          <w:szCs w:val="24"/>
        </w:rPr>
        <w:t>(гроб или урна с прахом</w:t>
      </w:r>
      <w:r w:rsidRPr="00113782">
        <w:rPr>
          <w:sz w:val="24"/>
          <w:szCs w:val="24"/>
          <w:u w:val="single"/>
        </w:rPr>
        <w:t xml:space="preserve">)                                       ___________             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13782">
        <w:rPr>
          <w:sz w:val="24"/>
          <w:szCs w:val="24"/>
        </w:rPr>
        <w:t xml:space="preserve">                Ф.И.О. (последнее - при наличии) умершего полностью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13782">
        <w:rPr>
          <w:sz w:val="28"/>
          <w:szCs w:val="28"/>
          <w:u w:val="single"/>
        </w:rPr>
        <w:lastRenderedPageBreak/>
        <w:t xml:space="preserve">                                                                 ___________     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13782">
        <w:rPr>
          <w:sz w:val="24"/>
          <w:szCs w:val="24"/>
        </w:rPr>
        <w:t>Захоронение будет произведено «____»____   ______20__г. в________ч.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13782">
        <w:rPr>
          <w:sz w:val="24"/>
          <w:szCs w:val="24"/>
        </w:rPr>
        <w:t>дата и время захоронения умершего Приложение: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1)_________________________________________________________________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13782">
        <w:rPr>
          <w:sz w:val="24"/>
          <w:szCs w:val="24"/>
        </w:rPr>
        <w:t>прилагаемые к заявлению документы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2)_________________________________________________________________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113782">
        <w:rPr>
          <w:sz w:val="28"/>
          <w:szCs w:val="28"/>
        </w:rPr>
        <w:t>3)________________________________________________________________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13782">
        <w:rPr>
          <w:sz w:val="24"/>
          <w:szCs w:val="24"/>
        </w:rPr>
        <w:t xml:space="preserve">Ф.И.О. (отчество - при наличии) заявителя полностью с порядком работы и содержания общественных кладбищ </w:t>
      </w:r>
      <w:r w:rsidRPr="00113782">
        <w:rPr>
          <w:sz w:val="24"/>
          <w:szCs w:val="28"/>
        </w:rPr>
        <w:t>Вьюнского сельсовета Колыванского района</w:t>
      </w:r>
      <w:r w:rsidRPr="00113782">
        <w:rPr>
          <w:sz w:val="24"/>
          <w:szCs w:val="24"/>
        </w:rPr>
        <w:t xml:space="preserve"> Новосибирской области ознакомлен(а).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>Ф.И.О.   (последнее при наличии),</w:t>
      </w:r>
    </w:p>
    <w:p w:rsidR="008725CE" w:rsidRPr="00113782" w:rsidRDefault="008725CE" w:rsidP="008725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 w:rsidRPr="00113782">
        <w:rPr>
          <w:sz w:val="24"/>
          <w:szCs w:val="24"/>
        </w:rPr>
        <w:t xml:space="preserve"> подпись заявителя</w:t>
      </w:r>
    </w:p>
    <w:p w:rsidR="008725CE" w:rsidRPr="00354DA9" w:rsidRDefault="008725CE" w:rsidP="008725CE">
      <w:pPr>
        <w:rPr>
          <w:sz w:val="28"/>
        </w:rPr>
      </w:pPr>
    </w:p>
    <w:p w:rsidR="00E379C6" w:rsidRDefault="00E379C6">
      <w:bookmarkStart w:id="0" w:name="_GoBack"/>
      <w:bookmarkEnd w:id="0"/>
    </w:p>
    <w:sectPr w:rsidR="00E379C6" w:rsidSect="00101B6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829"/>
    <w:rsid w:val="00347829"/>
    <w:rsid w:val="008725CE"/>
    <w:rsid w:val="00E3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.gosuslugi.ru" TargetMode="External"/><Relationship Id="rId5" Type="http://schemas.openxmlformats.org/officeDocument/2006/relationships/hyperlink" Target="http://ww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6323</Words>
  <Characters>36044</Characters>
  <Application>Microsoft Office Word</Application>
  <DocSecurity>0</DocSecurity>
  <Lines>300</Lines>
  <Paragraphs>84</Paragraphs>
  <ScaleCrop>false</ScaleCrop>
  <Company>щш</Company>
  <LinksUpToDate>false</LinksUpToDate>
  <CharactersWithSpaces>42283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2019-07-10T09:48:00Z</dcterms:created>
  <dcterms:modified xsi:type="dcterms:W3CDTF">2019-07-10T09:48:00Z</dcterms:modified>
</cp:coreProperties>
</file>