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091" w:rsidRDefault="00036091" w:rsidP="00036091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Опубликовано в </w:t>
      </w:r>
    </w:p>
    <w:p w:rsidR="00036091" w:rsidRDefault="00036091" w:rsidP="00036091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Информационной газете</w:t>
      </w:r>
    </w:p>
    <w:p w:rsidR="00036091" w:rsidRDefault="00036091" w:rsidP="00036091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Бюллетень Вьюнского сельсовета </w:t>
      </w:r>
    </w:p>
    <w:p w:rsidR="00036091" w:rsidRDefault="00036091" w:rsidP="00036091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От 05.03.2019 № 4</w:t>
      </w:r>
    </w:p>
    <w:p w:rsidR="00036091" w:rsidRDefault="00036091" w:rsidP="00036091">
      <w:pPr>
        <w:jc w:val="center"/>
        <w:rPr>
          <w:rFonts w:ascii="Arial" w:hAnsi="Arial" w:cs="Arial"/>
          <w:b/>
          <w:sz w:val="24"/>
          <w:szCs w:val="24"/>
        </w:rPr>
      </w:pPr>
    </w:p>
    <w:p w:rsidR="00036091" w:rsidRPr="00036091" w:rsidRDefault="00036091" w:rsidP="00036091">
      <w:pPr>
        <w:jc w:val="center"/>
        <w:rPr>
          <w:rFonts w:ascii="Arial" w:hAnsi="Arial" w:cs="Arial"/>
          <w:b/>
          <w:sz w:val="24"/>
          <w:szCs w:val="24"/>
        </w:rPr>
      </w:pPr>
      <w:r w:rsidRPr="00036091">
        <w:rPr>
          <w:rFonts w:ascii="Arial" w:hAnsi="Arial" w:cs="Arial"/>
          <w:b/>
          <w:sz w:val="24"/>
          <w:szCs w:val="24"/>
        </w:rPr>
        <w:t>АДМИНИСТРАЦИЯ</w:t>
      </w:r>
    </w:p>
    <w:p w:rsidR="00036091" w:rsidRPr="00036091" w:rsidRDefault="00036091" w:rsidP="00036091">
      <w:pPr>
        <w:jc w:val="center"/>
        <w:rPr>
          <w:rFonts w:ascii="Arial" w:hAnsi="Arial" w:cs="Arial"/>
          <w:b/>
          <w:sz w:val="24"/>
          <w:szCs w:val="24"/>
        </w:rPr>
      </w:pPr>
      <w:r w:rsidRPr="00036091">
        <w:rPr>
          <w:rFonts w:ascii="Arial" w:hAnsi="Arial" w:cs="Arial"/>
          <w:b/>
          <w:sz w:val="24"/>
          <w:szCs w:val="24"/>
        </w:rPr>
        <w:t>ВЬЮНСКОГО СЕЛЬСОВЕТА</w:t>
      </w:r>
    </w:p>
    <w:p w:rsidR="00036091" w:rsidRPr="00036091" w:rsidRDefault="00036091" w:rsidP="00036091">
      <w:pPr>
        <w:jc w:val="center"/>
        <w:rPr>
          <w:rFonts w:ascii="Arial" w:hAnsi="Arial" w:cs="Arial"/>
          <w:b/>
          <w:sz w:val="24"/>
          <w:szCs w:val="24"/>
        </w:rPr>
      </w:pPr>
      <w:r w:rsidRPr="00036091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036091" w:rsidRPr="00036091" w:rsidRDefault="00036091" w:rsidP="00036091">
      <w:pPr>
        <w:jc w:val="center"/>
        <w:rPr>
          <w:rFonts w:ascii="Arial" w:hAnsi="Arial" w:cs="Arial"/>
          <w:b/>
          <w:sz w:val="24"/>
          <w:szCs w:val="24"/>
        </w:rPr>
      </w:pPr>
      <w:r w:rsidRPr="00036091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036091" w:rsidRPr="00036091" w:rsidRDefault="00036091" w:rsidP="00036091">
      <w:pPr>
        <w:jc w:val="center"/>
        <w:rPr>
          <w:rFonts w:ascii="Arial" w:hAnsi="Arial" w:cs="Arial"/>
          <w:b/>
          <w:sz w:val="24"/>
          <w:szCs w:val="24"/>
        </w:rPr>
      </w:pPr>
    </w:p>
    <w:p w:rsidR="00036091" w:rsidRPr="00036091" w:rsidRDefault="00036091" w:rsidP="00036091">
      <w:pPr>
        <w:jc w:val="center"/>
        <w:rPr>
          <w:rFonts w:ascii="Arial" w:hAnsi="Arial" w:cs="Arial"/>
          <w:b/>
          <w:sz w:val="24"/>
          <w:szCs w:val="24"/>
        </w:rPr>
      </w:pPr>
      <w:r w:rsidRPr="00036091">
        <w:rPr>
          <w:rFonts w:ascii="Arial" w:hAnsi="Arial" w:cs="Arial"/>
          <w:b/>
          <w:sz w:val="24"/>
          <w:szCs w:val="24"/>
        </w:rPr>
        <w:t>ПОСТАНОВЛЕНИЕ</w:t>
      </w:r>
    </w:p>
    <w:p w:rsidR="00036091" w:rsidRPr="00036091" w:rsidRDefault="00036091" w:rsidP="00036091">
      <w:pPr>
        <w:jc w:val="center"/>
        <w:rPr>
          <w:rFonts w:ascii="Arial" w:hAnsi="Arial" w:cs="Arial"/>
          <w:b/>
          <w:sz w:val="24"/>
          <w:szCs w:val="24"/>
        </w:rPr>
      </w:pPr>
    </w:p>
    <w:p w:rsidR="00036091" w:rsidRPr="00036091" w:rsidRDefault="00036091" w:rsidP="00036091">
      <w:pPr>
        <w:jc w:val="center"/>
        <w:rPr>
          <w:rFonts w:ascii="Arial" w:hAnsi="Arial" w:cs="Arial"/>
          <w:b/>
          <w:sz w:val="24"/>
          <w:szCs w:val="24"/>
        </w:rPr>
      </w:pPr>
      <w:r w:rsidRPr="00036091">
        <w:rPr>
          <w:rFonts w:ascii="Arial" w:hAnsi="Arial" w:cs="Arial"/>
          <w:b/>
          <w:sz w:val="24"/>
          <w:szCs w:val="24"/>
        </w:rPr>
        <w:t xml:space="preserve">25.02.2019 г.       </w:t>
      </w:r>
      <w:r w:rsidRPr="00036091">
        <w:rPr>
          <w:rFonts w:ascii="Arial" w:hAnsi="Arial" w:cs="Arial"/>
          <w:b/>
          <w:sz w:val="24"/>
          <w:szCs w:val="24"/>
        </w:rPr>
        <w:tab/>
        <w:t xml:space="preserve"> </w:t>
      </w:r>
      <w:r w:rsidRPr="00036091">
        <w:rPr>
          <w:rFonts w:ascii="Arial" w:hAnsi="Arial" w:cs="Arial"/>
          <w:b/>
          <w:sz w:val="24"/>
          <w:szCs w:val="24"/>
        </w:rPr>
        <w:tab/>
        <w:t xml:space="preserve">              с. Вьюны </w:t>
      </w:r>
      <w:r w:rsidRPr="00036091">
        <w:rPr>
          <w:rFonts w:ascii="Arial" w:hAnsi="Arial" w:cs="Arial"/>
          <w:b/>
          <w:sz w:val="24"/>
          <w:szCs w:val="24"/>
        </w:rPr>
        <w:tab/>
      </w:r>
      <w:r w:rsidRPr="00036091">
        <w:rPr>
          <w:rFonts w:ascii="Arial" w:hAnsi="Arial" w:cs="Arial"/>
          <w:b/>
          <w:sz w:val="24"/>
          <w:szCs w:val="24"/>
        </w:rPr>
        <w:tab/>
      </w:r>
      <w:r w:rsidRPr="00036091">
        <w:rPr>
          <w:rFonts w:ascii="Arial" w:hAnsi="Arial" w:cs="Arial"/>
          <w:b/>
          <w:sz w:val="24"/>
          <w:szCs w:val="24"/>
        </w:rPr>
        <w:tab/>
        <w:t xml:space="preserve">    № 40</w:t>
      </w:r>
    </w:p>
    <w:p w:rsidR="00036091" w:rsidRPr="00036091" w:rsidRDefault="00036091" w:rsidP="00036091">
      <w:pPr>
        <w:jc w:val="center"/>
        <w:rPr>
          <w:rFonts w:ascii="Arial" w:hAnsi="Arial" w:cs="Arial"/>
          <w:b/>
          <w:sz w:val="24"/>
          <w:szCs w:val="24"/>
        </w:rPr>
      </w:pPr>
    </w:p>
    <w:p w:rsidR="00036091" w:rsidRPr="00036091" w:rsidRDefault="00036091" w:rsidP="00036091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36091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администрации Вьюнского сельсовета Колыванского района Новосибирской области </w:t>
      </w:r>
      <w:r w:rsidRPr="00036091">
        <w:rPr>
          <w:rFonts w:ascii="Arial" w:hAnsi="Arial" w:cs="Arial"/>
          <w:b/>
          <w:bCs/>
          <w:sz w:val="24"/>
          <w:szCs w:val="24"/>
        </w:rPr>
        <w:t xml:space="preserve">от 04.04.2012 № 102 </w:t>
      </w:r>
      <w:r w:rsidRPr="00036091">
        <w:rPr>
          <w:rFonts w:ascii="Arial" w:hAnsi="Arial" w:cs="Arial"/>
          <w:b/>
          <w:sz w:val="24"/>
          <w:szCs w:val="24"/>
        </w:rPr>
        <w:t xml:space="preserve">«Об утверждении   административного регламента </w:t>
      </w:r>
    </w:p>
    <w:p w:rsidR="00036091" w:rsidRPr="00036091" w:rsidRDefault="00036091" w:rsidP="00036091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36091">
        <w:rPr>
          <w:rFonts w:ascii="Arial" w:hAnsi="Arial" w:cs="Arial"/>
          <w:b/>
          <w:bCs/>
          <w:sz w:val="24"/>
          <w:szCs w:val="24"/>
        </w:rPr>
        <w:t>по заключению договора бесплатной передачи в собственность граждан занимаемого ими жилого помещения в муниципальном жилищном фонде</w:t>
      </w:r>
      <w:r w:rsidRPr="00036091">
        <w:rPr>
          <w:rFonts w:ascii="Arial" w:hAnsi="Arial" w:cs="Arial"/>
          <w:b/>
          <w:sz w:val="24"/>
          <w:szCs w:val="24"/>
        </w:rPr>
        <w:t>»</w:t>
      </w:r>
    </w:p>
    <w:p w:rsidR="00036091" w:rsidRPr="00036091" w:rsidRDefault="00036091" w:rsidP="00036091">
      <w:pPr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r w:rsidRPr="00036091">
        <w:rPr>
          <w:rFonts w:ascii="Arial" w:hAnsi="Arial" w:cs="Arial"/>
          <w:sz w:val="24"/>
          <w:szCs w:val="24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 регистра от 30.01.2019 № 565-4-04/9,</w:t>
      </w:r>
    </w:p>
    <w:p w:rsidR="00036091" w:rsidRPr="00036091" w:rsidRDefault="00036091" w:rsidP="00036091">
      <w:pPr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036091">
        <w:rPr>
          <w:rFonts w:ascii="Arial" w:hAnsi="Arial" w:cs="Arial"/>
          <w:b/>
          <w:sz w:val="24"/>
          <w:szCs w:val="24"/>
          <w:lang w:eastAsia="en-US"/>
        </w:rPr>
        <w:t xml:space="preserve">      ПОСТАНОВЛЯЮ: </w:t>
      </w:r>
    </w:p>
    <w:p w:rsidR="00036091" w:rsidRPr="00036091" w:rsidRDefault="00036091" w:rsidP="00036091">
      <w:pPr>
        <w:jc w:val="both"/>
        <w:rPr>
          <w:rFonts w:ascii="Arial" w:hAnsi="Arial" w:cs="Arial"/>
          <w:sz w:val="24"/>
          <w:szCs w:val="24"/>
        </w:rPr>
      </w:pPr>
      <w:r w:rsidRPr="00036091">
        <w:rPr>
          <w:rFonts w:ascii="Arial" w:hAnsi="Arial" w:cs="Arial"/>
          <w:sz w:val="24"/>
          <w:szCs w:val="24"/>
          <w:lang w:eastAsia="en-US"/>
        </w:rPr>
        <w:t xml:space="preserve">1. </w:t>
      </w:r>
      <w:r w:rsidRPr="00036091">
        <w:rPr>
          <w:rFonts w:ascii="Arial" w:hAnsi="Arial" w:cs="Arial"/>
          <w:sz w:val="24"/>
          <w:szCs w:val="24"/>
        </w:rPr>
        <w:t xml:space="preserve">Внести в постановление  администрации Вьюнского сельсовета Колыванского района Новосибирской области  </w:t>
      </w:r>
      <w:r w:rsidRPr="00036091">
        <w:rPr>
          <w:rFonts w:ascii="Arial" w:hAnsi="Arial" w:cs="Arial"/>
          <w:bCs/>
          <w:sz w:val="24"/>
          <w:szCs w:val="24"/>
        </w:rPr>
        <w:t xml:space="preserve">от 04.04.2012 № 102 </w:t>
      </w:r>
      <w:r w:rsidRPr="00036091">
        <w:rPr>
          <w:rFonts w:ascii="Arial" w:hAnsi="Arial" w:cs="Arial"/>
          <w:sz w:val="24"/>
          <w:szCs w:val="24"/>
        </w:rPr>
        <w:t xml:space="preserve">«Об утверждении   административного регламента </w:t>
      </w:r>
      <w:r w:rsidRPr="00036091">
        <w:rPr>
          <w:rFonts w:ascii="Arial" w:hAnsi="Arial" w:cs="Arial"/>
          <w:bCs/>
          <w:sz w:val="24"/>
          <w:szCs w:val="24"/>
        </w:rPr>
        <w:t>по заключению договора бесплатной передачи в собственность граждан занимаемого ими жилого помещения в муниципальном жилищном фонде</w:t>
      </w:r>
      <w:r w:rsidRPr="0003609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036091">
        <w:rPr>
          <w:rFonts w:ascii="Arial" w:hAnsi="Arial" w:cs="Arial"/>
          <w:sz w:val="24"/>
          <w:szCs w:val="24"/>
        </w:rPr>
        <w:t>следующие изменения:</w:t>
      </w:r>
    </w:p>
    <w:p w:rsidR="00036091" w:rsidRPr="00036091" w:rsidRDefault="00036091" w:rsidP="00036091">
      <w:pPr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036091">
        <w:rPr>
          <w:rFonts w:ascii="Arial" w:hAnsi="Arial" w:cs="Arial"/>
          <w:color w:val="000000"/>
          <w:sz w:val="24"/>
          <w:szCs w:val="24"/>
        </w:rPr>
        <w:t>1.1. В абзаце 17 пункта 1.3.4. слова «</w:t>
      </w:r>
      <w:r w:rsidRPr="00036091">
        <w:rPr>
          <w:rFonts w:ascii="Arial" w:hAnsi="Arial" w:cs="Arial"/>
          <w:sz w:val="24"/>
          <w:szCs w:val="24"/>
        </w:rPr>
        <w:t>почтовому адресу или по адресу электронной почты</w:t>
      </w:r>
      <w:r w:rsidRPr="00036091">
        <w:rPr>
          <w:rFonts w:ascii="Arial" w:hAnsi="Arial" w:cs="Arial"/>
          <w:color w:val="000000"/>
          <w:sz w:val="24"/>
          <w:szCs w:val="24"/>
        </w:rPr>
        <w:t>» заменить на слова «</w:t>
      </w:r>
      <w:r w:rsidRPr="00036091">
        <w:rPr>
          <w:rFonts w:ascii="Arial" w:hAnsi="Arial" w:cs="Arial"/>
          <w:sz w:val="24"/>
          <w:szCs w:val="24"/>
        </w:rPr>
        <w:t>почтовому адресу и по адресу электронной почты</w:t>
      </w:r>
      <w:r w:rsidRPr="00036091">
        <w:rPr>
          <w:rFonts w:ascii="Arial" w:hAnsi="Arial" w:cs="Arial"/>
          <w:color w:val="000000"/>
          <w:sz w:val="24"/>
          <w:szCs w:val="24"/>
        </w:rPr>
        <w:t>».</w:t>
      </w:r>
    </w:p>
    <w:p w:rsidR="00036091" w:rsidRPr="00036091" w:rsidRDefault="00036091" w:rsidP="0003609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036091">
        <w:rPr>
          <w:rFonts w:ascii="Arial" w:hAnsi="Arial" w:cs="Arial"/>
          <w:sz w:val="24"/>
          <w:szCs w:val="24"/>
        </w:rPr>
        <w:t>1.2.Пункт 5.1. административного регламента изложить в новой редакции:  «5.1. Заявитель может обратиться с жалобой в том числе в следующих случаях:</w:t>
      </w:r>
    </w:p>
    <w:p w:rsidR="00036091" w:rsidRPr="00036091" w:rsidRDefault="00036091" w:rsidP="00036091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dst220"/>
      <w:bookmarkEnd w:id="0"/>
      <w:r w:rsidRPr="00036091">
        <w:rPr>
          <w:rFonts w:ascii="Arial" w:hAnsi="Arial" w:cs="Arial"/>
          <w:sz w:val="24"/>
          <w:szCs w:val="24"/>
        </w:rPr>
        <w:t>1) нарушение срока регистрации запроса о предоставлении муниципальной услуги, запроса;</w:t>
      </w:r>
    </w:p>
    <w:p w:rsidR="00036091" w:rsidRPr="00036091" w:rsidRDefault="00036091" w:rsidP="00036091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dst221"/>
      <w:bookmarkEnd w:id="1"/>
      <w:r w:rsidRPr="00036091">
        <w:rPr>
          <w:rFonts w:ascii="Arial" w:hAnsi="Arial" w:cs="Arial"/>
          <w:sz w:val="24"/>
          <w:szCs w:val="24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5" w:anchor="dst100354" w:history="1">
        <w:r w:rsidRPr="00036091">
          <w:rPr>
            <w:rFonts w:ascii="Arial" w:hAnsi="Arial" w:cs="Arial"/>
            <w:color w:val="0000FF"/>
            <w:sz w:val="24"/>
            <w:szCs w:val="24"/>
            <w:u w:val="single"/>
          </w:rPr>
          <w:t>частью 1.3 статьи 16</w:t>
        </w:r>
      </w:hyperlink>
      <w:r w:rsidRPr="00036091">
        <w:rPr>
          <w:rFonts w:ascii="Arial" w:hAnsi="Arial" w:cs="Arial"/>
          <w:sz w:val="24"/>
          <w:szCs w:val="24"/>
        </w:rPr>
        <w:t xml:space="preserve"> настоящего Федерального закона;</w:t>
      </w:r>
    </w:p>
    <w:p w:rsidR="00036091" w:rsidRPr="00036091" w:rsidRDefault="00036091" w:rsidP="00036091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dst295"/>
      <w:bookmarkEnd w:id="2"/>
      <w:r w:rsidRPr="00036091">
        <w:rPr>
          <w:rFonts w:ascii="Arial" w:hAnsi="Arial" w:cs="Arial"/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</w:t>
      </w:r>
      <w:r w:rsidRPr="00036091">
        <w:rPr>
          <w:rFonts w:ascii="Arial" w:hAnsi="Arial" w:cs="Arial"/>
          <w:sz w:val="24"/>
          <w:szCs w:val="24"/>
        </w:rPr>
        <w:lastRenderedPageBreak/>
        <w:t>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036091" w:rsidRPr="00036091" w:rsidRDefault="00036091" w:rsidP="00036091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dst103"/>
      <w:bookmarkEnd w:id="3"/>
      <w:r w:rsidRPr="00036091">
        <w:rPr>
          <w:rFonts w:ascii="Arial" w:hAnsi="Arial" w:cs="Arial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услуги, у заявителя;</w:t>
      </w:r>
    </w:p>
    <w:p w:rsidR="00036091" w:rsidRPr="00036091" w:rsidRDefault="00036091" w:rsidP="00036091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4" w:name="dst222"/>
      <w:bookmarkEnd w:id="4"/>
      <w:r w:rsidRPr="00036091">
        <w:rPr>
          <w:rFonts w:ascii="Arial" w:hAnsi="Arial" w:cs="Arial"/>
          <w:sz w:val="24"/>
          <w:szCs w:val="24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6" w:anchor="dst100354" w:history="1">
        <w:r w:rsidRPr="00036091">
          <w:rPr>
            <w:rFonts w:ascii="Arial" w:hAnsi="Arial" w:cs="Arial"/>
            <w:color w:val="0000FF"/>
            <w:sz w:val="24"/>
            <w:szCs w:val="24"/>
            <w:u w:val="single"/>
          </w:rPr>
          <w:t>частью 1.3 статьи 16</w:t>
        </w:r>
      </w:hyperlink>
      <w:r w:rsidRPr="00036091">
        <w:rPr>
          <w:rFonts w:ascii="Arial" w:hAnsi="Arial" w:cs="Arial"/>
          <w:sz w:val="24"/>
          <w:szCs w:val="24"/>
        </w:rPr>
        <w:t xml:space="preserve"> настоящего Федерального закона;</w:t>
      </w:r>
    </w:p>
    <w:p w:rsidR="00036091" w:rsidRPr="00036091" w:rsidRDefault="00036091" w:rsidP="00036091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dst105"/>
      <w:bookmarkEnd w:id="5"/>
      <w:r w:rsidRPr="00036091">
        <w:rPr>
          <w:rFonts w:ascii="Arial" w:hAnsi="Arial" w:cs="Arial"/>
          <w:sz w:val="24"/>
          <w:szCs w:val="24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36091" w:rsidRPr="00036091" w:rsidRDefault="00036091" w:rsidP="00036091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dst223"/>
      <w:bookmarkEnd w:id="6"/>
      <w:r w:rsidRPr="00036091">
        <w:rPr>
          <w:rFonts w:ascii="Arial" w:hAnsi="Arial" w:cs="Arial"/>
          <w:sz w:val="24"/>
          <w:szCs w:val="24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7" w:anchor="dst100352" w:history="1">
        <w:r w:rsidRPr="00036091">
          <w:rPr>
            <w:rFonts w:ascii="Arial" w:hAnsi="Arial" w:cs="Arial"/>
            <w:color w:val="0000FF"/>
            <w:sz w:val="24"/>
            <w:szCs w:val="24"/>
            <w:u w:val="single"/>
          </w:rPr>
          <w:t>частью 1.1 статьи 16</w:t>
        </w:r>
      </w:hyperlink>
      <w:r w:rsidRPr="00036091">
        <w:rPr>
          <w:rFonts w:ascii="Arial" w:hAnsi="Arial" w:cs="Arial"/>
          <w:sz w:val="24"/>
          <w:szCs w:val="24"/>
        </w:rPr>
        <w:t xml:space="preserve"> настоящего Федерального закона,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8" w:anchor="dst100354" w:history="1">
        <w:r w:rsidRPr="00036091">
          <w:rPr>
            <w:rFonts w:ascii="Arial" w:hAnsi="Arial" w:cs="Arial"/>
            <w:color w:val="0000FF"/>
            <w:sz w:val="24"/>
            <w:szCs w:val="24"/>
            <w:u w:val="single"/>
          </w:rPr>
          <w:t>частью 1.3 статьи 16</w:t>
        </w:r>
      </w:hyperlink>
      <w:r w:rsidRPr="00036091">
        <w:rPr>
          <w:rFonts w:ascii="Arial" w:hAnsi="Arial" w:cs="Arial"/>
          <w:sz w:val="24"/>
          <w:szCs w:val="24"/>
        </w:rPr>
        <w:t xml:space="preserve"> настоящего Федерального закона;</w:t>
      </w:r>
    </w:p>
    <w:p w:rsidR="00036091" w:rsidRPr="00036091" w:rsidRDefault="00036091" w:rsidP="00036091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7" w:name="dst224"/>
      <w:bookmarkEnd w:id="7"/>
      <w:r w:rsidRPr="00036091">
        <w:rPr>
          <w:rFonts w:ascii="Arial" w:hAnsi="Arial" w:cs="Arial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036091" w:rsidRPr="00036091" w:rsidRDefault="00036091" w:rsidP="00036091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8" w:name="dst225"/>
      <w:bookmarkEnd w:id="8"/>
      <w:r w:rsidRPr="00036091">
        <w:rPr>
          <w:rFonts w:ascii="Arial" w:hAnsi="Arial" w:cs="Arial"/>
          <w:sz w:val="24"/>
          <w:szCs w:val="24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9" w:anchor="dst100354" w:history="1">
        <w:r w:rsidRPr="00036091">
          <w:rPr>
            <w:rFonts w:ascii="Arial" w:hAnsi="Arial" w:cs="Arial"/>
            <w:color w:val="0000FF"/>
            <w:sz w:val="24"/>
            <w:szCs w:val="24"/>
            <w:u w:val="single"/>
          </w:rPr>
          <w:t>частью 1.3 статьи 16</w:t>
        </w:r>
      </w:hyperlink>
      <w:r w:rsidRPr="00036091">
        <w:rPr>
          <w:rFonts w:ascii="Arial" w:hAnsi="Arial" w:cs="Arial"/>
          <w:sz w:val="24"/>
          <w:szCs w:val="24"/>
        </w:rPr>
        <w:t xml:space="preserve"> настоящего Федерального закона.</w:t>
      </w:r>
    </w:p>
    <w:p w:rsidR="00036091" w:rsidRPr="00036091" w:rsidRDefault="00036091" w:rsidP="00036091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9" w:name="dst296"/>
      <w:bookmarkEnd w:id="9"/>
      <w:r w:rsidRPr="00036091">
        <w:rPr>
          <w:rFonts w:ascii="Arial" w:hAnsi="Arial" w:cs="Arial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</w:t>
      </w:r>
      <w:r w:rsidRPr="00036091">
        <w:rPr>
          <w:rFonts w:ascii="Arial" w:hAnsi="Arial" w:cs="Arial"/>
          <w:sz w:val="24"/>
          <w:szCs w:val="24"/>
        </w:rPr>
        <w:lastRenderedPageBreak/>
        <w:t xml:space="preserve">услуги, за исключением случаев, предусмотренных </w:t>
      </w:r>
      <w:hyperlink r:id="rId10" w:anchor="dst290" w:history="1">
        <w:r w:rsidRPr="00036091">
          <w:rPr>
            <w:rFonts w:ascii="Arial" w:hAnsi="Arial" w:cs="Arial"/>
            <w:color w:val="0000FF"/>
            <w:sz w:val="24"/>
            <w:szCs w:val="24"/>
            <w:u w:val="single"/>
          </w:rPr>
          <w:t>пунктом 4 части 1 статьи 7</w:t>
        </w:r>
      </w:hyperlink>
      <w:r w:rsidRPr="00036091">
        <w:rPr>
          <w:rFonts w:ascii="Arial" w:hAnsi="Arial" w:cs="Arial"/>
          <w:sz w:val="24"/>
          <w:szCs w:val="24"/>
        </w:rPr>
        <w:t xml:space="preserve"> настоящего Федерального закона.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1" w:anchor="dst100354" w:history="1">
        <w:r w:rsidRPr="00036091">
          <w:rPr>
            <w:rFonts w:ascii="Arial" w:hAnsi="Arial" w:cs="Arial"/>
            <w:color w:val="0000FF"/>
            <w:sz w:val="24"/>
            <w:szCs w:val="24"/>
            <w:u w:val="single"/>
          </w:rPr>
          <w:t>частью 1.3 статьи 16</w:t>
        </w:r>
      </w:hyperlink>
      <w:r w:rsidRPr="00036091">
        <w:rPr>
          <w:rFonts w:ascii="Arial" w:hAnsi="Arial" w:cs="Arial"/>
          <w:sz w:val="24"/>
          <w:szCs w:val="24"/>
        </w:rPr>
        <w:t xml:space="preserve"> настоящего Федерального закона».</w:t>
      </w:r>
    </w:p>
    <w:p w:rsidR="00036091" w:rsidRPr="00036091" w:rsidRDefault="00036091" w:rsidP="0003609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036091">
        <w:rPr>
          <w:rFonts w:ascii="Arial" w:hAnsi="Arial" w:cs="Arial"/>
          <w:sz w:val="24"/>
          <w:szCs w:val="24"/>
        </w:rPr>
        <w:t>1.3 В пункте 2.15 административного регламента слова «и услуги» после слов «муниципальной услуги» исключить.</w:t>
      </w:r>
    </w:p>
    <w:p w:rsidR="00036091" w:rsidRPr="00036091" w:rsidRDefault="00036091" w:rsidP="00036091">
      <w:pPr>
        <w:jc w:val="both"/>
        <w:rPr>
          <w:rFonts w:ascii="Arial" w:hAnsi="Arial" w:cs="Arial"/>
          <w:sz w:val="24"/>
          <w:szCs w:val="24"/>
        </w:rPr>
      </w:pPr>
      <w:r w:rsidRPr="00036091">
        <w:rPr>
          <w:rFonts w:ascii="Arial" w:hAnsi="Arial" w:cs="Arial"/>
          <w:sz w:val="24"/>
          <w:szCs w:val="24"/>
        </w:rPr>
        <w:t xml:space="preserve">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036091" w:rsidRPr="00036091" w:rsidRDefault="00036091" w:rsidP="00036091">
      <w:pPr>
        <w:jc w:val="both"/>
        <w:rPr>
          <w:rFonts w:ascii="Arial" w:hAnsi="Arial" w:cs="Arial"/>
          <w:sz w:val="24"/>
          <w:szCs w:val="24"/>
        </w:rPr>
      </w:pPr>
      <w:r w:rsidRPr="00036091">
        <w:rPr>
          <w:rFonts w:ascii="Arial" w:hAnsi="Arial" w:cs="Arial"/>
          <w:sz w:val="24"/>
          <w:szCs w:val="24"/>
        </w:rPr>
        <w:t xml:space="preserve">    3. Контроль за исполнением постановления оставляю за собой.</w:t>
      </w:r>
    </w:p>
    <w:p w:rsidR="00036091" w:rsidRPr="00036091" w:rsidRDefault="00036091" w:rsidP="00036091">
      <w:pPr>
        <w:jc w:val="both"/>
        <w:rPr>
          <w:rFonts w:ascii="Arial" w:hAnsi="Arial" w:cs="Arial"/>
          <w:sz w:val="24"/>
          <w:szCs w:val="24"/>
        </w:rPr>
      </w:pPr>
    </w:p>
    <w:p w:rsidR="00036091" w:rsidRPr="00036091" w:rsidRDefault="00036091" w:rsidP="00036091">
      <w:pPr>
        <w:rPr>
          <w:rFonts w:ascii="Arial" w:hAnsi="Arial" w:cs="Arial"/>
          <w:sz w:val="24"/>
          <w:szCs w:val="24"/>
        </w:rPr>
      </w:pPr>
      <w:r w:rsidRPr="00036091">
        <w:rPr>
          <w:rFonts w:ascii="Arial" w:hAnsi="Arial" w:cs="Arial"/>
          <w:sz w:val="24"/>
          <w:szCs w:val="24"/>
        </w:rPr>
        <w:t xml:space="preserve">Глава Вьюнского сельсовета  </w:t>
      </w:r>
    </w:p>
    <w:p w:rsidR="00036091" w:rsidRPr="00036091" w:rsidRDefault="00036091" w:rsidP="00036091">
      <w:pPr>
        <w:rPr>
          <w:rFonts w:ascii="Arial" w:hAnsi="Arial" w:cs="Arial"/>
          <w:sz w:val="24"/>
          <w:szCs w:val="24"/>
        </w:rPr>
      </w:pPr>
      <w:r w:rsidRPr="00036091">
        <w:rPr>
          <w:rFonts w:ascii="Arial" w:hAnsi="Arial" w:cs="Arial"/>
          <w:sz w:val="24"/>
          <w:szCs w:val="24"/>
        </w:rPr>
        <w:t>Колыванского района</w:t>
      </w:r>
    </w:p>
    <w:p w:rsidR="00036091" w:rsidRPr="00036091" w:rsidRDefault="00036091" w:rsidP="00036091">
      <w:pPr>
        <w:rPr>
          <w:rFonts w:ascii="Arial" w:hAnsi="Arial" w:cs="Arial"/>
          <w:sz w:val="24"/>
          <w:szCs w:val="24"/>
        </w:rPr>
      </w:pPr>
      <w:r w:rsidRPr="00036091">
        <w:rPr>
          <w:rFonts w:ascii="Arial" w:hAnsi="Arial" w:cs="Arial"/>
          <w:sz w:val="24"/>
          <w:szCs w:val="24"/>
        </w:rPr>
        <w:t>Новосибирской области                                           А.В. Жерносенко</w:t>
      </w:r>
    </w:p>
    <w:p w:rsidR="00036091" w:rsidRPr="00036091" w:rsidRDefault="00036091" w:rsidP="00036091">
      <w:pPr>
        <w:jc w:val="center"/>
        <w:rPr>
          <w:rFonts w:ascii="Arial" w:hAnsi="Arial" w:cs="Arial"/>
          <w:b/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Default="00036091" w:rsidP="00036091">
      <w:pPr>
        <w:rPr>
          <w:sz w:val="24"/>
          <w:szCs w:val="24"/>
        </w:rPr>
      </w:pPr>
    </w:p>
    <w:p w:rsidR="00036091" w:rsidRPr="00845C01" w:rsidRDefault="00036091" w:rsidP="00036091">
      <w:pPr>
        <w:rPr>
          <w:sz w:val="24"/>
          <w:szCs w:val="24"/>
        </w:rPr>
      </w:pPr>
      <w:bookmarkStart w:id="10" w:name="_GoBack"/>
      <w:bookmarkEnd w:id="10"/>
    </w:p>
    <w:p w:rsidR="00D601B1" w:rsidRPr="00036091" w:rsidRDefault="00036091">
      <w:pPr>
        <w:rPr>
          <w:rFonts w:ascii="Arial" w:hAnsi="Arial" w:cs="Arial"/>
        </w:rPr>
      </w:pPr>
      <w:r w:rsidRPr="00036091">
        <w:rPr>
          <w:rFonts w:ascii="Arial" w:hAnsi="Arial" w:cs="Arial"/>
        </w:rPr>
        <w:t>Исп. Ефимова В.Н.</w:t>
      </w:r>
    </w:p>
    <w:p w:rsidR="00036091" w:rsidRPr="00036091" w:rsidRDefault="00036091">
      <w:pPr>
        <w:rPr>
          <w:rFonts w:ascii="Arial" w:hAnsi="Arial" w:cs="Arial"/>
        </w:rPr>
      </w:pPr>
      <w:r w:rsidRPr="00036091">
        <w:rPr>
          <w:rFonts w:ascii="Arial" w:hAnsi="Arial" w:cs="Arial"/>
        </w:rPr>
        <w:t>83835232340</w:t>
      </w:r>
    </w:p>
    <w:sectPr w:rsidR="00036091" w:rsidRPr="00036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3C"/>
    <w:rsid w:val="00036091"/>
    <w:rsid w:val="00BD3D3C"/>
    <w:rsid w:val="00D6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a2588b2a1374c05e0939bb4df8e54fc0dfd6e00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03658/a2588b2a1374c05e0939bb4df8e54fc0dfd6e000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03658/a2588b2a1374c05e0939bb4df8e54fc0dfd6e000/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5" Type="http://schemas.openxmlformats.org/officeDocument/2006/relationships/hyperlink" Target="http://www.consultant.ru/document/cons_doc_LAW_303658/a2588b2a1374c05e0939bb4df8e54fc0dfd6e000/" TargetMode="External"/><Relationship Id="rId10" Type="http://schemas.openxmlformats.org/officeDocument/2006/relationships/hyperlink" Target="http://www.consultant.ru/document/cons_doc_LAW_303658/a593eaab768d34bf2d7419322eac79481e73cf0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0365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1193</Words>
  <Characters>6801</Characters>
  <Application>Microsoft Office Word</Application>
  <DocSecurity>0</DocSecurity>
  <Lines>56</Lines>
  <Paragraphs>15</Paragraphs>
  <ScaleCrop>false</ScaleCrop>
  <Company>щш</Company>
  <LinksUpToDate>false</LinksUpToDate>
  <CharactersWithSpaces>7979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2019-03-05T03:46:00Z</dcterms:created>
  <dcterms:modified xsi:type="dcterms:W3CDTF">2019-03-05T03:47:00Z</dcterms:modified>
</cp:coreProperties>
</file>