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0A" w:rsidRDefault="0059730A" w:rsidP="0059730A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59730A" w:rsidRDefault="0059730A" w:rsidP="0059730A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59730A" w:rsidRDefault="0059730A" w:rsidP="0059730A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59730A" w:rsidRDefault="0059730A" w:rsidP="0059730A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>АДМИНИСТРАЦИЯ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>ПОСТАНОВЛЕНИЕ</w:t>
      </w: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59730A" w:rsidRPr="0059730A" w:rsidRDefault="0059730A" w:rsidP="0059730A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 xml:space="preserve">29.03.2019 г.       </w:t>
      </w:r>
      <w:r w:rsidRPr="0059730A">
        <w:rPr>
          <w:rFonts w:ascii="Arial" w:hAnsi="Arial" w:cs="Arial"/>
          <w:b/>
          <w:sz w:val="24"/>
          <w:szCs w:val="28"/>
        </w:rPr>
        <w:tab/>
        <w:t xml:space="preserve"> </w:t>
      </w:r>
      <w:r w:rsidRPr="0059730A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59730A">
        <w:rPr>
          <w:rFonts w:ascii="Arial" w:hAnsi="Arial" w:cs="Arial"/>
          <w:b/>
          <w:sz w:val="24"/>
          <w:szCs w:val="28"/>
        </w:rPr>
        <w:t>с</w:t>
      </w:r>
      <w:proofErr w:type="gramEnd"/>
      <w:r w:rsidRPr="0059730A">
        <w:rPr>
          <w:rFonts w:ascii="Arial" w:hAnsi="Arial" w:cs="Arial"/>
          <w:b/>
          <w:sz w:val="24"/>
          <w:szCs w:val="28"/>
        </w:rPr>
        <w:t xml:space="preserve">. Вьюны </w:t>
      </w:r>
      <w:r w:rsidRPr="0059730A">
        <w:rPr>
          <w:rFonts w:ascii="Arial" w:hAnsi="Arial" w:cs="Arial"/>
          <w:b/>
          <w:sz w:val="24"/>
          <w:szCs w:val="28"/>
        </w:rPr>
        <w:tab/>
      </w:r>
      <w:r w:rsidRPr="0059730A">
        <w:rPr>
          <w:rFonts w:ascii="Arial" w:hAnsi="Arial" w:cs="Arial"/>
          <w:b/>
          <w:sz w:val="24"/>
          <w:szCs w:val="28"/>
        </w:rPr>
        <w:tab/>
      </w:r>
      <w:r w:rsidRPr="0059730A">
        <w:rPr>
          <w:rFonts w:ascii="Arial" w:hAnsi="Arial" w:cs="Arial"/>
          <w:b/>
          <w:sz w:val="24"/>
          <w:szCs w:val="28"/>
        </w:rPr>
        <w:tab/>
        <w:t xml:space="preserve">    № 78</w:t>
      </w:r>
    </w:p>
    <w:p w:rsidR="0059730A" w:rsidRPr="0059730A" w:rsidRDefault="0059730A" w:rsidP="0059730A">
      <w:pPr>
        <w:jc w:val="center"/>
        <w:rPr>
          <w:rFonts w:ascii="Arial" w:hAnsi="Arial" w:cs="Arial"/>
          <w:b/>
          <w:sz w:val="24"/>
          <w:szCs w:val="28"/>
        </w:rPr>
      </w:pPr>
      <w:r w:rsidRPr="0059730A">
        <w:rPr>
          <w:rFonts w:ascii="Arial" w:hAnsi="Arial" w:cs="Arial"/>
          <w:b/>
          <w:sz w:val="24"/>
          <w:szCs w:val="28"/>
        </w:rPr>
        <w:t xml:space="preserve">О признании утратившим силу постановление администрации Вьюнского сельсовета Колыванского района Новосибирской области </w:t>
      </w:r>
      <w:r w:rsidRPr="0059730A">
        <w:rPr>
          <w:rFonts w:ascii="Arial" w:hAnsi="Arial" w:cs="Arial"/>
          <w:b/>
          <w:bCs/>
          <w:sz w:val="24"/>
          <w:szCs w:val="28"/>
        </w:rPr>
        <w:t xml:space="preserve">от 14.12.2017 № 179 </w:t>
      </w:r>
      <w:r w:rsidRPr="0059730A">
        <w:rPr>
          <w:rFonts w:ascii="Arial" w:hAnsi="Arial" w:cs="Arial"/>
          <w:b/>
          <w:sz w:val="24"/>
          <w:szCs w:val="28"/>
        </w:rPr>
        <w:t>«</w:t>
      </w:r>
      <w:r w:rsidRPr="0059730A">
        <w:rPr>
          <w:rFonts w:ascii="Arial" w:hAnsi="Arial" w:cs="Arial"/>
          <w:b/>
          <w:color w:val="22272F"/>
          <w:sz w:val="24"/>
        </w:rPr>
        <w:t>Об утверждении Порядка открытия и ведения лицевых счетов муниципальных казенных учреждений Колыванского района Новосибирской области финансовым органом муниципального образования Вьюнского сельсовета Колыванского района Новосибирской области</w:t>
      </w:r>
      <w:r w:rsidRPr="0059730A">
        <w:rPr>
          <w:rFonts w:ascii="Arial" w:hAnsi="Arial" w:cs="Arial"/>
          <w:b/>
          <w:sz w:val="24"/>
          <w:szCs w:val="28"/>
        </w:rPr>
        <w:t>»</w:t>
      </w:r>
    </w:p>
    <w:p w:rsidR="0059730A" w:rsidRPr="0059730A" w:rsidRDefault="0059730A" w:rsidP="0059730A">
      <w:pPr>
        <w:pStyle w:val="1"/>
        <w:jc w:val="both"/>
        <w:rPr>
          <w:rFonts w:ascii="Arial" w:eastAsia="Times New Roman" w:hAnsi="Arial" w:cs="Arial"/>
          <w:b w:val="0"/>
          <w:color w:val="auto"/>
          <w:kern w:val="36"/>
          <w:sz w:val="24"/>
        </w:rPr>
      </w:pPr>
      <w:r w:rsidRPr="0059730A">
        <w:rPr>
          <w:rFonts w:ascii="Arial" w:hAnsi="Arial" w:cs="Arial"/>
          <w:b w:val="0"/>
          <w:color w:val="auto"/>
          <w:sz w:val="24"/>
          <w:lang w:eastAsia="en-US"/>
        </w:rPr>
        <w:t xml:space="preserve">      </w:t>
      </w:r>
      <w:proofErr w:type="gramStart"/>
      <w:r w:rsidRPr="0059730A">
        <w:rPr>
          <w:rFonts w:ascii="Arial" w:hAnsi="Arial" w:cs="Arial"/>
          <w:b w:val="0"/>
          <w:color w:val="auto"/>
          <w:sz w:val="24"/>
          <w:lang w:eastAsia="en-US"/>
        </w:rPr>
        <w:t xml:space="preserve">На основании соглашений об осуществлении отдельных бюджетных полномочий финансового органа поселения финансовым органом муниципального района, заключенных между администрацией Колыванского района Новосибирской области и местными администрациями городских и сельских поселений, входящих в состав Колыванского района Новосибирской области, в соответствии со статьями 220.1, 242.2, Бюджетного кодекса Российской Федерации,  </w:t>
      </w:r>
      <w:r w:rsidRPr="0059730A">
        <w:rPr>
          <w:rFonts w:ascii="Arial" w:eastAsia="Times New Roman" w:hAnsi="Arial" w:cs="Arial"/>
          <w:b w:val="0"/>
          <w:color w:val="auto"/>
          <w:kern w:val="36"/>
          <w:sz w:val="24"/>
        </w:rPr>
        <w:t xml:space="preserve">Постановлением Администрации Колыванского района Новосибирской области от 19.12.2018 № 1425-а « Об утверждении Порядка </w:t>
      </w:r>
      <w:r w:rsidRPr="0059730A">
        <w:rPr>
          <w:rFonts w:ascii="Arial" w:hAnsi="Arial" w:cs="Arial"/>
          <w:b w:val="0"/>
          <w:color w:val="22272F"/>
          <w:sz w:val="24"/>
        </w:rPr>
        <w:t>открытия и</w:t>
      </w:r>
      <w:proofErr w:type="gramEnd"/>
      <w:r w:rsidRPr="0059730A">
        <w:rPr>
          <w:rFonts w:ascii="Arial" w:hAnsi="Arial" w:cs="Arial"/>
          <w:b w:val="0"/>
          <w:color w:val="22272F"/>
          <w:sz w:val="24"/>
        </w:rPr>
        <w:t xml:space="preserve"> ведения лицевых счетов для учета операций, осуществляемых участниками бюджетного процесса поселений, входящих в состав Колыванского района Новосибирской области, в рамках их бюджетных полномочий</w:t>
      </w:r>
      <w:r w:rsidRPr="0059730A">
        <w:rPr>
          <w:rFonts w:ascii="Arial" w:eastAsia="Times New Roman" w:hAnsi="Arial" w:cs="Arial"/>
          <w:b w:val="0"/>
          <w:color w:val="auto"/>
          <w:kern w:val="36"/>
          <w:sz w:val="24"/>
        </w:rPr>
        <w:t>»,</w:t>
      </w:r>
    </w:p>
    <w:p w:rsidR="0059730A" w:rsidRPr="0059730A" w:rsidRDefault="0059730A" w:rsidP="0059730A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59730A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59730A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59730A" w:rsidRPr="0059730A" w:rsidRDefault="0059730A" w:rsidP="0059730A">
      <w:pPr>
        <w:jc w:val="both"/>
        <w:rPr>
          <w:rFonts w:ascii="Arial" w:hAnsi="Arial" w:cs="Arial"/>
          <w:sz w:val="24"/>
          <w:szCs w:val="28"/>
        </w:rPr>
      </w:pPr>
      <w:r w:rsidRPr="0059730A">
        <w:rPr>
          <w:rFonts w:ascii="Arial" w:hAnsi="Arial" w:cs="Arial"/>
          <w:sz w:val="24"/>
          <w:szCs w:val="22"/>
          <w:lang w:eastAsia="en-US"/>
        </w:rPr>
        <w:t xml:space="preserve">      1. Признать </w:t>
      </w:r>
      <w:r w:rsidRPr="0059730A">
        <w:rPr>
          <w:rFonts w:ascii="Arial" w:hAnsi="Arial" w:cs="Arial"/>
          <w:sz w:val="24"/>
          <w:szCs w:val="28"/>
        </w:rPr>
        <w:t xml:space="preserve">утратившим силу постановление администрации Вьюнского сельсовета Колыванского района Новосибирской области </w:t>
      </w:r>
      <w:r w:rsidRPr="0059730A">
        <w:rPr>
          <w:rFonts w:ascii="Arial" w:hAnsi="Arial" w:cs="Arial"/>
          <w:bCs/>
          <w:sz w:val="24"/>
          <w:szCs w:val="28"/>
        </w:rPr>
        <w:t xml:space="preserve">от 14.12.2017 № 179 </w:t>
      </w:r>
      <w:r w:rsidRPr="0059730A">
        <w:rPr>
          <w:rFonts w:ascii="Arial" w:hAnsi="Arial" w:cs="Arial"/>
          <w:sz w:val="24"/>
          <w:szCs w:val="28"/>
        </w:rPr>
        <w:t>«</w:t>
      </w:r>
      <w:r w:rsidRPr="0059730A">
        <w:rPr>
          <w:rFonts w:ascii="Arial" w:hAnsi="Arial" w:cs="Arial"/>
          <w:color w:val="22272F"/>
          <w:sz w:val="24"/>
        </w:rPr>
        <w:t>Об утверждении Порядка открытия и ведения лицевых счетов муниципальных казенных учреждений Колыванского района Новосибирской области финансовым органом муниципального образования Вьюнского сельсовета Колыванского района Новосибирской области</w:t>
      </w:r>
      <w:r w:rsidRPr="0059730A">
        <w:rPr>
          <w:rFonts w:ascii="Arial" w:hAnsi="Arial" w:cs="Arial"/>
          <w:sz w:val="24"/>
          <w:szCs w:val="28"/>
        </w:rPr>
        <w:t>».</w:t>
      </w:r>
    </w:p>
    <w:p w:rsidR="0059730A" w:rsidRPr="0059730A" w:rsidRDefault="0059730A" w:rsidP="0059730A">
      <w:pPr>
        <w:jc w:val="both"/>
        <w:rPr>
          <w:rFonts w:ascii="Arial" w:hAnsi="Arial" w:cs="Arial"/>
          <w:sz w:val="24"/>
          <w:szCs w:val="24"/>
        </w:rPr>
      </w:pPr>
      <w:r w:rsidRPr="0059730A">
        <w:rPr>
          <w:rFonts w:ascii="Arial" w:hAnsi="Arial" w:cs="Arial"/>
          <w:sz w:val="24"/>
          <w:szCs w:val="28"/>
        </w:rPr>
        <w:t xml:space="preserve">    2.</w:t>
      </w:r>
      <w:r w:rsidRPr="0059730A">
        <w:rPr>
          <w:rFonts w:ascii="Arial" w:hAnsi="Arial" w:cs="Arial"/>
          <w:sz w:val="24"/>
          <w:szCs w:val="24"/>
        </w:rPr>
        <w:t xml:space="preserve">  Действие настоящего Постановление распространяется на отношения, возникшие с 01.01.2019 года.</w:t>
      </w:r>
    </w:p>
    <w:p w:rsidR="0059730A" w:rsidRPr="0059730A" w:rsidRDefault="0059730A" w:rsidP="0059730A">
      <w:pPr>
        <w:jc w:val="both"/>
        <w:rPr>
          <w:rFonts w:ascii="Arial" w:hAnsi="Arial" w:cs="Arial"/>
          <w:sz w:val="24"/>
          <w:szCs w:val="24"/>
        </w:rPr>
      </w:pPr>
      <w:r w:rsidRPr="0059730A">
        <w:rPr>
          <w:rFonts w:ascii="Arial" w:hAnsi="Arial" w:cs="Arial"/>
          <w:sz w:val="24"/>
          <w:szCs w:val="24"/>
        </w:rPr>
        <w:t xml:space="preserve">  </w:t>
      </w:r>
      <w:r w:rsidRPr="0059730A">
        <w:rPr>
          <w:rFonts w:ascii="Arial" w:hAnsi="Arial" w:cs="Arial"/>
          <w:sz w:val="24"/>
          <w:szCs w:val="28"/>
        </w:rPr>
        <w:t xml:space="preserve"> 3.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59730A" w:rsidRPr="0059730A" w:rsidRDefault="0059730A" w:rsidP="0059730A">
      <w:pPr>
        <w:rPr>
          <w:rFonts w:ascii="Arial" w:hAnsi="Arial" w:cs="Arial"/>
          <w:sz w:val="24"/>
          <w:szCs w:val="28"/>
        </w:rPr>
      </w:pPr>
    </w:p>
    <w:p w:rsidR="0059730A" w:rsidRPr="0059730A" w:rsidRDefault="0059730A" w:rsidP="0059730A">
      <w:pPr>
        <w:ind w:firstLine="426"/>
        <w:rPr>
          <w:rFonts w:ascii="Arial" w:hAnsi="Arial" w:cs="Arial"/>
          <w:sz w:val="24"/>
          <w:szCs w:val="28"/>
        </w:rPr>
      </w:pPr>
      <w:r w:rsidRPr="0059730A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59730A" w:rsidRPr="0059730A" w:rsidRDefault="0059730A" w:rsidP="0059730A">
      <w:pPr>
        <w:ind w:firstLine="426"/>
        <w:rPr>
          <w:rFonts w:ascii="Arial" w:hAnsi="Arial" w:cs="Arial"/>
          <w:sz w:val="24"/>
          <w:szCs w:val="28"/>
        </w:rPr>
      </w:pPr>
      <w:r w:rsidRPr="0059730A">
        <w:rPr>
          <w:rFonts w:ascii="Arial" w:hAnsi="Arial" w:cs="Arial"/>
          <w:sz w:val="24"/>
          <w:szCs w:val="28"/>
        </w:rPr>
        <w:t>Колыванского района</w:t>
      </w:r>
    </w:p>
    <w:p w:rsidR="0059730A" w:rsidRPr="0059730A" w:rsidRDefault="0059730A" w:rsidP="0059730A">
      <w:pPr>
        <w:ind w:firstLine="426"/>
        <w:rPr>
          <w:rFonts w:ascii="Arial" w:hAnsi="Arial" w:cs="Arial"/>
          <w:sz w:val="24"/>
          <w:szCs w:val="28"/>
        </w:rPr>
      </w:pPr>
      <w:r w:rsidRPr="0059730A">
        <w:rPr>
          <w:rFonts w:ascii="Arial" w:hAnsi="Arial" w:cs="Arial"/>
          <w:sz w:val="24"/>
          <w:szCs w:val="28"/>
        </w:rPr>
        <w:t xml:space="preserve">Новосибирской области                              </w:t>
      </w:r>
      <w:bookmarkStart w:id="0" w:name="_GoBack"/>
      <w:bookmarkEnd w:id="0"/>
      <w:r w:rsidRPr="0059730A">
        <w:rPr>
          <w:rFonts w:ascii="Arial" w:hAnsi="Arial" w:cs="Arial"/>
          <w:sz w:val="24"/>
          <w:szCs w:val="28"/>
        </w:rPr>
        <w:t xml:space="preserve">             А.В. Жерносенко</w:t>
      </w:r>
    </w:p>
    <w:p w:rsidR="0059730A" w:rsidRPr="0059730A" w:rsidRDefault="0059730A" w:rsidP="0059730A">
      <w:pPr>
        <w:rPr>
          <w:rFonts w:ascii="Arial" w:hAnsi="Arial" w:cs="Arial"/>
          <w:sz w:val="18"/>
        </w:rPr>
      </w:pPr>
    </w:p>
    <w:p w:rsidR="0059730A" w:rsidRPr="0059730A" w:rsidRDefault="0059730A" w:rsidP="0059730A">
      <w:pPr>
        <w:rPr>
          <w:rFonts w:ascii="Arial" w:hAnsi="Arial" w:cs="Arial"/>
          <w:sz w:val="18"/>
        </w:rPr>
      </w:pPr>
    </w:p>
    <w:p w:rsidR="00823041" w:rsidRPr="0059730A" w:rsidRDefault="0059730A">
      <w:pPr>
        <w:rPr>
          <w:rFonts w:ascii="Arial" w:hAnsi="Arial" w:cs="Arial"/>
        </w:rPr>
      </w:pPr>
      <w:r w:rsidRPr="0059730A">
        <w:rPr>
          <w:rFonts w:ascii="Arial" w:hAnsi="Arial" w:cs="Arial"/>
        </w:rPr>
        <w:t>Исп. Ефимова В.Н.</w:t>
      </w:r>
    </w:p>
    <w:p w:rsidR="0059730A" w:rsidRPr="0059730A" w:rsidRDefault="0059730A">
      <w:pPr>
        <w:rPr>
          <w:rFonts w:ascii="Arial" w:hAnsi="Arial" w:cs="Arial"/>
        </w:rPr>
      </w:pPr>
      <w:r w:rsidRPr="0059730A">
        <w:rPr>
          <w:rFonts w:ascii="Arial" w:hAnsi="Arial" w:cs="Arial"/>
        </w:rPr>
        <w:t>83835232340</w:t>
      </w:r>
    </w:p>
    <w:sectPr w:rsidR="0059730A" w:rsidRPr="00597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48"/>
    <w:rsid w:val="00121248"/>
    <w:rsid w:val="0059730A"/>
    <w:rsid w:val="0082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73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3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73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3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Company>щш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2019-04-04T05:29:00Z</dcterms:created>
  <dcterms:modified xsi:type="dcterms:W3CDTF">2019-04-04T05:30:00Z</dcterms:modified>
</cp:coreProperties>
</file>