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990" w:rsidRDefault="00257990" w:rsidP="00257990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</w:t>
      </w:r>
    </w:p>
    <w:p w:rsidR="00257990" w:rsidRDefault="00257990" w:rsidP="00257990">
      <w:pPr>
        <w:jc w:val="center"/>
        <w:rPr>
          <w:sz w:val="24"/>
          <w:szCs w:val="24"/>
        </w:rPr>
      </w:pPr>
      <w:r>
        <w:rPr>
          <w:sz w:val="24"/>
          <w:szCs w:val="24"/>
        </w:rPr>
        <w:t>Вьюнского сельсовета Колыванского района</w:t>
      </w:r>
    </w:p>
    <w:p w:rsidR="00257990" w:rsidRDefault="00257990" w:rsidP="00257990">
      <w:pPr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257990" w:rsidRDefault="00257990" w:rsidP="00257990">
      <w:pPr>
        <w:jc w:val="center"/>
        <w:rPr>
          <w:sz w:val="24"/>
          <w:szCs w:val="24"/>
        </w:rPr>
      </w:pPr>
    </w:p>
    <w:p w:rsidR="00257990" w:rsidRDefault="00257990" w:rsidP="00257990">
      <w:pPr>
        <w:tabs>
          <w:tab w:val="left" w:pos="2520"/>
          <w:tab w:val="center" w:pos="462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257990" w:rsidRDefault="00257990" w:rsidP="00257990">
      <w:pPr>
        <w:tabs>
          <w:tab w:val="left" w:pos="2520"/>
          <w:tab w:val="center" w:pos="4629"/>
        </w:tabs>
        <w:jc w:val="center"/>
        <w:rPr>
          <w:sz w:val="24"/>
          <w:szCs w:val="24"/>
        </w:rPr>
      </w:pPr>
    </w:p>
    <w:p w:rsidR="00257990" w:rsidRDefault="00257990" w:rsidP="00257990">
      <w:pPr>
        <w:tabs>
          <w:tab w:val="center" w:pos="481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29.04.2019 г.       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Вьюны                               № 90</w:t>
      </w:r>
    </w:p>
    <w:p w:rsidR="00257990" w:rsidRDefault="00257990" w:rsidP="00257990">
      <w:pPr>
        <w:jc w:val="center"/>
        <w:rPr>
          <w:sz w:val="28"/>
          <w:szCs w:val="28"/>
        </w:rPr>
      </w:pPr>
    </w:p>
    <w:p w:rsidR="00257990" w:rsidRDefault="00257990" w:rsidP="00257990">
      <w:pPr>
        <w:jc w:val="center"/>
        <w:rPr>
          <w:sz w:val="24"/>
          <w:szCs w:val="24"/>
        </w:rPr>
      </w:pPr>
      <w:r>
        <w:rPr>
          <w:sz w:val="24"/>
          <w:szCs w:val="24"/>
        </w:rPr>
        <w:t>Об утверждении Порядка определения мест размещения контейнерных</w:t>
      </w:r>
    </w:p>
    <w:p w:rsidR="00257990" w:rsidRDefault="00257990" w:rsidP="00257990">
      <w:pPr>
        <w:jc w:val="center"/>
        <w:rPr>
          <w:sz w:val="24"/>
          <w:szCs w:val="24"/>
        </w:rPr>
      </w:pPr>
      <w:r>
        <w:rPr>
          <w:sz w:val="24"/>
          <w:szCs w:val="24"/>
        </w:rPr>
        <w:t>площадок  для сбора твердых коммунальных отходов на территории</w:t>
      </w:r>
    </w:p>
    <w:p w:rsidR="00257990" w:rsidRDefault="00257990" w:rsidP="0025799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Вьюнского сельсовета Колыванского района Новосибирской области</w:t>
      </w:r>
    </w:p>
    <w:p w:rsidR="00257990" w:rsidRDefault="00257990" w:rsidP="0025799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57990" w:rsidRDefault="00257990" w:rsidP="002579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В соответствии Федеральными законами от 06.10.2003 № 131 –ФЗ «Об общих принципах организации местного самоуправления в Российской Федерации», от 24.06.1998 № 89-ФЗ «Об отходах производства и потребления», СанПиН 2.1.2.2645-10 </w:t>
      </w:r>
    </w:p>
    <w:p w:rsidR="00257990" w:rsidRDefault="00257990" w:rsidP="0025799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«Санитарно-эпидемиологические правила и нормативы» утвержденными постановлением Главного государственного санитарного врача Российской федерации от 10 июня 2010 года №64, Правилами благоустройства на территории  Вьюнского сельсовета, утвержденными решением Совета депутатов  Вьюнского сельсовета Колыванского района Новосибирской области </w:t>
      </w:r>
      <w:r>
        <w:rPr>
          <w:bCs/>
          <w:sz w:val="24"/>
          <w:szCs w:val="24"/>
        </w:rPr>
        <w:t>от 13.10.2017 №25/113 «</w:t>
      </w:r>
      <w:r>
        <w:rPr>
          <w:bCs/>
          <w:kern w:val="36"/>
          <w:sz w:val="24"/>
          <w:szCs w:val="24"/>
        </w:rPr>
        <w:t xml:space="preserve">Об утверждении </w:t>
      </w:r>
      <w:r>
        <w:rPr>
          <w:sz w:val="24"/>
          <w:szCs w:val="24"/>
        </w:rPr>
        <w:t>Правил благоустройства территории Вьюнского сельсовета Колыванского района Новосибирской области</w:t>
      </w:r>
      <w:r>
        <w:rPr>
          <w:bCs/>
          <w:sz w:val="24"/>
          <w:szCs w:val="24"/>
        </w:rPr>
        <w:t>»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администрация Вьюнского сельсовета Колыванского района Новосибирской области</w:t>
      </w:r>
    </w:p>
    <w:p w:rsidR="00257990" w:rsidRDefault="00257990" w:rsidP="0025799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257990" w:rsidRDefault="00257990" w:rsidP="00257990">
      <w:pPr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257990" w:rsidRDefault="00257990" w:rsidP="00257990">
      <w:pPr>
        <w:jc w:val="center"/>
        <w:rPr>
          <w:sz w:val="24"/>
          <w:szCs w:val="24"/>
        </w:rPr>
      </w:pPr>
    </w:p>
    <w:p w:rsidR="00257990" w:rsidRDefault="00257990" w:rsidP="00257990">
      <w:pPr>
        <w:jc w:val="both"/>
        <w:rPr>
          <w:sz w:val="24"/>
          <w:szCs w:val="24"/>
        </w:rPr>
      </w:pPr>
      <w:bookmarkStart w:id="0" w:name="sub_1001"/>
      <w:r>
        <w:rPr>
          <w:sz w:val="24"/>
          <w:szCs w:val="24"/>
        </w:rPr>
        <w:t xml:space="preserve">      1. Утвердить «Порядок определения мест размещения контейнерных площадок для сбора твердых коммунальных отходов на территории  Вьюнского сельсовета Колыванского района Новосибирской области (Приложение№1).</w:t>
      </w:r>
    </w:p>
    <w:p w:rsidR="00257990" w:rsidRDefault="00257990" w:rsidP="00257990">
      <w:pPr>
        <w:jc w:val="both"/>
        <w:rPr>
          <w:sz w:val="24"/>
          <w:szCs w:val="24"/>
        </w:rPr>
      </w:pPr>
      <w:bookmarkStart w:id="1" w:name="sub_1002"/>
      <w:bookmarkEnd w:id="0"/>
      <w:r>
        <w:rPr>
          <w:sz w:val="24"/>
          <w:szCs w:val="24"/>
        </w:rPr>
        <w:t xml:space="preserve">     2. Утвердить Состав постоянно действующей комиссии по определению мест размещения контейнерных площадок для сбора твердых коммунальных отходов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территории Вьюнского сельсовета Колыванского района Новосибирской области  (Приложение № 2).</w:t>
      </w:r>
    </w:p>
    <w:p w:rsidR="00257990" w:rsidRDefault="00257990" w:rsidP="0025799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3. Утвердить Положение о постоянно действующей комиссии по определению мест размещения контейнерных площадок для сбора ТКО на территории Вьюнского сельсовета Колыванского района Новосибирской области  (Приложение № 3).</w:t>
      </w:r>
    </w:p>
    <w:p w:rsidR="00257990" w:rsidRDefault="00257990" w:rsidP="00257990">
      <w:pPr>
        <w:tabs>
          <w:tab w:val="left" w:pos="284"/>
        </w:tabs>
        <w:ind w:firstLine="284"/>
        <w:rPr>
          <w:rFonts w:eastAsia="Arial Unicode MS"/>
          <w:color w:val="000000"/>
          <w:sz w:val="24"/>
          <w:szCs w:val="24"/>
        </w:rPr>
      </w:pPr>
      <w:r>
        <w:rPr>
          <w:sz w:val="24"/>
          <w:szCs w:val="24"/>
        </w:rPr>
        <w:t xml:space="preserve"> 4.</w:t>
      </w:r>
      <w:r>
        <w:rPr>
          <w:rFonts w:eastAsia="Arial Unicode MS"/>
          <w:color w:val="000000"/>
          <w:sz w:val="24"/>
          <w:szCs w:val="24"/>
        </w:rPr>
        <w:t xml:space="preserve"> Утвердить реестр мест (площадок) накопления твердых коммунальных отходов (Приложение № 4),  регламент создания и ведения реестра мест (площадок) накопления твердых коммунальных отходов на территории Вьюнского сельсовета Колыванского района Новосибирской области (Приложение № 5).</w:t>
      </w:r>
    </w:p>
    <w:p w:rsidR="00257990" w:rsidRDefault="00257990" w:rsidP="00257990">
      <w:pPr>
        <w:widowControl w:val="0"/>
        <w:autoSpaceDE w:val="0"/>
        <w:autoSpaceDN w:val="0"/>
        <w:adjustRightInd w:val="0"/>
        <w:ind w:firstLine="284"/>
        <w:rPr>
          <w:sz w:val="24"/>
          <w:szCs w:val="24"/>
        </w:rPr>
      </w:pPr>
      <w:r>
        <w:rPr>
          <w:sz w:val="24"/>
          <w:szCs w:val="24"/>
        </w:rPr>
        <w:t>5. Утвердить план мероприятий по обустройству контейнерных площадок на территории администрации  Вьюнского сельсовета на  2019-2020 годы</w:t>
      </w:r>
    </w:p>
    <w:p w:rsidR="00257990" w:rsidRDefault="00257990" w:rsidP="00257990">
      <w:pPr>
        <w:jc w:val="both"/>
        <w:rPr>
          <w:sz w:val="24"/>
          <w:szCs w:val="24"/>
        </w:rPr>
      </w:pPr>
      <w:bookmarkStart w:id="2" w:name="sub_1003"/>
      <w:bookmarkEnd w:id="1"/>
      <w:r>
        <w:rPr>
          <w:sz w:val="24"/>
          <w:szCs w:val="24"/>
        </w:rPr>
        <w:t xml:space="preserve">     6. Опубликовать настоящее постановление на официальном сайте администрации Вьюнского сельсовета Колыванского района Новосибирской области.</w:t>
      </w:r>
    </w:p>
    <w:p w:rsidR="00257990" w:rsidRDefault="00257990" w:rsidP="00257990">
      <w:pPr>
        <w:jc w:val="both"/>
        <w:rPr>
          <w:sz w:val="24"/>
          <w:szCs w:val="24"/>
        </w:rPr>
      </w:pPr>
      <w:bookmarkStart w:id="3" w:name="sub_1004"/>
      <w:bookmarkEnd w:id="2"/>
      <w:r>
        <w:rPr>
          <w:sz w:val="24"/>
          <w:szCs w:val="24"/>
        </w:rPr>
        <w:t xml:space="preserve">     7. Контроль исполнения настоящего Постановления  оставляю за собой.</w:t>
      </w:r>
    </w:p>
    <w:p w:rsidR="00257990" w:rsidRDefault="00257990" w:rsidP="00257990">
      <w:pPr>
        <w:jc w:val="both"/>
        <w:rPr>
          <w:sz w:val="24"/>
          <w:szCs w:val="24"/>
        </w:rPr>
      </w:pPr>
      <w:bookmarkStart w:id="4" w:name="sub_1005"/>
      <w:bookmarkEnd w:id="3"/>
      <w:r>
        <w:rPr>
          <w:sz w:val="24"/>
          <w:szCs w:val="24"/>
        </w:rPr>
        <w:t xml:space="preserve">     </w:t>
      </w:r>
    </w:p>
    <w:bookmarkEnd w:id="4"/>
    <w:p w:rsidR="00257990" w:rsidRDefault="00257990" w:rsidP="00257990">
      <w:pPr>
        <w:tabs>
          <w:tab w:val="left" w:pos="5103"/>
        </w:tabs>
        <w:autoSpaceDE w:val="0"/>
        <w:autoSpaceDN w:val="0"/>
        <w:adjustRightInd w:val="0"/>
        <w:ind w:left="5103"/>
        <w:rPr>
          <w:color w:val="26282F"/>
          <w:sz w:val="24"/>
          <w:szCs w:val="24"/>
        </w:rPr>
      </w:pPr>
    </w:p>
    <w:p w:rsidR="00257990" w:rsidRDefault="00257990" w:rsidP="00257990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</w:p>
    <w:p w:rsidR="00257990" w:rsidRDefault="00257990" w:rsidP="00257990">
      <w:pPr>
        <w:jc w:val="both"/>
        <w:rPr>
          <w:sz w:val="24"/>
          <w:szCs w:val="24"/>
        </w:rPr>
      </w:pPr>
      <w:r>
        <w:rPr>
          <w:sz w:val="24"/>
          <w:szCs w:val="24"/>
        </w:rPr>
        <w:t>Вьюнского сельсовета</w:t>
      </w:r>
    </w:p>
    <w:p w:rsidR="00257990" w:rsidRDefault="00257990" w:rsidP="00257990">
      <w:pPr>
        <w:jc w:val="both"/>
        <w:rPr>
          <w:sz w:val="24"/>
          <w:szCs w:val="24"/>
        </w:rPr>
      </w:pPr>
      <w:r>
        <w:rPr>
          <w:sz w:val="24"/>
          <w:szCs w:val="24"/>
        </w:rPr>
        <w:t>Колыванского района</w:t>
      </w:r>
    </w:p>
    <w:p w:rsidR="00257990" w:rsidRDefault="00257990" w:rsidP="0025799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А.В. Жерносенко</w:t>
      </w:r>
    </w:p>
    <w:p w:rsidR="00257990" w:rsidRDefault="00257990" w:rsidP="00257990">
      <w:pPr>
        <w:tabs>
          <w:tab w:val="left" w:pos="5103"/>
        </w:tabs>
        <w:autoSpaceDE w:val="0"/>
        <w:autoSpaceDN w:val="0"/>
        <w:adjustRightInd w:val="0"/>
        <w:ind w:left="5103"/>
        <w:rPr>
          <w:color w:val="26282F"/>
          <w:sz w:val="24"/>
          <w:szCs w:val="24"/>
        </w:rPr>
      </w:pPr>
    </w:p>
    <w:p w:rsidR="00257990" w:rsidRDefault="00257990" w:rsidP="00257990">
      <w:pPr>
        <w:tabs>
          <w:tab w:val="left" w:pos="5103"/>
        </w:tabs>
        <w:autoSpaceDE w:val="0"/>
        <w:autoSpaceDN w:val="0"/>
        <w:adjustRightInd w:val="0"/>
        <w:ind w:left="5103"/>
        <w:rPr>
          <w:color w:val="26282F"/>
          <w:sz w:val="24"/>
          <w:szCs w:val="24"/>
        </w:rPr>
      </w:pPr>
    </w:p>
    <w:p w:rsidR="00E725A5" w:rsidRDefault="00E725A5">
      <w:bookmarkStart w:id="5" w:name="_GoBack"/>
      <w:bookmarkEnd w:id="5"/>
    </w:p>
    <w:sectPr w:rsidR="00E72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C3A"/>
    <w:rsid w:val="00257990"/>
    <w:rsid w:val="00325C3A"/>
    <w:rsid w:val="00E7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Company>вап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3</cp:revision>
  <dcterms:created xsi:type="dcterms:W3CDTF">2019-05-14T04:11:00Z</dcterms:created>
  <dcterms:modified xsi:type="dcterms:W3CDTF">2019-05-14T04:12:00Z</dcterms:modified>
</cp:coreProperties>
</file>