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ГЛАВА</w:t>
      </w: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 Вьюнского сельсовета</w:t>
      </w: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Колыванского района Новосибирской области</w:t>
      </w: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04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                          </w:t>
      </w:r>
      <w:proofErr w:type="gramStart"/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proofErr w:type="gramEnd"/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Вьюны                               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C7EAB" w:rsidRPr="009004F4" w:rsidRDefault="00BC7EAB" w:rsidP="00BC7EA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О внесении изменений в распоряжение Главы Вьюнского сельсовета Колыванского района Новосибирской области от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18</w:t>
      </w:r>
      <w:r w:rsidRPr="009004F4">
        <w:rPr>
          <w:rFonts w:ascii="Times New Roman" w:eastAsia="Times New Roman" w:hAnsi="Times New Roman"/>
          <w:b/>
          <w:sz w:val="28"/>
          <w:szCs w:val="24"/>
          <w:lang w:eastAsia="ru-RU"/>
        </w:rPr>
        <w:t>.01.201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9</w:t>
      </w:r>
      <w:r w:rsidRPr="009004F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№ 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5</w:t>
      </w:r>
      <w:r w:rsidRPr="009004F4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«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Плана правотворческой деятельности администрации Вьюнского сельсовета Колыванского района Новосибирской области на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год»</w:t>
      </w:r>
    </w:p>
    <w:p w:rsidR="00BC7EAB" w:rsidRPr="009004F4" w:rsidRDefault="00BC7EAB" w:rsidP="00BC7E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9004F4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В соответствии с Предложением Прокуратуры Колыванского района от 2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 w:rsidRPr="009004F4">
        <w:rPr>
          <w:rFonts w:ascii="Times New Roman" w:eastAsia="Times New Roman" w:hAnsi="Times New Roman"/>
          <w:sz w:val="28"/>
          <w:szCs w:val="24"/>
          <w:lang w:eastAsia="ru-RU"/>
        </w:rPr>
        <w:t>.01.201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9</w:t>
      </w:r>
      <w:r w:rsidRPr="009004F4">
        <w:rPr>
          <w:rFonts w:ascii="Times New Roman" w:eastAsia="Times New Roman" w:hAnsi="Times New Roman"/>
          <w:sz w:val="28"/>
          <w:szCs w:val="24"/>
          <w:lang w:eastAsia="ru-RU"/>
        </w:rPr>
        <w:t>№ 11-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60</w:t>
      </w:r>
      <w:r w:rsidRPr="009004F4">
        <w:rPr>
          <w:rFonts w:ascii="Times New Roman" w:eastAsia="Times New Roman" w:hAnsi="Times New Roman"/>
          <w:sz w:val="28"/>
          <w:szCs w:val="24"/>
          <w:lang w:eastAsia="ru-RU"/>
        </w:rPr>
        <w:t>в-2018:</w:t>
      </w:r>
    </w:p>
    <w:p w:rsidR="00BC7EAB" w:rsidRPr="009004F4" w:rsidRDefault="00BC7EAB" w:rsidP="00BC7EA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>1. Дополнить План правотворческой деятельности администрации Вьюнского сельсовета Колыванского района Новосибирской области 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утвержденный распоряжением Главы Вьюнского сельсовета Колыванского района Новосибирской области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>.01.201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 "</w:t>
      </w:r>
      <w:r w:rsidRPr="009004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Плана правотворческой деятельности администрации на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",  текстом следующего содержания: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060"/>
        <w:gridCol w:w="1800"/>
      </w:tblGrid>
      <w:tr w:rsidR="00BC7EAB" w:rsidRPr="009004F4" w:rsidTr="00CE5BD2">
        <w:tc>
          <w:tcPr>
            <w:tcW w:w="5328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Создание и наполнение подразделов, посвященных вопросам противодействия коррупции,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направленных на реализацию положений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приказа Минтруда России от 07.10.2013 № 530н </w:t>
            </w:r>
          </w:p>
        </w:tc>
        <w:tc>
          <w:tcPr>
            <w:tcW w:w="306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Ефимова В.Н. 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 01.0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C7EAB" w:rsidRPr="009004F4" w:rsidTr="00CE5BD2">
        <w:tc>
          <w:tcPr>
            <w:tcW w:w="5328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kern w:val="36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Разработка и принятие муниципальных нормативных правовых актов (внесение изменений в действующие муниципальные нормативные правовые акты), направленных на реализацию положений Федерального закона от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02.03.2007№ 25-ФЗ 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«</w:t>
            </w:r>
            <w:r w:rsidRPr="009004F4">
              <w:rPr>
                <w:rFonts w:ascii="Times New Roman" w:eastAsiaTheme="minorHAnsi" w:hAnsi="Times New Roman"/>
                <w:kern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kern w:val="36"/>
                <w:sz w:val="24"/>
                <w:szCs w:val="24"/>
                <w:lang w:eastAsia="ru-RU"/>
              </w:rPr>
              <w:t>О муниципальной службе в Российской Федерации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с внесенными изменениями.</w:t>
            </w:r>
          </w:p>
        </w:tc>
        <w:tc>
          <w:tcPr>
            <w:tcW w:w="306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Ефимова В.Н. 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 01.0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C7EAB" w:rsidRPr="009004F4" w:rsidTr="00CE5BD2">
        <w:tc>
          <w:tcPr>
            <w:tcW w:w="5328" w:type="dxa"/>
          </w:tcPr>
          <w:p w:rsidR="00BC7EAB" w:rsidRPr="009004F4" w:rsidRDefault="00BC7EAB" w:rsidP="00CE5BD2">
            <w:pPr>
              <w:pStyle w:val="a3"/>
              <w:jc w:val="both"/>
              <w:rPr>
                <w:rFonts w:ascii="Times New Roman" w:eastAsia="Times New Roman" w:hAnsi="Times New Roman"/>
                <w:kern w:val="36"/>
                <w:sz w:val="24"/>
                <w:szCs w:val="28"/>
                <w:lang w:eastAsia="ru-RU"/>
              </w:rPr>
            </w:pPr>
            <w:r w:rsidRPr="00E177C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Разработка и принятие муниципальных нормативных правовых актов (внесение изменений в действующие муниципальные нормативные правовые акты), направленных на реализацию положений Федерального закона от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29.07.2017 №217-ФЗ</w:t>
            </w:r>
            <w:r w:rsidRPr="00E177C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«</w:t>
            </w:r>
            <w:r w:rsidRPr="00E177C8">
              <w:rPr>
                <w:rFonts w:ascii="Times New Roman" w:eastAsia="Times New Roman" w:hAnsi="Times New Roman"/>
                <w:kern w:val="36"/>
                <w:sz w:val="24"/>
                <w:szCs w:val="28"/>
                <w:lang w:eastAsia="ru-RU"/>
              </w:rPr>
              <w:t>"О ведении гражданами садоводства и огородничества для собственных нужд и о внесении изменений в отдельные законодате</w:t>
            </w:r>
            <w:r>
              <w:rPr>
                <w:rFonts w:ascii="Times New Roman" w:eastAsia="Times New Roman" w:hAnsi="Times New Roman"/>
                <w:kern w:val="36"/>
                <w:sz w:val="24"/>
                <w:szCs w:val="28"/>
                <w:lang w:eastAsia="ru-RU"/>
              </w:rPr>
              <w:t>льные акты Российской Федерации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6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Ефимова В.Н. 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 01.0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4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C7EAB" w:rsidRPr="009004F4" w:rsidTr="00CE5BD2">
        <w:tc>
          <w:tcPr>
            <w:tcW w:w="5328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Приведение административных регламентов Вьюнского сельсовета в соответствии с законодательством.</w:t>
            </w:r>
          </w:p>
        </w:tc>
        <w:tc>
          <w:tcPr>
            <w:tcW w:w="306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Ефимова В.Н. 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Специалист администрации</w:t>
            </w:r>
          </w:p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</w:tcPr>
          <w:p w:rsidR="00BC7EAB" w:rsidRPr="009004F4" w:rsidRDefault="00BC7EAB" w:rsidP="00CE5BD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до 01.0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6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</w:t>
            </w:r>
            <w:r w:rsidRPr="009004F4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BC7EAB" w:rsidRPr="009004F4" w:rsidRDefault="00BC7EAB" w:rsidP="00BC7EA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Контроль за</w:t>
      </w:r>
      <w:proofErr w:type="gramEnd"/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 собой.</w:t>
      </w:r>
    </w:p>
    <w:p w:rsidR="00BC7EAB" w:rsidRPr="009004F4" w:rsidRDefault="00BC7EAB" w:rsidP="00BC7EA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7EAB" w:rsidRPr="009004F4" w:rsidRDefault="00BC7EAB" w:rsidP="00BC7E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Вьюнского сельсовета     </w:t>
      </w:r>
    </w:p>
    <w:p w:rsidR="00BC7EAB" w:rsidRPr="009004F4" w:rsidRDefault="00BC7EAB" w:rsidP="00BC7E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 xml:space="preserve">Колыванского района </w:t>
      </w:r>
    </w:p>
    <w:p w:rsidR="00BC7EAB" w:rsidRPr="009004F4" w:rsidRDefault="00BC7EAB" w:rsidP="00BC7E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04F4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А.В. Жерносенко</w:t>
      </w:r>
    </w:p>
    <w:p w:rsidR="00486D74" w:rsidRDefault="00486D74">
      <w:bookmarkStart w:id="0" w:name="_GoBack"/>
      <w:bookmarkEnd w:id="0"/>
    </w:p>
    <w:sectPr w:rsidR="0048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B0688"/>
    <w:multiLevelType w:val="hybridMultilevel"/>
    <w:tmpl w:val="2BC206C4"/>
    <w:lvl w:ilvl="0" w:tplc="5168936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DD"/>
    <w:rsid w:val="001142DD"/>
    <w:rsid w:val="00486D74"/>
    <w:rsid w:val="00BC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EA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E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EA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Application>Microsoft Office Word</Application>
  <DocSecurity>0</DocSecurity>
  <Lines>23</Lines>
  <Paragraphs>6</Paragraphs>
  <ScaleCrop>false</ScaleCrop>
  <Company>щш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2019-05-14T05:37:00Z</dcterms:created>
  <dcterms:modified xsi:type="dcterms:W3CDTF">2019-05-14T05:37:00Z</dcterms:modified>
</cp:coreProperties>
</file>