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F53AE1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</w:p>
    <w:p w:rsidR="009759E7" w:rsidRPr="009759E7" w:rsidRDefault="00636690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</w:t>
      </w:r>
      <w:r w:rsid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C4" w:rsidRPr="00215334" w:rsidRDefault="009759E7" w:rsidP="00336A17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публикуется </w:t>
      </w:r>
      <w:r w:rsidR="006366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протокол публичных слушаний</w:t>
      </w:r>
    </w:p>
    <w:p w:rsidR="00215334" w:rsidRDefault="00215334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sz w:val="18"/>
          <w:szCs w:val="18"/>
          <w:lang w:eastAsia="ru-RU"/>
        </w:rPr>
      </w:pP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ПРОТОКОЛ №2</w:t>
      </w: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ПУБЛИЧНЫХ СЛУШАНИЙ</w:t>
      </w: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Во  Вьюнском сельсовете по теме о проекте муниципального правового акта Совета депутатов Вьюнского сельсовета «О внесении изменений и дополнений в Устав Вьюнского сельсовета»</w:t>
      </w: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03. 11.2020 г.                                      </w:t>
      </w:r>
      <w:proofErr w:type="gramStart"/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с</w:t>
      </w:r>
      <w:proofErr w:type="gramEnd"/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proofErr w:type="gramStart"/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Вьюны</w:t>
      </w:r>
      <w:proofErr w:type="gramEnd"/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,  администрация (актовый зал)</w:t>
      </w:r>
    </w:p>
    <w:p w:rsidR="00636690" w:rsidRPr="00636690" w:rsidRDefault="00636690" w:rsidP="0063669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Всего присутствовало                                12 чел. (список прилагается)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Председатель слушаний                            Хименко Т.В.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Секретарь                                                    Ефимова В.Н.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                                               Повестка дня:</w:t>
      </w:r>
    </w:p>
    <w:p w:rsidR="00636690" w:rsidRPr="00636690" w:rsidRDefault="00636690" w:rsidP="00636690">
      <w:pPr>
        <w:spacing w:after="0" w:line="240" w:lineRule="auto"/>
        <w:ind w:left="360" w:firstLine="491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1.О проекте</w:t>
      </w: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муниципального правового акта Совета депутатов Вьюнского сельсовета «О внесении изменений и дополнений в Устав Вьюнского сельсовета», </w:t>
      </w: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- </w:t>
      </w: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Докладывает Ефимова В.Н. –специалист  администрации Вьюнского сельсовета.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СЛУШАЛИ</w:t>
      </w: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: 1. О проекте муниципального правового акта Совета депутатов «О внесении изменений и дополнений в Устав Вьюнского сельсовета» докладывала Ефимова В.Н. – специалист администрации Вьюнского сельсовета.</w:t>
      </w:r>
    </w:p>
    <w:p w:rsidR="00636690" w:rsidRPr="00636690" w:rsidRDefault="00636690" w:rsidP="006366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Она рассказала </w:t>
      </w:r>
      <w:proofErr w:type="gramStart"/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присутствовавшим</w:t>
      </w:r>
      <w:proofErr w:type="gramEnd"/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слушаниях, какие изменения и дополнения вносятся в Устав Вьюнского сельсовета.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ГОЛОСОВАЛИ: «за» - единогласно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                               «против» - 0                      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РЕШИЛИ: 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1. Рекомендовать Совету депутатов Вьюнского сельсовета рассмотреть на очередной сессии и принять Решение «О внесении изменений и дополнений в Устав Вьюнского сельсовета».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2.Итоги публичных слушаний опубликовать в информационной газете «Бюллетень Вьюнского сельсовета».</w:t>
      </w:r>
    </w:p>
    <w:p w:rsidR="00636690" w:rsidRPr="00636690" w:rsidRDefault="00636690" w:rsidP="006366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Председатель                                                   Хименко Т.В.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6"/>
          <w:lang w:eastAsia="ru-RU"/>
        </w:rPr>
        <w:t>Секретарь                                                         Ефимова В.Н.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принявших участие в публичных слушаниях 03.11.2020г. </w:t>
      </w: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Хименко Т.В.                    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Степанов А.Г.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Ефимова В.Н. 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Мальцева А.Н.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Гнедкова М.А.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6. Ефимова О.А. 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7. Фаламеева Е.В.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8. Коваль Н.В.     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9. Евграфов А.Н.   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10. Поротникова А.В.                          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11. Рябов А.Ф.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12. Судомоев П.В.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                                Т.В. Хименко</w:t>
      </w: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690" w:rsidRPr="00636690" w:rsidRDefault="00636690" w:rsidP="006366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69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                                      В.Н. Ефимова</w:t>
      </w:r>
    </w:p>
    <w:p w:rsidR="00636690" w:rsidRPr="00636690" w:rsidRDefault="00636690" w:rsidP="00636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724DB" w:rsidRPr="00D724DB" w:rsidRDefault="00D724DB" w:rsidP="00D724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215334" w:rsidRDefault="00215334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sz w:val="18"/>
          <w:szCs w:val="18"/>
          <w:lang w:eastAsia="ru-RU"/>
        </w:rPr>
      </w:pPr>
    </w:p>
    <w:p w:rsidR="00110822" w:rsidRPr="00110822" w:rsidRDefault="00110822" w:rsidP="0011082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Pr="00110822" w:rsidRDefault="00110822" w:rsidP="0011082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10822" w:rsidRDefault="00110822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sz w:val="18"/>
          <w:szCs w:val="18"/>
          <w:lang w:eastAsia="ru-RU"/>
        </w:rPr>
      </w:pPr>
    </w:p>
    <w:p w:rsidR="0080707B" w:rsidRPr="00BB6C1F" w:rsidRDefault="0080707B" w:rsidP="00BB6C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AE1" w:rsidRDefault="00F53AE1" w:rsidP="00D75413">
      <w:pPr>
        <w:spacing w:after="0" w:line="240" w:lineRule="auto"/>
      </w:pPr>
      <w:r>
        <w:separator/>
      </w:r>
    </w:p>
  </w:endnote>
  <w:endnote w:type="continuationSeparator" w:id="0">
    <w:p w:rsidR="00F53AE1" w:rsidRDefault="00F53AE1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AE1" w:rsidRDefault="00F53AE1" w:rsidP="00D75413">
      <w:pPr>
        <w:spacing w:after="0" w:line="240" w:lineRule="auto"/>
      </w:pPr>
      <w:r>
        <w:separator/>
      </w:r>
    </w:p>
  </w:footnote>
  <w:footnote w:type="continuationSeparator" w:id="0">
    <w:p w:rsidR="00F53AE1" w:rsidRDefault="00F53AE1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0"/>
  </w:num>
  <w:num w:numId="5">
    <w:abstractNumId w:val="10"/>
  </w:num>
  <w:num w:numId="6">
    <w:abstractNumId w:val="5"/>
  </w:num>
  <w:num w:numId="7">
    <w:abstractNumId w:val="12"/>
  </w:num>
  <w:num w:numId="8">
    <w:abstractNumId w:val="3"/>
  </w:num>
  <w:num w:numId="9">
    <w:abstractNumId w:val="4"/>
  </w:num>
  <w:num w:numId="10">
    <w:abstractNumId w:val="9"/>
  </w:num>
  <w:num w:numId="11">
    <w:abstractNumId w:val="8"/>
  </w:num>
  <w:num w:numId="12">
    <w:abstractNumId w:val="7"/>
  </w:num>
  <w:num w:numId="13">
    <w:abstractNumId w:val="14"/>
  </w:num>
  <w:num w:numId="14">
    <w:abstractNumId w:val="11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10822"/>
    <w:rsid w:val="00117A1C"/>
    <w:rsid w:val="001742D8"/>
    <w:rsid w:val="001743F7"/>
    <w:rsid w:val="0018045F"/>
    <w:rsid w:val="001A5C1A"/>
    <w:rsid w:val="001C7046"/>
    <w:rsid w:val="001F6BEB"/>
    <w:rsid w:val="0021218F"/>
    <w:rsid w:val="00215334"/>
    <w:rsid w:val="00224817"/>
    <w:rsid w:val="002B6FE7"/>
    <w:rsid w:val="00336A17"/>
    <w:rsid w:val="003854C6"/>
    <w:rsid w:val="00393CFF"/>
    <w:rsid w:val="003D44E3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36690"/>
    <w:rsid w:val="00695BB9"/>
    <w:rsid w:val="006E37A9"/>
    <w:rsid w:val="00722E58"/>
    <w:rsid w:val="007854D0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AE2"/>
    <w:rsid w:val="00926846"/>
    <w:rsid w:val="009759E7"/>
    <w:rsid w:val="00991A4B"/>
    <w:rsid w:val="009A6BCE"/>
    <w:rsid w:val="00A12465"/>
    <w:rsid w:val="00A13127"/>
    <w:rsid w:val="00A2156D"/>
    <w:rsid w:val="00A5019A"/>
    <w:rsid w:val="00A708A6"/>
    <w:rsid w:val="00AB19A9"/>
    <w:rsid w:val="00AD7915"/>
    <w:rsid w:val="00B20276"/>
    <w:rsid w:val="00B80960"/>
    <w:rsid w:val="00B81042"/>
    <w:rsid w:val="00B856BF"/>
    <w:rsid w:val="00BA25F5"/>
    <w:rsid w:val="00BB6C1F"/>
    <w:rsid w:val="00BD367C"/>
    <w:rsid w:val="00BF0EF6"/>
    <w:rsid w:val="00BF5871"/>
    <w:rsid w:val="00C10619"/>
    <w:rsid w:val="00C37DCF"/>
    <w:rsid w:val="00C476D7"/>
    <w:rsid w:val="00C72DC9"/>
    <w:rsid w:val="00CD0ECC"/>
    <w:rsid w:val="00D1403F"/>
    <w:rsid w:val="00D724DB"/>
    <w:rsid w:val="00D75413"/>
    <w:rsid w:val="00D90966"/>
    <w:rsid w:val="00DD202A"/>
    <w:rsid w:val="00DD4558"/>
    <w:rsid w:val="00DF7869"/>
    <w:rsid w:val="00E76DB1"/>
    <w:rsid w:val="00EB6090"/>
    <w:rsid w:val="00EF45F6"/>
    <w:rsid w:val="00F20642"/>
    <w:rsid w:val="00F53AE1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64</cp:revision>
  <dcterms:created xsi:type="dcterms:W3CDTF">2020-02-26T09:17:00Z</dcterms:created>
  <dcterms:modified xsi:type="dcterms:W3CDTF">2020-11-09T01:40:00Z</dcterms:modified>
</cp:coreProperties>
</file>