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 информационной газеты</w:t>
      </w:r>
    </w:p>
    <w:p w:rsidR="009759E7" w:rsidRPr="009759E7" w:rsidRDefault="00DF6279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1.2pt;height:51.9pt" adj="5665" fillcolor="black">
            <v:shadow color="#868686"/>
            <v:textpath style="font-family:&quot;Impact&quot;;font-size:28pt;v-text-kern:t" trim="t" fitpath="t" xscale="f" string="&quot;Бюллетень Вьюнского сельсовета&quot;"/>
          </v:shape>
        </w:pict>
      </w:r>
    </w:p>
    <w:p w:rsidR="009759E7" w:rsidRPr="00BD367C" w:rsidRDefault="00BD367C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6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485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9759E7" w:rsidRPr="009759E7" w:rsidRDefault="00485314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31.</w:t>
      </w:r>
      <w:r w:rsidR="003E46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4B7F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3E46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.2021</w:t>
      </w:r>
      <w:r w:rsidR="009759E7"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8742"/>
      </w:tblGrid>
      <w:tr w:rsidR="009759E7" w:rsidRPr="009759E7" w:rsidTr="00BF5871"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  <w:r w:rsidRPr="009759E7">
              <w:rPr>
                <w:sz w:val="28"/>
                <w:szCs w:val="28"/>
              </w:rPr>
              <w:t xml:space="preserve">газета основана в соответствии </w:t>
            </w:r>
            <w:r w:rsidR="00BB6C1F">
              <w:rPr>
                <w:sz w:val="28"/>
                <w:szCs w:val="28"/>
              </w:rPr>
              <w:t>с</w:t>
            </w:r>
            <w:r w:rsidRPr="009759E7">
              <w:rPr>
                <w:sz w:val="28"/>
                <w:szCs w:val="28"/>
              </w:rPr>
              <w:t xml:space="preserve"> Устав</w:t>
            </w:r>
            <w:r w:rsidR="00BB6C1F">
              <w:rPr>
                <w:sz w:val="28"/>
                <w:szCs w:val="28"/>
              </w:rPr>
              <w:t xml:space="preserve">ом </w:t>
            </w:r>
            <w:r w:rsidRPr="009759E7">
              <w:rPr>
                <w:sz w:val="28"/>
                <w:szCs w:val="28"/>
              </w:rPr>
              <w:t>Вьюнского сельсовета</w:t>
            </w:r>
            <w:r w:rsidR="00BB6C1F">
              <w:rPr>
                <w:sz w:val="28"/>
                <w:szCs w:val="28"/>
              </w:rPr>
              <w:t xml:space="preserve"> Колыванского района Новосибирской области</w:t>
            </w:r>
            <w:r w:rsidRPr="009759E7">
              <w:rPr>
                <w:sz w:val="28"/>
                <w:szCs w:val="28"/>
              </w:rPr>
              <w:t xml:space="preserve"> и решением </w:t>
            </w:r>
            <w:r w:rsidR="00BB6C1F">
              <w:rPr>
                <w:sz w:val="28"/>
                <w:szCs w:val="28"/>
              </w:rPr>
              <w:t>54</w:t>
            </w:r>
            <w:r w:rsidRPr="009759E7">
              <w:rPr>
                <w:sz w:val="28"/>
                <w:szCs w:val="28"/>
              </w:rPr>
              <w:t xml:space="preserve"> сессии </w:t>
            </w:r>
            <w:r w:rsidR="00BB6C1F">
              <w:rPr>
                <w:sz w:val="28"/>
                <w:szCs w:val="28"/>
              </w:rPr>
              <w:t>5</w:t>
            </w:r>
            <w:r w:rsidRPr="009759E7">
              <w:rPr>
                <w:sz w:val="28"/>
                <w:szCs w:val="28"/>
              </w:rPr>
              <w:t xml:space="preserve"> созыва Совета депутатов Вьюнского сельсовета Колыванского района Новосибирской области от </w:t>
            </w:r>
            <w:r w:rsidR="00BB6C1F">
              <w:rPr>
                <w:sz w:val="28"/>
                <w:szCs w:val="28"/>
              </w:rPr>
              <w:t>25</w:t>
            </w:r>
            <w:r w:rsidRPr="009759E7">
              <w:rPr>
                <w:sz w:val="28"/>
                <w:szCs w:val="28"/>
              </w:rPr>
              <w:t xml:space="preserve"> </w:t>
            </w:r>
            <w:r w:rsidR="00BB6C1F">
              <w:rPr>
                <w:sz w:val="28"/>
                <w:szCs w:val="28"/>
              </w:rPr>
              <w:t>марта</w:t>
            </w:r>
            <w:r w:rsidRPr="009759E7">
              <w:rPr>
                <w:sz w:val="28"/>
                <w:szCs w:val="28"/>
              </w:rPr>
              <w:t xml:space="preserve"> 20</w:t>
            </w:r>
            <w:r w:rsidR="00BB6C1F">
              <w:rPr>
                <w:sz w:val="28"/>
                <w:szCs w:val="28"/>
              </w:rPr>
              <w:t>20</w:t>
            </w:r>
            <w:r w:rsidRPr="009759E7">
              <w:rPr>
                <w:sz w:val="28"/>
                <w:szCs w:val="28"/>
              </w:rPr>
              <w:t xml:space="preserve"> года.</w:t>
            </w:r>
          </w:p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Pr="009759E7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0F4" w:rsidRDefault="00B110F4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0F4" w:rsidRDefault="00B110F4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0F4" w:rsidRPr="009759E7" w:rsidRDefault="00B110F4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CF7" w:rsidRPr="006B6CA3" w:rsidRDefault="009759E7" w:rsidP="00B81CF7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4B7F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настоящем номере «Бюллетеня Вьюнского сельсовета» </w:t>
      </w:r>
      <w:r w:rsidR="00BD367C" w:rsidRPr="004B7F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публику</w:t>
      </w:r>
      <w:r w:rsidR="00684D7A" w:rsidRPr="004B7F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ю</w:t>
      </w:r>
      <w:r w:rsidR="0012163D" w:rsidRPr="004B7F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тся: </w:t>
      </w:r>
      <w:r w:rsidR="003E4658" w:rsidRPr="004B7F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решения </w:t>
      </w:r>
      <w:r w:rsidR="0048531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</w:t>
      </w:r>
      <w:r w:rsidR="004B7F71" w:rsidRPr="004B7F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3E4658" w:rsidRPr="004B7F7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сессии Совета депутатов Вьюнского сельсовета,</w:t>
      </w:r>
      <w:r w:rsidR="00293E4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постановления администрации № 25</w:t>
      </w:r>
    </w:p>
    <w:p w:rsidR="00684D7A" w:rsidRPr="006B6CA3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20"/>
          <w:lang w:eastAsia="ru-RU"/>
        </w:rPr>
      </w:pPr>
    </w:p>
    <w:p w:rsidR="006102D7" w:rsidRPr="006102D7" w:rsidRDefault="006102D7" w:rsidP="006102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485314" w:rsidRPr="00485314" w:rsidRDefault="00485314" w:rsidP="00B31ADB">
      <w:pPr>
        <w:tabs>
          <w:tab w:val="left" w:pos="7230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СОВЕТ ДЕПУТАТОВ</w:t>
      </w: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ВЬЮНСКОГО СЕЛЬСОВЕТА</w:t>
      </w: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КОЛЫВАНСКОГО РАЙОНА</w:t>
      </w: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НОВОСИБИРСКОЙ ОБЛАСТИ</w:t>
      </w: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(шестого созыва)</w:t>
      </w: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РЕШЕНИЕ</w:t>
      </w: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9 сессии    6 созыва</w:t>
      </w: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30 марта  2021года                                    </w:t>
      </w:r>
      <w:proofErr w:type="gramStart"/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с</w:t>
      </w:r>
      <w:proofErr w:type="gramEnd"/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. Вьюны                                             № 9/37</w:t>
      </w: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О внесении изменений в решение сессии «О бюджете Вьюнского сельсовета  Колыванского района Новосибирской области  на 2021 год и  плановый период  2022-2023 годов» №6/27 от 28.12.2020 года</w:t>
      </w:r>
    </w:p>
    <w:p w:rsidR="00485314" w:rsidRPr="00485314" w:rsidRDefault="00485314" w:rsidP="00B31AD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           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 Российской Федерации», Закона Новосибирской области «Об областном бюджете  Новосибирской области на 2021 год и плановый период 2022 и 2023 годов», Положением «О бюджетном процессе Вьюнского сельсовета Колыванского района Новосибирской области», Уставом Вьюнского сельсовета,  Совет депутатов Вьюнского сельсовета Колыванского района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Новосибирской области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РЕШИЛ: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1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.Утвердить основные характеристики бюджета   Вьюнского сельсовета на 2021г.:  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1.1.прогнозируемый общий объем доходов бюджета в сумме  14 522,5 тыс. руб., в том числе общий объем межбюджетных трансфертов, получаемых от других бюджетов бюджетной системы Российской Федерации в сумме 11</w:t>
      </w: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 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>450,8</w:t>
      </w: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>тыс. рублей.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1.2.общий объем расходов бюджета Вьюнского сельсовета в сумме  14 669,8  тыс. рублей.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1.3.дефицит бюджета Вьюнского сельсовета в сумме 147,3 </w:t>
      </w:r>
      <w:proofErr w:type="spell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тыс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.р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>ублей</w:t>
      </w:r>
      <w:proofErr w:type="spellEnd"/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2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>.Утвердить основные характеристики бюджета   Вьюнского сельсовета на 2022год и на 2023 год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2.1. прогнозируемый общий объем доходов  бюджета  Вьюнского сельсовета на 2022 год  в сумме 5 761,0 тыс. рублей, в том числе общий объем межбюджетных трансфертов, получаемых от других бюджетов бюджетной системы Российской Федерации в сумме 2 597,0 тыс. рублей и на 2023 год в сумме 6 705,2 тыс. рублей, в том числе общий объем межбюджетных трансфертов, получаемых от других бюджетов бюджетной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системы Российской Федерации в сумме 3 448,3</w:t>
      </w: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>тыс. рублей.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2.2. общий объем расходов бюджета  Вьюнского сельсовета на 2022год в сумме  5 761,0  тыс. рублей, в том числе условно утвержденные расходы 144,0 </w:t>
      </w:r>
      <w:proofErr w:type="spell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тыс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.р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>ублей</w:t>
      </w:r>
      <w:proofErr w:type="spell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и на 2023 год в сумме  6 705,2  тыс. рублей., в том числе условно утвержденные расходы 335,3 </w:t>
      </w:r>
      <w:proofErr w:type="spell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тыс.рублей</w:t>
      </w:r>
      <w:proofErr w:type="spell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2.3.дефицит бюджета  Вьюнского сельсовета на 2022год  в сумме 0,0тыс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.р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ублей,  и на  2023 год  в сумме 0,0 </w:t>
      </w:r>
      <w:proofErr w:type="spell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тыс.рублей</w:t>
      </w:r>
      <w:proofErr w:type="spell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3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>.Установить, что доходы бюджета  Вьюнского  сельсовета на 2021год  и плановый период 2022 и 2023годов   формируются  за счет доходов от  предусмотренных  законодательством  Российской Федерации  о налогах и сборах федеральных налогов и сборов,  неналоговых доходов, а так же за счет безвозмездных  поступлений  согласно  приложения   №1  к настоящему Решению.</w:t>
      </w:r>
      <w:proofErr w:type="gramEnd"/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4.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>Установить   в пределах общего объема расходов  распределение бюджетных ассигнований в традиционной структуре по разделам и подразделам, целевым статьям и видам расходов классификации расходов местного бюджета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: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>4.1 установленного пунктом 1.2 настоящего Решения на 2021год согласно приложения №2 к настоящему Решению;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5. 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>Утвердить ведомственную структуру расходов бюджета Вьюнского  сельсовета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:</w:t>
      </w:r>
      <w:proofErr w:type="gramEnd"/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5.1.на 2021 год 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согласно приложения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 № 3 к настоящему Решению;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6. 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>Установить источники финансирования дефицита бюджета  Вьюнского  сельсовета: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6.1. на 2021 год  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согласно    приложения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 № 4 к настоящему Решению;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>7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. Установить в соответствии с </w:t>
      </w:r>
      <w:hyperlink r:id="rId8" w:history="1">
        <w:r w:rsidRPr="00485314">
          <w:rPr>
            <w:rFonts w:ascii="Arial" w:eastAsia="Times New Roman" w:hAnsi="Arial" w:cs="Arial"/>
            <w:sz w:val="20"/>
            <w:szCs w:val="20"/>
            <w:lang w:eastAsia="ru-RU"/>
          </w:rPr>
          <w:t>пунктом 8 статьи 217</w:t>
        </w:r>
      </w:hyperlink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Бюджетного кодекса Российской Федерации следующие основания для внесения в 2021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1) перераспределение бюджетных ассигнований между разделами, подразделами и целевыми статьями расходов классификации расходов бюджета в случае реорганизации, ликвидации муниципального учреждения;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дств пр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3)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местного бюджета;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4) увеличение бюджетных ассигнований в части расходов, производимых за счет средств федерального бюджетов, при доведении лимитов бюджетных обязательств в 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части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сверх объемов, утвержденных настоящим Решением;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5)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6) распределение на основании 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7)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местного бюджета для отражения расходных обязательств, на которые предоставляется софинансирование из областного бюджета;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8)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9) перераспределение бюджетных ассигнований между разделами, подразделами, целевыми статьями и видами расходов классификации  расходов  бюджетов, предусмотренных главному распорядителю бюджетных средств в текущем финансовом году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,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при необходимости  возврата  средств в областной бюджет  в результате  нарушения  исполнения обязательств , предусмотренных соглашениями о предоставлении субсидии из областного бюджета.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8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>. Направить Решение Главе Вьюнского  сельсовета Колыванского района Новосибирской области для подписания и обнародования.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9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. Опубликовать настоящее Решение в </w:t>
      </w:r>
      <w:r w:rsidRPr="0048531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периодическом печатном издании «Бюллетень Вьюнского сельсовета» и разместить на официальном сайте администрации Вьюнского сельсовета</w:t>
      </w: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Pr="00485314">
        <w:rPr>
          <w:rFonts w:ascii="Arial Narrow" w:eastAsia="Times New Roman" w:hAnsi="Arial Narrow" w:cs="Times New Roman"/>
          <w:sz w:val="24"/>
          <w:szCs w:val="24"/>
          <w:lang w:eastAsia="ru-RU"/>
        </w:rPr>
        <w:t>Колыванского района Новосибирской области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 Narrow" w:eastAsia="Times New Roman" w:hAnsi="Arial Narrow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10.</w:t>
      </w:r>
      <w:proofErr w:type="gramStart"/>
      <w:r w:rsidRPr="00485314">
        <w:rPr>
          <w:rFonts w:ascii="Arial" w:eastAsia="Times New Roman" w:hAnsi="Arial" w:cs="Arial"/>
          <w:sz w:val="20"/>
          <w:szCs w:val="20"/>
          <w:lang w:eastAsia="ru-RU"/>
        </w:rPr>
        <w:t>Контроль за</w:t>
      </w:r>
      <w:proofErr w:type="gramEnd"/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 исполнением Решения возложить на постоянную комиссию по бюджетной и финансово кредитной политике и муниципальной собственности Совета депутатов  Вьюнского сельсовета</w:t>
      </w:r>
      <w:r w:rsidRPr="00485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5314">
        <w:rPr>
          <w:rFonts w:ascii="Arial Narrow" w:eastAsia="Times New Roman" w:hAnsi="Arial Narrow" w:cs="Times New Roman"/>
          <w:sz w:val="24"/>
          <w:szCs w:val="24"/>
          <w:lang w:eastAsia="ru-RU"/>
        </w:rPr>
        <w:t>Колыванского района Новосибирской области</w:t>
      </w:r>
      <w:r w:rsidRPr="00485314">
        <w:rPr>
          <w:rFonts w:ascii="Arial Narrow" w:eastAsia="Times New Roman" w:hAnsi="Arial Narrow" w:cs="Arial"/>
          <w:sz w:val="20"/>
          <w:szCs w:val="20"/>
          <w:lang w:eastAsia="ru-RU"/>
        </w:rPr>
        <w:t>.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Председатель Совета депутатов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Вьюнского  сельсовета 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Колыванского района 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Новосибирской области                                                                                      О.А.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>Ефимова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Глава Вьюнского  сельсовета 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Колыванского района </w:t>
      </w:r>
    </w:p>
    <w:p w:rsidR="00485314" w:rsidRPr="00485314" w:rsidRDefault="00485314" w:rsidP="0048531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485314">
        <w:rPr>
          <w:rFonts w:ascii="Arial" w:eastAsia="Times New Roman" w:hAnsi="Arial" w:cs="Arial"/>
          <w:sz w:val="20"/>
          <w:szCs w:val="20"/>
          <w:lang w:eastAsia="ru-RU"/>
        </w:rPr>
        <w:t>Новосибирской области                                                                                      Т.В.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85314">
        <w:rPr>
          <w:rFonts w:ascii="Arial" w:eastAsia="Times New Roman" w:hAnsi="Arial" w:cs="Arial"/>
          <w:sz w:val="20"/>
          <w:szCs w:val="20"/>
          <w:lang w:eastAsia="ru-RU"/>
        </w:rPr>
        <w:t xml:space="preserve">Хименко       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485314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485314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485314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Приложение №1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  <w:t xml:space="preserve">                                                                                                                                                            к решению 9 сессии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Совета     депутатов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Вьюнского сельсовета                         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Колыванского района                                 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Новосибирской области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№  9/37 от 30.03.2021г.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</w:t>
      </w: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>Доходная часть бюджета   Вьюнского сельсовета    на 2021год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485314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485314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Таблица  1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5353"/>
        <w:gridCol w:w="1701"/>
        <w:gridCol w:w="1276"/>
        <w:gridCol w:w="1984"/>
      </w:tblGrid>
      <w:tr w:rsidR="00485314" w:rsidRPr="00485314" w:rsidTr="00C8250D">
        <w:trPr>
          <w:trHeight w:val="369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Код   БК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Наименование кода БК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       2021год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,т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.руб</w:t>
            </w:r>
          </w:p>
        </w:tc>
      </w:tr>
      <w:tr w:rsidR="00485314" w:rsidRPr="00485314" w:rsidTr="00C8250D">
        <w:trPr>
          <w:trHeight w:val="86"/>
        </w:trPr>
        <w:tc>
          <w:tcPr>
            <w:tcW w:w="5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утверждено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Изменения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 утверждению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                  182 101 02000 01 0000 110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600,0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182 101 02010 01 1000 110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598,0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-0,3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595,0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182 101 02010 01 2100 110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proofErr w:type="gramStart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182 101 02010 01 3000 110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proofErr w:type="gramStart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уммы взысканий (штрафы) по соответствующему платежу согласно действующему законодательству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                  182 101 02030 01 1000 110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anchor="dst101491" w:history="1">
              <w:r w:rsidRPr="00485314">
                <w:rPr>
                  <w:rFonts w:ascii="Arial Narrow" w:eastAsia="Times New Roman" w:hAnsi="Arial Narrow" w:cs="Arial"/>
                  <w:sz w:val="16"/>
                  <w:szCs w:val="16"/>
                  <w:lang w:eastAsia="ru-RU"/>
                </w:rPr>
                <w:t>статьей 228</w:t>
              </w:r>
            </w:hyperlink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182 101 02030 01 2100 110  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0" w:anchor="dst101491" w:history="1">
              <w:r w:rsidRPr="00485314">
                <w:rPr>
                  <w:rFonts w:ascii="Arial Narrow" w:eastAsia="Times New Roman" w:hAnsi="Arial Narrow" w:cs="Arial"/>
                  <w:sz w:val="16"/>
                  <w:szCs w:val="16"/>
                  <w:lang w:eastAsia="ru-RU"/>
                </w:rPr>
                <w:t>статьей 228</w:t>
              </w:r>
            </w:hyperlink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182 101 02030 01 3000 110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1" w:anchor="dst101491" w:history="1">
              <w:r w:rsidRPr="00485314">
                <w:rPr>
                  <w:rFonts w:ascii="Arial Narrow" w:eastAsia="Times New Roman" w:hAnsi="Arial Narrow" w:cs="Arial"/>
                  <w:sz w:val="16"/>
                  <w:szCs w:val="16"/>
                  <w:lang w:eastAsia="ru-RU"/>
                </w:rPr>
                <w:t>статьей 228</w:t>
              </w:r>
            </w:hyperlink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суммы взысканий (штрафы) по соответствующему 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платежу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согласно действующему законодательству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100 103 02000 01 0000 110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Акцизы по подакцизным товарам (продукции)</w:t>
            </w:r>
            <w:proofErr w:type="gramStart"/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,п</w:t>
            </w:r>
            <w:proofErr w:type="gramEnd"/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роизводимым на территории 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1323,5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1323,5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100 103 02231 01 0000 110 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634,4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100 103 02241 01 0000 110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lastRenderedPageBreak/>
              <w:t>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4,2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 xml:space="preserve">100 103 02251 01 0000 110 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771,4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100 103 02261 01 0000 110 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-86,1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-86,1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182 105 03000 01 0000 110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182 105 03010 01 1000 110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Единый сельскохозяйственный нало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</w:t>
            </w: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(</w:t>
            </w:r>
            <w:proofErr w:type="gramEnd"/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22,8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182 105 03010 01 2100 110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Единый сельскохозяйственный нало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</w:t>
            </w: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(</w:t>
            </w:r>
            <w:proofErr w:type="gramEnd"/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0,2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182 106 01000 00 0000 110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45,4</w:t>
            </w:r>
          </w:p>
        </w:tc>
      </w:tr>
      <w:tr w:rsidR="00485314" w:rsidRPr="00485314" w:rsidTr="00C8250D">
        <w:trPr>
          <w:trHeight w:val="38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182 106 01030 10 0000 110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Налог на имущество  физических лиц, взимаемый по ставкам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применяемым к объектам налогообложения, расположенным  в границах 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45,4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182 106 01030 10 1000 110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44,4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182 106 01030 10 2100 110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182 106 06000 00 0000 110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Земельный налог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867,0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867,0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182 106 06030 00 0000 110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Земельный налог с организаций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550,0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182 106 06033 10 1000 110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й(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суммы платежей</w:t>
            </w: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548,0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182 106 06033 10 2100 110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182 106 06033 10 3000 110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182 106 06040 00 0000 110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317,0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182 106 06043 10 1000 110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й(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сумма платежа,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316,0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182 106 06043 10 2100 110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 CYR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                 001 108 00000 00 0000 110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4,5</w:t>
            </w:r>
          </w:p>
        </w:tc>
      </w:tr>
      <w:tr w:rsidR="00485314" w:rsidRPr="00485314" w:rsidTr="00C8250D">
        <w:trPr>
          <w:trHeight w:val="76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001 108 04000 01 0000 110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4,5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001 108 04020 01 1000 110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lastRenderedPageBreak/>
              <w:t>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4,5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lastRenderedPageBreak/>
              <w:t>Всего налоговых 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2863,4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2863,4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    </w:t>
            </w: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001  1 11 05000 00 0000 120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color w:val="333333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8,0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    001  1 11 05030 00 0000 120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    001  1 11 05035 10 0000 120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сдачи в  аренду имущества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</w:tr>
      <w:tr w:rsidR="00485314" w:rsidRPr="00485314" w:rsidTr="00C8250D">
        <w:trPr>
          <w:trHeight w:val="62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001 113 00000 00 0000 130</w:t>
            </w:r>
          </w:p>
          <w:p w:rsidR="00485314" w:rsidRPr="00485314" w:rsidRDefault="00485314" w:rsidP="00485314">
            <w:pPr>
              <w:spacing w:after="0" w:line="288" w:lineRule="auto"/>
              <w:jc w:val="both"/>
              <w:rPr>
                <w:rFonts w:ascii="Arial Narrow" w:eastAsia="Times New Roman" w:hAnsi="Arial Narrow" w:cs="Arial"/>
                <w:b/>
                <w:color w:val="333333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color w:val="333333"/>
                <w:sz w:val="16"/>
                <w:szCs w:val="16"/>
                <w:lang w:eastAsia="ru-RU"/>
              </w:rPr>
              <w:t>Доходы от оказания платных услуг и  компенсаций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200,3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001 113 01000 00 0000 130</w:t>
            </w:r>
          </w:p>
          <w:p w:rsidR="00485314" w:rsidRPr="00485314" w:rsidRDefault="00485314" w:rsidP="00485314">
            <w:pPr>
              <w:spacing w:after="0" w:line="288" w:lineRule="auto"/>
              <w:jc w:val="both"/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001 113 01995 10 0000 130</w:t>
            </w:r>
          </w:p>
          <w:p w:rsidR="00485314" w:rsidRPr="00485314" w:rsidRDefault="00485314" w:rsidP="00485314">
            <w:pPr>
              <w:spacing w:after="0" w:line="288" w:lineRule="auto"/>
              <w:jc w:val="both"/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001 113 02000 00 0000 130</w:t>
            </w:r>
          </w:p>
          <w:p w:rsidR="00485314" w:rsidRPr="00485314" w:rsidRDefault="00485314" w:rsidP="00485314">
            <w:pPr>
              <w:spacing w:after="0" w:line="288" w:lineRule="auto"/>
              <w:jc w:val="both"/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184,6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 001 113 02065 10 0000 130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184,6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 001 113 02990 00 0000 130</w:t>
            </w:r>
          </w:p>
          <w:p w:rsidR="00485314" w:rsidRPr="00485314" w:rsidRDefault="00485314" w:rsidP="00485314">
            <w:pPr>
              <w:spacing w:after="0" w:line="288" w:lineRule="auto"/>
              <w:jc w:val="both"/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       001 113 02995 10 0000 130</w:t>
            </w:r>
          </w:p>
          <w:p w:rsidR="00485314" w:rsidRPr="00485314" w:rsidRDefault="00485314" w:rsidP="00485314">
            <w:pPr>
              <w:spacing w:after="0" w:line="288" w:lineRule="auto"/>
              <w:jc w:val="both"/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неналоговых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208,3</w:t>
            </w:r>
          </w:p>
        </w:tc>
      </w:tr>
      <w:tr w:rsidR="00485314" w:rsidRPr="00485314" w:rsidTr="00C8250D">
        <w:trPr>
          <w:trHeight w:val="32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Итого собственные доходы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3 071,7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3 071,7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00120000000000000000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11 412,4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+38,4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11 450,8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001 202 15001 10 0000 150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3 047,8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3 047,8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001 202 30024 10 0000 150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parajita"/>
                <w:color w:val="000000"/>
                <w:sz w:val="16"/>
                <w:szCs w:val="16"/>
                <w:lang w:eastAsia="ru-RU"/>
              </w:rPr>
              <w:t xml:space="preserve">                  </w:t>
            </w:r>
            <w:r w:rsidRPr="00485314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>001  2 02 35118 10 0000 150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Субвенции бюджетам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         -8,5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101,5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 001 202 49999 10 0000 150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parajita"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8 254,5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8 254,5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  001 202 49999 10 0000 150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Прочие  межбюджетные трансферты, передаваемые бюджетам сельских поселений на организацию и осуществление мероприятий </w:t>
            </w: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по ГО, защите населения и территорий от ЧС,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+46,9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46,9</w:t>
            </w:r>
          </w:p>
        </w:tc>
      </w:tr>
      <w:tr w:rsidR="00485314" w:rsidRPr="00485314" w:rsidTr="00C8250D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 14 484,1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          +38,4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 14 522,5</w:t>
            </w:r>
          </w:p>
        </w:tc>
      </w:tr>
    </w:tbl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>Приложение №2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  <w:t xml:space="preserve">                                                                                                                                                      к решению  9 сессии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Совета     депутатов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Вьюнского сельсовета 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Колыванского района 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Новосибирской области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№ 9/37 от  30.03.2021г.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48531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</w:t>
      </w:r>
      <w:r w:rsidRPr="0048531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</w:t>
      </w:r>
    </w:p>
    <w:p w:rsidR="00485314" w:rsidRPr="00485314" w:rsidRDefault="00485314" w:rsidP="00485314">
      <w:pPr>
        <w:spacing w:after="12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485314">
        <w:rPr>
          <w:rFonts w:ascii="Arial" w:eastAsia="Times New Roman" w:hAnsi="Arial" w:cs="Arial"/>
          <w:sz w:val="18"/>
          <w:szCs w:val="18"/>
          <w:lang w:eastAsia="ru-RU"/>
        </w:rPr>
        <w:t xml:space="preserve">     </w:t>
      </w:r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Распределение бюджетных ассигнований на 2021 год по разделам и подразделам, целевым статьям и видам расходов, </w:t>
      </w:r>
      <w:proofErr w:type="spellStart"/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>тыс</w:t>
      </w:r>
      <w:proofErr w:type="gramStart"/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>.р</w:t>
      </w:r>
      <w:proofErr w:type="gramEnd"/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>уб</w:t>
      </w:r>
      <w:proofErr w:type="spellEnd"/>
      <w:r w:rsidRPr="00485314">
        <w:rPr>
          <w:rFonts w:ascii="Arial" w:eastAsia="Times New Roman" w:hAnsi="Arial" w:cs="Arial"/>
          <w:sz w:val="18"/>
          <w:szCs w:val="18"/>
          <w:lang w:eastAsia="ru-RU"/>
        </w:rPr>
        <w:t xml:space="preserve">.                                                                                                                                  </w:t>
      </w:r>
    </w:p>
    <w:p w:rsidR="00485314" w:rsidRPr="00485314" w:rsidRDefault="00485314" w:rsidP="00485314">
      <w:pPr>
        <w:spacing w:after="12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  <w:r w:rsidRPr="00485314">
        <w:rPr>
          <w:rFonts w:ascii="Arial" w:eastAsia="Times New Roman" w:hAnsi="Arial" w:cs="Arial"/>
          <w:sz w:val="16"/>
          <w:szCs w:val="16"/>
          <w:lang w:eastAsia="ru-RU"/>
        </w:rPr>
        <w:t>Таблица 1</w:t>
      </w:r>
    </w:p>
    <w:tbl>
      <w:tblPr>
        <w:tblW w:w="23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709"/>
        <w:gridCol w:w="567"/>
        <w:gridCol w:w="1559"/>
        <w:gridCol w:w="567"/>
        <w:gridCol w:w="851"/>
        <w:gridCol w:w="992"/>
        <w:gridCol w:w="4010"/>
        <w:gridCol w:w="4574"/>
        <w:gridCol w:w="4574"/>
        <w:gridCol w:w="992"/>
        <w:gridCol w:w="992"/>
      </w:tblGrid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Рзд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Цст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ind w:firstLine="7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ind w:firstLine="7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4410,2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4410,2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Функционирование высшего должностного лица  субъекта РФ и </w:t>
            </w: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740,2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Глава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)о</w:t>
            </w:r>
            <w:proofErr w:type="gramEnd"/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рганов 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332,1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99.0.00.0411.0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3249,2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3249,2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7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1249,1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1249,1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801,1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801,1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801,1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801,1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5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Резервный фонд 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Резервные средства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-8,5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-8,5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не программных 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-8,5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+2,5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+2,5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-11,0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80,4</w:t>
            </w:r>
          </w:p>
        </w:tc>
      </w:tr>
      <w:tr w:rsidR="00485314" w:rsidRPr="00485314" w:rsidTr="00C8250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-11,0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80,4</w:t>
            </w:r>
          </w:p>
        </w:tc>
      </w:tr>
      <w:tr w:rsidR="00485314" w:rsidRPr="00485314" w:rsidTr="00C8250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+46,9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81,9</w:t>
            </w: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</w:t>
            </w:r>
          </w:p>
        </w:tc>
      </w:tr>
      <w:tr w:rsidR="00485314" w:rsidRPr="00485314" w:rsidTr="00C8250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79,5</w:t>
            </w:r>
          </w:p>
        </w:tc>
      </w:tr>
      <w:tr w:rsidR="00485314" w:rsidRPr="00485314" w:rsidTr="00C8250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99.0.00.1106.0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79,5</w:t>
            </w:r>
          </w:p>
        </w:tc>
      </w:tr>
      <w:tr w:rsidR="00485314" w:rsidRPr="00485314" w:rsidTr="00C8250D">
        <w:trPr>
          <w:trHeight w:val="7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99.0.00.1106.0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</w:t>
            </w:r>
          </w:p>
        </w:tc>
      </w:tr>
      <w:tr w:rsidR="00485314" w:rsidRPr="00485314" w:rsidTr="00C8250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99.0.00.1106.0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</w:t>
            </w:r>
          </w:p>
        </w:tc>
      </w:tr>
      <w:tr w:rsidR="00485314" w:rsidRPr="00485314" w:rsidTr="00C8250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Мероприятия по 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оснощению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помещений автономными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дымовыми пожарными 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оповещателями,в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которых проживают семьи ,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находящинся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опасном социальном положении и имеющие 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несоветшеннолетних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детей,а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так 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жемалоподвижные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одинокие пенсионеры и инвалиды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+46,9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+46,9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+46,9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Дорожное хозяйство (дорожный фонд)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910,5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работ и услуг для </w:t>
            </w: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4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99.0.00.1570.0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99.0.00.1570.0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99.0.00.1570.0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7510,5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7510,5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7510,5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7510,5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2356,0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5154,5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2356,0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5154,5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1733,9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4654,5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1733,9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4654,5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1733,9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4654,5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1733,9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4654,5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610,6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610,6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6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610,6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610,6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2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Социальная политик</w:t>
            </w: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3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11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  <w:trHeight w:val="7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lastRenderedPageBreak/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14631,4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+38,4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14669,8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485314" w:rsidRPr="00485314" w:rsidRDefault="00485314" w:rsidP="00485314">
      <w:pPr>
        <w:tabs>
          <w:tab w:val="left" w:pos="561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sz w:val="16"/>
          <w:szCs w:val="16"/>
          <w:lang w:eastAsia="ru-RU"/>
        </w:rPr>
        <w:t>.</w:t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</w:t>
      </w: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>Приложение  №3</w:t>
      </w:r>
    </w:p>
    <w:p w:rsidR="00485314" w:rsidRPr="00485314" w:rsidRDefault="00485314" w:rsidP="00485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</w:t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  <w:t xml:space="preserve">          к решению 9 сессии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Совета  депутатов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Вьюнского сельсовета 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Колыванского района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Новосибирской области 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№ 9/37 от 30.03.2021 г.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Ведомственная структура расходов Вьюнского сельсовета на 2021 </w:t>
      </w:r>
      <w:proofErr w:type="spellStart"/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>год</w:t>
      </w:r>
      <w:proofErr w:type="gramStart"/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>,т</w:t>
      </w:r>
      <w:proofErr w:type="gramEnd"/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>ыс.руб</w:t>
      </w:r>
      <w:proofErr w:type="spellEnd"/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>.</w:t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Таблица 1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567"/>
        <w:gridCol w:w="567"/>
        <w:gridCol w:w="850"/>
        <w:gridCol w:w="1418"/>
        <w:gridCol w:w="567"/>
        <w:gridCol w:w="850"/>
      </w:tblGrid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Показатели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ГРБС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Рзд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Цст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Сумма</w:t>
            </w:r>
          </w:p>
          <w:p w:rsidR="00485314" w:rsidRPr="00485314" w:rsidRDefault="00485314" w:rsidP="00485314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4410,2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740,2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140,2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законодательных (представительных</w:t>
            </w:r>
            <w:proofErr w:type="gramStart"/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)о</w:t>
            </w:r>
            <w:proofErr w:type="gramEnd"/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рганов 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332,1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99.0.00.1002.0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99.0.00.1002.0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99.0.00.1002.0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3249,1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1249,1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801,1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801,1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Обеспечение деятельности финансовых, налоговых и </w:t>
            </w: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20,7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Межбюджетные трансферты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20,7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Резервный фонд 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Резервные средства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101,5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101,5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непрограмных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02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)о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Национальная безопасность и </w:t>
            </w:r>
            <w:proofErr w:type="spellStart"/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правохранительная</w:t>
            </w:r>
            <w:proofErr w:type="spellEnd"/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81,9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color w:val="333333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35,0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Мероприятия по 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оснощению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помещений автономными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дымовыми пожарными 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оповещателями,в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которых проживают семьи ,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находящинся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опасном социальном положении и имеющие 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несоветшеннолетних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детей,а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так </w:t>
            </w:r>
            <w:proofErr w:type="spell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жемалоподвижные</w:t>
            </w:r>
            <w:proofErr w:type="spell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одинокие пенсионеры и инвалиды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1323,7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Дорожное хозяйств</w:t>
            </w:r>
            <w:proofErr w:type="gramStart"/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о(</w:t>
            </w:r>
            <w:proofErr w:type="gramEnd"/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дорожный фонд)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1323,7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Содержание дорог общего назначения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1323,7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1323,7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1323,7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910,5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5,0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905,5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Содержание мест захоронения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работ и услуг для государственных </w:t>
            </w: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99.0.00.1503.0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</w:t>
            </w:r>
          </w:p>
        </w:tc>
      </w:tr>
      <w:tr w:rsidR="00485314" w:rsidRPr="00485314" w:rsidTr="00C8250D">
        <w:trPr>
          <w:trHeight w:val="4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99.0.00.1504.0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99.0.00.1570.0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99.0.00.1570.0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99.0.00.1570.0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7510,5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7510,5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2356,0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5154,5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1733,9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4654,5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и страховые взносы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1733,9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4654,5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rPr>
          <w:trHeight w:val="50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610,6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99.0.00.7051.0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610,6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Социальная политик</w:t>
            </w: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280,0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11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21,5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21,5</w:t>
            </w:r>
          </w:p>
        </w:tc>
      </w:tr>
      <w:tr w:rsidR="00485314" w:rsidRPr="00485314" w:rsidTr="00C8250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14669,8</w:t>
            </w:r>
          </w:p>
        </w:tc>
      </w:tr>
    </w:tbl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5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5314" w:rsidRPr="00485314" w:rsidRDefault="00485314" w:rsidP="00485314">
      <w:pPr>
        <w:tabs>
          <w:tab w:val="left" w:pos="6708"/>
          <w:tab w:val="left" w:pos="7788"/>
        </w:tabs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</w:t>
      </w:r>
      <w:r w:rsidRPr="004853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Приложение </w:t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  <w:t xml:space="preserve"> №4</w:t>
      </w:r>
    </w:p>
    <w:p w:rsidR="00485314" w:rsidRPr="00485314" w:rsidRDefault="00485314" w:rsidP="00485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</w:t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ab/>
        <w:t xml:space="preserve">                          к </w:t>
      </w:r>
      <w:proofErr w:type="spellStart"/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>решени</w:t>
      </w:r>
      <w:proofErr w:type="spellEnd"/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9 сессии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Совета     депутатов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Вьюнского сельсовета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Колыванского района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Новосибирской области</w:t>
      </w:r>
    </w:p>
    <w:p w:rsidR="00485314" w:rsidRPr="00485314" w:rsidRDefault="00485314" w:rsidP="00485314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№ 9/37   от 30.03.2021г.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>Источники финансирования дефицита  бюджета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85314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Вьюнского  сельсовета на 2021год         </w:t>
      </w:r>
      <w:r w:rsidRPr="0048531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</w:t>
      </w:r>
      <w:r w:rsidRPr="00485314">
        <w:rPr>
          <w:rFonts w:ascii="Arial" w:eastAsia="Times New Roman" w:hAnsi="Arial" w:cs="Arial"/>
          <w:b/>
          <w:sz w:val="16"/>
          <w:szCs w:val="16"/>
          <w:lang w:eastAsia="ru-RU"/>
        </w:rPr>
        <w:t>таблица 1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628"/>
        <w:gridCol w:w="5399"/>
        <w:gridCol w:w="1543"/>
      </w:tblGrid>
      <w:tr w:rsidR="00485314" w:rsidRPr="00485314" w:rsidTr="00C8250D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Наименование источника</w:t>
            </w:r>
          </w:p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финансирования дефицита бюджета</w:t>
            </w:r>
          </w:p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Годовое</w:t>
            </w:r>
          </w:p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назначение</w:t>
            </w:r>
          </w:p>
        </w:tc>
      </w:tr>
      <w:tr w:rsidR="00485314" w:rsidRPr="00485314" w:rsidTr="00C8250D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финансирования дефицита бюджета-всего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485314" w:rsidRPr="00485314" w:rsidTr="00C8250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00 01 00 00 00 0000 000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+147,3</w:t>
            </w:r>
          </w:p>
        </w:tc>
      </w:tr>
      <w:tr w:rsidR="00485314" w:rsidRPr="00485314" w:rsidTr="00C8250D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00 01 05000 00 0000 000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0,0</w:t>
            </w:r>
          </w:p>
        </w:tc>
      </w:tr>
      <w:tr w:rsidR="00485314" w:rsidRPr="00485314" w:rsidTr="00C8250D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01 05 02011 00 0000 510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прочих остатков денежных  средств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-14 522,5</w:t>
            </w:r>
          </w:p>
        </w:tc>
      </w:tr>
      <w:tr w:rsidR="00485314" w:rsidRPr="00485314" w:rsidTr="00C8250D">
        <w:tblPrEx>
          <w:tblCellMar>
            <w:top w:w="0" w:type="dxa"/>
            <w:bottom w:w="0" w:type="dxa"/>
          </w:tblCellMar>
        </w:tblPrEx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01 05 02011 00 0000 610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прочих  остатков денежных средств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+14 669,8</w:t>
            </w:r>
          </w:p>
        </w:tc>
      </w:tr>
    </w:tbl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53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48531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>Оценка ожидаемого исполнения бюджета за 2021 год по администрации Вьюнского сельсовета Колыванского района Новосибирской области</w:t>
      </w:r>
    </w:p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>Ожидается, что бюджет администрации Вьюнского сельсовета Колыванского района Новосибирской области  за 2021 год будет исполнен по доходной части: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  <w:gridCol w:w="1985"/>
        <w:gridCol w:w="2068"/>
        <w:gridCol w:w="1889"/>
      </w:tblGrid>
      <w:tr w:rsidR="00485314" w:rsidRPr="00485314" w:rsidTr="00C8250D">
        <w:trPr>
          <w:trHeight w:val="719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Код   БК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Наименование кода 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2021год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Тыс. руб.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2021год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Тыс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.р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уб</w:t>
            </w:r>
            <w:proofErr w:type="spell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Ожид</w:t>
            </w:r>
            <w:proofErr w:type="spell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 исполнение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000 101 02010 01 0000 110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</w:t>
            </w:r>
            <w:proofErr w:type="spell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физ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.л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иц</w:t>
            </w:r>
            <w:proofErr w:type="spell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</w:t>
            </w:r>
            <w:r w:rsidRPr="00485314">
              <w:rPr>
                <w:rFonts w:ascii="Arial Narrow" w:eastAsia="Times New Roman" w:hAnsi="Arial Narrow" w:cs="Arial"/>
                <w:sz w:val="16"/>
                <w:szCs w:val="16"/>
                <w:lang w:val="en-US" w:eastAsia="ru-RU"/>
              </w:rPr>
              <w:t>c</w:t>
            </w: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доходов, источником которых является  налоговый агент, за исключением доходов, в отношении которых исчисление и уплата налога осуществляется в соответствии со ст.227,227.1и228 НК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000 103 02000 01 0000 110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Акцизы по подакцизным товара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м(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продукции),производимым на территории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1 323,5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1 323,5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000 105 03000 01 0000 110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Единый </w:t>
            </w:r>
            <w:proofErr w:type="spell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с.х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.н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алог</w:t>
            </w:r>
            <w:proofErr w:type="spell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000 106 01030 10 0000 110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Cs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000 106 06000 00 0000 11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Земельный налог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867,0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867,0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000 108 04020 01 1000 110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Государственная пошлина за совершение нотариальных  действий (за исключением действий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овершенных консульскими учреждениями РФ)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2 863,4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2 863,4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rPr>
          <w:trHeight w:val="781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000 111 05035 10 0000 120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 от сдачи в аренду имущества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находящегося в оперативном управлении органов управления поселений и созданных ими учреждений(за исключением имущества муниципальных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000 113 01995 10 0000 130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000 113 02065 10  0000  130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Доходы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184,6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184,6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001 113 02995 10 0000 130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неналоговых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208,3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208,3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Итого собственные доходы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3071,7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3071,7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rPr>
          <w:trHeight w:val="393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000 200 00000 00 0000 000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11 412,4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11 450,8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100,3</w:t>
            </w:r>
          </w:p>
        </w:tc>
      </w:tr>
      <w:tr w:rsidR="00485314" w:rsidRPr="00485314" w:rsidTr="00C8250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14 484,1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14 522,5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100,3</w:t>
            </w:r>
          </w:p>
        </w:tc>
      </w:tr>
    </w:tbl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>Исполнение по расходной части: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720"/>
        <w:gridCol w:w="935"/>
        <w:gridCol w:w="1707"/>
        <w:gridCol w:w="1009"/>
        <w:gridCol w:w="975"/>
      </w:tblGrid>
      <w:tr w:rsidR="00485314" w:rsidRPr="00485314" w:rsidTr="00C8250D">
        <w:trPr>
          <w:trHeight w:val="83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Рзд</w:t>
            </w:r>
            <w:proofErr w:type="spellEnd"/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, 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2021тыс.р.</w:t>
            </w:r>
          </w:p>
          <w:p w:rsidR="00485314" w:rsidRPr="00485314" w:rsidRDefault="00485314" w:rsidP="00485314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2021т.р.</w:t>
            </w:r>
          </w:p>
          <w:p w:rsidR="00485314" w:rsidRPr="00485314" w:rsidRDefault="00485314" w:rsidP="00485314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Ож</w:t>
            </w:r>
            <w:proofErr w:type="gramStart"/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.и</w:t>
            </w:r>
            <w:proofErr w:type="gramEnd"/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сп</w:t>
            </w:r>
            <w:proofErr w:type="spellEnd"/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%</w:t>
            </w:r>
          </w:p>
          <w:p w:rsidR="00485314" w:rsidRPr="00485314" w:rsidRDefault="00485314" w:rsidP="00485314">
            <w:pPr>
              <w:spacing w:after="12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Исп.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01   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val="en-US"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4410,2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4410,2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сцбъекта</w:t>
            </w:r>
            <w:proofErr w:type="spell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РФ и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740,2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740,2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332,1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332,1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rPr>
          <w:trHeight w:val="33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3249,1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3249,1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02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92,3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02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92,3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81,9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234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Мероприятия по </w:t>
            </w:r>
            <w:proofErr w:type="spellStart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оснощению</w:t>
            </w:r>
            <w:proofErr w:type="spellEnd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помещений автономными</w:t>
            </w:r>
            <w:proofErr w:type="gramStart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дымовыми пожарными </w:t>
            </w:r>
            <w:proofErr w:type="spellStart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оповещателями,в</w:t>
            </w:r>
            <w:proofErr w:type="spellEnd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которых проживают семьи ,</w:t>
            </w:r>
            <w:proofErr w:type="spellStart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находящинся</w:t>
            </w:r>
            <w:proofErr w:type="spellEnd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в опасном социальном положении и имеющие </w:t>
            </w:r>
            <w:proofErr w:type="spellStart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несоветшеннолетних</w:t>
            </w:r>
            <w:proofErr w:type="spellEnd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детей,а</w:t>
            </w:r>
            <w:proofErr w:type="spellEnd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так </w:t>
            </w:r>
            <w:proofErr w:type="spellStart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жемалоподвижные</w:t>
            </w:r>
            <w:proofErr w:type="spellEnd"/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одинокие пенсионеры и инвалиды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0,0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1323,7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Дорожное хозяйство (дорожный фонд)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1323,5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1323,5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05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910,5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910,5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05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53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7510,5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7510,5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7510,5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7510,5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14 631,4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14 669,8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100,3</w:t>
            </w:r>
          </w:p>
        </w:tc>
      </w:tr>
      <w:tr w:rsidR="00485314" w:rsidRPr="00485314" w:rsidTr="00C8250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Профици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т(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+).дефицит (-)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-147,3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-147,3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</w:tr>
    </w:tbl>
    <w:p w:rsidR="00485314" w:rsidRPr="00485314" w:rsidRDefault="00485314" w:rsidP="00485314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485314" w:rsidRPr="00485314" w:rsidRDefault="00485314" w:rsidP="00485314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485314" w:rsidRPr="00485314" w:rsidRDefault="00485314" w:rsidP="00485314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>147,3тыс</w:t>
      </w:r>
      <w:proofErr w:type="gramStart"/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>.р</w:t>
      </w:r>
      <w:proofErr w:type="gramEnd"/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 xml:space="preserve">уб.=дефицит бюджета(143,5.руб.)+остаток на начало отчетного периода- 3,8 </w:t>
      </w:r>
      <w:proofErr w:type="spellStart"/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>тыс.руб</w:t>
      </w:r>
      <w:proofErr w:type="spellEnd"/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 xml:space="preserve"> ( 3 838,06 </w:t>
      </w:r>
      <w:proofErr w:type="spellStart"/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>руб</w:t>
      </w:r>
      <w:proofErr w:type="spellEnd"/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 xml:space="preserve">) </w:t>
      </w:r>
    </w:p>
    <w:p w:rsidR="00485314" w:rsidRPr="00485314" w:rsidRDefault="00485314" w:rsidP="00485314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- 3 625,52(</w:t>
      </w:r>
      <w:proofErr w:type="spellStart"/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>собств</w:t>
      </w:r>
      <w:proofErr w:type="gramStart"/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>.с</w:t>
      </w:r>
      <w:proofErr w:type="gramEnd"/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>редства</w:t>
      </w:r>
      <w:proofErr w:type="spellEnd"/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 xml:space="preserve">) </w:t>
      </w:r>
    </w:p>
    <w:p w:rsidR="00485314" w:rsidRPr="00485314" w:rsidRDefault="00485314" w:rsidP="00485314">
      <w:pPr>
        <w:tabs>
          <w:tab w:val="left" w:pos="5852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ab/>
        <w:t>- 212,54(акцизы)</w:t>
      </w:r>
    </w:p>
    <w:p w:rsidR="00485314" w:rsidRPr="00485314" w:rsidRDefault="00485314" w:rsidP="00485314">
      <w:pPr>
        <w:tabs>
          <w:tab w:val="left" w:pos="2175"/>
        </w:tabs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485314">
        <w:rPr>
          <w:rFonts w:ascii="Arial Narrow" w:eastAsia="Times New Roman" w:hAnsi="Arial Narrow" w:cs="Arial"/>
          <w:b/>
          <w:sz w:val="16"/>
          <w:szCs w:val="16"/>
          <w:lang w:eastAsia="ru-RU"/>
        </w:rPr>
        <w:t>Пояснительная записка  предлагаемых изменений в решение сессии  от  30.03.2021 г. об изменении  бюджета на  2021год.</w:t>
      </w:r>
    </w:p>
    <w:p w:rsidR="00485314" w:rsidRPr="00485314" w:rsidRDefault="00485314" w:rsidP="00485314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  <w:r w:rsidRPr="00485314">
        <w:rPr>
          <w:rFonts w:ascii="Arial Narrow" w:eastAsia="Times New Roman" w:hAnsi="Arial Narrow" w:cs="Arial"/>
          <w:sz w:val="16"/>
          <w:szCs w:val="16"/>
          <w:lang w:val="x-none" w:eastAsia="x-none"/>
        </w:rPr>
        <w:t>В соответствии с Бюджетным кодексом РФ, Федеральным законом от 16.10. 2003 года № 131- ФЗ «Об общих принципах организации местного самоуправления в РФ»,  Законом Новосибирской области « О бюджетном процессе в Новосибирской области, «Законом Новосибирской области об областном бюджете Новосибирской области на 202</w:t>
      </w:r>
      <w:r w:rsidRPr="00485314">
        <w:rPr>
          <w:rFonts w:ascii="Arial Narrow" w:eastAsia="Times New Roman" w:hAnsi="Arial Narrow" w:cs="Arial"/>
          <w:sz w:val="16"/>
          <w:szCs w:val="16"/>
          <w:lang w:eastAsia="x-none"/>
        </w:rPr>
        <w:t>1</w:t>
      </w:r>
      <w:proofErr w:type="spellStart"/>
      <w:r w:rsidRPr="00485314">
        <w:rPr>
          <w:rFonts w:ascii="Arial Narrow" w:eastAsia="Times New Roman" w:hAnsi="Arial Narrow" w:cs="Arial"/>
          <w:sz w:val="16"/>
          <w:szCs w:val="16"/>
          <w:lang w:val="x-none" w:eastAsia="x-none"/>
        </w:rPr>
        <w:t>год»,Положением</w:t>
      </w:r>
      <w:proofErr w:type="spellEnd"/>
      <w:r w:rsidRPr="00485314">
        <w:rPr>
          <w:rFonts w:ascii="Arial Narrow" w:eastAsia="Times New Roman" w:hAnsi="Arial Narrow" w:cs="Arial"/>
          <w:sz w:val="16"/>
          <w:szCs w:val="16"/>
          <w:lang w:val="x-none" w:eastAsia="x-none"/>
        </w:rPr>
        <w:t xml:space="preserve"> «О бюджетном процессе  Вьюнского сельсовета Колыванского района Новосибирской области  предлагается  внести следующие изменения и дополнения :</w:t>
      </w: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b/>
          <w:sz w:val="18"/>
          <w:szCs w:val="18"/>
          <w:lang w:eastAsia="ru-RU"/>
        </w:rPr>
      </w:pPr>
      <w:r w:rsidRPr="00485314">
        <w:rPr>
          <w:rFonts w:ascii="Arial Narrow" w:eastAsia="Times New Roman" w:hAnsi="Arial Narrow" w:cs="Arial"/>
          <w:b/>
          <w:sz w:val="18"/>
          <w:szCs w:val="18"/>
          <w:lang w:eastAsia="ru-RU"/>
        </w:rPr>
        <w:t>Доходная часть бюджета:</w:t>
      </w:r>
    </w:p>
    <w:p w:rsidR="00485314" w:rsidRPr="00485314" w:rsidRDefault="00485314" w:rsidP="00485314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p w:rsidR="00485314" w:rsidRPr="00485314" w:rsidRDefault="00485314" w:rsidP="00485314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x-none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0"/>
        <w:gridCol w:w="2641"/>
      </w:tblGrid>
      <w:tr w:rsidR="00485314" w:rsidRPr="00485314" w:rsidTr="00C8250D">
        <w:trPr>
          <w:trHeight w:val="541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Наименование КБК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+(увеличение)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-(уменьшение)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.р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уб.</w:t>
            </w:r>
          </w:p>
        </w:tc>
      </w:tr>
      <w:tr w:rsidR="00485314" w:rsidRPr="00485314" w:rsidTr="00C8250D">
        <w:trPr>
          <w:trHeight w:val="315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182 101 02010 01 1000 110</w:t>
            </w:r>
          </w:p>
          <w:p w:rsidR="00485314" w:rsidRPr="00485314" w:rsidRDefault="00485314" w:rsidP="00485314">
            <w:pPr>
              <w:tabs>
                <w:tab w:val="left" w:pos="3364"/>
              </w:tabs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-300,00</w:t>
            </w:r>
          </w:p>
        </w:tc>
      </w:tr>
      <w:tr w:rsidR="00485314" w:rsidRPr="00485314" w:rsidTr="00C8250D">
        <w:trPr>
          <w:trHeight w:val="315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                  182 101 02030 01 1000 110</w:t>
            </w:r>
          </w:p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2" w:anchor="dst101491" w:history="1">
              <w:r w:rsidRPr="00485314">
                <w:rPr>
                  <w:rFonts w:ascii="Arial Narrow" w:eastAsia="Times New Roman" w:hAnsi="Arial Narrow" w:cs="Arial"/>
                  <w:sz w:val="16"/>
                  <w:szCs w:val="16"/>
                  <w:lang w:eastAsia="ru-RU"/>
                </w:rPr>
                <w:t>статьей 228</w:t>
              </w:r>
            </w:hyperlink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+100,00</w:t>
            </w:r>
          </w:p>
        </w:tc>
      </w:tr>
      <w:tr w:rsidR="00485314" w:rsidRPr="00485314" w:rsidTr="00C8250D">
        <w:trPr>
          <w:trHeight w:val="315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182 101 02030 01 2100 110  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3" w:anchor="dst101491" w:history="1">
              <w:r w:rsidRPr="00485314">
                <w:rPr>
                  <w:rFonts w:ascii="Arial Narrow" w:eastAsia="Times New Roman" w:hAnsi="Arial Narrow" w:cs="Arial"/>
                  <w:sz w:val="16"/>
                  <w:szCs w:val="16"/>
                  <w:lang w:eastAsia="ru-RU"/>
                </w:rPr>
                <w:t>статьей 228</w:t>
              </w:r>
            </w:hyperlink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(пени по соответствующему платежу)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+100,00</w:t>
            </w:r>
          </w:p>
        </w:tc>
      </w:tr>
      <w:tr w:rsidR="00485314" w:rsidRPr="00485314" w:rsidTr="00C8250D">
        <w:trPr>
          <w:trHeight w:val="315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182 101 02030 01 3000 110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4" w:anchor="dst101491" w:history="1">
              <w:r w:rsidRPr="00485314">
                <w:rPr>
                  <w:rFonts w:ascii="Arial Narrow" w:eastAsia="Times New Roman" w:hAnsi="Arial Narrow" w:cs="Arial"/>
                  <w:sz w:val="16"/>
                  <w:szCs w:val="16"/>
                  <w:lang w:eastAsia="ru-RU"/>
                </w:rPr>
                <w:t>статьей 228</w:t>
              </w:r>
            </w:hyperlink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суммы взысканий (штрафы) по соответствующему 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платежу</w:t>
            </w:r>
            <w:proofErr w:type="gram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 xml:space="preserve"> согласно действующему законодательству РФ)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+100,00</w:t>
            </w:r>
          </w:p>
        </w:tc>
      </w:tr>
      <w:tr w:rsidR="00485314" w:rsidRPr="00485314" w:rsidTr="00C8250D">
        <w:trPr>
          <w:trHeight w:val="315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182 105 03010 01 1000 110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Единый сельскохозяйственный нало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</w:t>
            </w: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(</w:t>
            </w:r>
            <w:proofErr w:type="gramEnd"/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-200,00</w:t>
            </w:r>
          </w:p>
        </w:tc>
      </w:tr>
      <w:tr w:rsidR="00485314" w:rsidRPr="00485314" w:rsidTr="00C8250D">
        <w:trPr>
          <w:trHeight w:val="315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182 105 03010 01 2100 110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Единый сельскохозяйственный нало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г</w:t>
            </w:r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(</w:t>
            </w:r>
            <w:proofErr w:type="gramEnd"/>
            <w:r w:rsidRPr="00485314">
              <w:rPr>
                <w:rFonts w:ascii="Arial Narrow" w:eastAsia="Times New Roman" w:hAnsi="Arial Narrow" w:cs="Arial"/>
                <w:color w:val="333333"/>
                <w:sz w:val="16"/>
                <w:szCs w:val="16"/>
                <w:lang w:eastAsia="ru-RU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+200,00</w:t>
            </w:r>
          </w:p>
        </w:tc>
      </w:tr>
      <w:tr w:rsidR="00485314" w:rsidRPr="00485314" w:rsidTr="00C8250D">
        <w:trPr>
          <w:trHeight w:val="315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parajita"/>
                <w:color w:val="000000"/>
                <w:sz w:val="16"/>
                <w:szCs w:val="16"/>
                <w:lang w:eastAsia="ru-RU"/>
              </w:rPr>
              <w:t xml:space="preserve">                  </w:t>
            </w:r>
            <w:r w:rsidRPr="00485314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>001  2 02 35118 10 0000 150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Субвенции бюджетам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-8 500,00</w:t>
            </w:r>
          </w:p>
        </w:tc>
      </w:tr>
      <w:tr w:rsidR="00485314" w:rsidRPr="00485314" w:rsidTr="00C8250D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                  001 202 49999 10 0000 150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color w:val="000000"/>
                <w:sz w:val="16"/>
                <w:szCs w:val="16"/>
                <w:lang w:eastAsia="ru-RU"/>
              </w:rPr>
              <w:t xml:space="preserve">Прочие  межбюджетные трансферты, передаваемые бюджетам сельских поселений на организацию и осуществление мероприятий </w:t>
            </w: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по ГО, защите населения и территорий от ЧС, природного и техногенного характера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</w:pPr>
            <w:r w:rsidRPr="00485314">
              <w:rPr>
                <w:rFonts w:ascii="Arial" w:eastAsia="Times New Roman" w:hAnsi="Arial" w:cs="Arial"/>
                <w:b/>
                <w:sz w:val="20"/>
                <w:szCs w:val="20"/>
                <w:vertAlign w:val="subscript"/>
                <w:lang w:eastAsia="ru-RU"/>
              </w:rPr>
              <w:t>+46 875,00</w:t>
            </w:r>
          </w:p>
        </w:tc>
      </w:tr>
      <w:tr w:rsidR="00485314" w:rsidRPr="00485314" w:rsidTr="00C8250D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8"/>
                <w:szCs w:val="18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8"/>
                <w:szCs w:val="18"/>
                <w:lang w:eastAsia="ru-RU"/>
              </w:rPr>
              <w:t>Итого по доходам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  <w:t xml:space="preserve">38 375,00 руб.= 38,4 </w:t>
            </w:r>
            <w:proofErr w:type="spellStart"/>
            <w:r w:rsidRPr="00485314"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  <w:t>т</w:t>
            </w:r>
            <w:proofErr w:type="gramStart"/>
            <w:r w:rsidRPr="00485314"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  <w:t>.р</w:t>
            </w:r>
            <w:proofErr w:type="gramEnd"/>
            <w:r w:rsidRPr="00485314"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  <w:t>уб</w:t>
            </w:r>
            <w:proofErr w:type="spellEnd"/>
            <w:r w:rsidRPr="00485314">
              <w:rPr>
                <w:rFonts w:ascii="Arial Narrow" w:eastAsia="Times New Roman" w:hAnsi="Arial Narrow" w:cs="Arial"/>
                <w:b/>
                <w:sz w:val="24"/>
                <w:szCs w:val="24"/>
                <w:vertAlign w:val="subscript"/>
                <w:lang w:eastAsia="ru-RU"/>
              </w:rPr>
              <w:t>.</w:t>
            </w:r>
          </w:p>
        </w:tc>
      </w:tr>
    </w:tbl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b/>
          <w:sz w:val="18"/>
          <w:szCs w:val="18"/>
          <w:lang w:eastAsia="ru-RU"/>
        </w:rPr>
      </w:pPr>
      <w:r w:rsidRPr="00485314">
        <w:rPr>
          <w:rFonts w:ascii="Arial Narrow" w:eastAsia="Times New Roman" w:hAnsi="Arial Narrow" w:cs="Arial"/>
          <w:b/>
          <w:sz w:val="18"/>
          <w:szCs w:val="18"/>
          <w:lang w:eastAsia="ru-RU"/>
        </w:rPr>
        <w:t>Расходная часть бюджета:</w:t>
      </w:r>
    </w:p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b/>
          <w:sz w:val="18"/>
          <w:szCs w:val="18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b/>
          <w:sz w:val="18"/>
          <w:szCs w:val="18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b/>
          <w:sz w:val="18"/>
          <w:szCs w:val="1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1"/>
        <w:gridCol w:w="837"/>
        <w:gridCol w:w="873"/>
        <w:gridCol w:w="1008"/>
        <w:gridCol w:w="659"/>
        <w:gridCol w:w="769"/>
        <w:gridCol w:w="2151"/>
      </w:tblGrid>
      <w:tr w:rsidR="00485314" w:rsidRPr="00485314" w:rsidTr="00C8250D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Разд.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Прзд</w:t>
            </w:r>
            <w:proofErr w:type="spell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Ц.ст</w:t>
            </w:r>
            <w:proofErr w:type="spellEnd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proofErr w:type="spell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Э.</w:t>
            </w:r>
            <w:proofErr w:type="gramStart"/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ст</w:t>
            </w:r>
            <w:proofErr w:type="spellEnd"/>
            <w:proofErr w:type="gramEnd"/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Сумма, руб.</w:t>
            </w:r>
          </w:p>
        </w:tc>
      </w:tr>
      <w:tr w:rsidR="00485314" w:rsidRPr="00485314" w:rsidTr="00C8250D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-11 000,00</w:t>
            </w:r>
          </w:p>
        </w:tc>
      </w:tr>
      <w:tr w:rsidR="00485314" w:rsidRPr="00485314" w:rsidTr="00C8250D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+ 1900,00</w:t>
            </w:r>
          </w:p>
        </w:tc>
      </w:tr>
      <w:tr w:rsidR="00485314" w:rsidRPr="00485314" w:rsidTr="00C8250D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+ 600,00</w:t>
            </w:r>
          </w:p>
        </w:tc>
      </w:tr>
      <w:tr w:rsidR="00485314" w:rsidRPr="00485314" w:rsidTr="00C8250D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 по 0203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-8 500,00</w:t>
            </w:r>
          </w:p>
        </w:tc>
      </w:tr>
      <w:tr w:rsidR="00485314" w:rsidRPr="00485314" w:rsidTr="00C8250D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</w:t>
            </w:r>
            <w:proofErr w:type="spellStart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оснощению</w:t>
            </w:r>
            <w:proofErr w:type="spellEnd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помещений автономными</w:t>
            </w:r>
            <w:proofErr w:type="gramStart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дымовыми пожарными </w:t>
            </w:r>
            <w:proofErr w:type="spellStart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оповещателями,в</w:t>
            </w:r>
            <w:proofErr w:type="spellEnd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которых проживают семьи ,</w:t>
            </w:r>
            <w:proofErr w:type="spellStart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находящинся</w:t>
            </w:r>
            <w:proofErr w:type="spellEnd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опасном социальном положении и имеющие </w:t>
            </w:r>
            <w:proofErr w:type="spellStart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несоветшеннолетних</w:t>
            </w:r>
            <w:proofErr w:type="spellEnd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детей,а</w:t>
            </w:r>
            <w:proofErr w:type="spellEnd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так </w:t>
            </w:r>
            <w:proofErr w:type="spellStart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жемалоподвижные</w:t>
            </w:r>
            <w:proofErr w:type="spellEnd"/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одинокие пенсионеры и инвалиды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9900011010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+46 875,00</w:t>
            </w:r>
          </w:p>
        </w:tc>
      </w:tr>
      <w:tr w:rsidR="00485314" w:rsidRPr="00485314" w:rsidTr="00C8250D">
        <w:trPr>
          <w:trHeight w:val="295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 по 0310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+46 875,00</w:t>
            </w:r>
          </w:p>
        </w:tc>
      </w:tr>
      <w:tr w:rsidR="00485314" w:rsidRPr="00485314" w:rsidTr="00C8250D">
        <w:trPr>
          <w:trHeight w:val="295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9900010010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-10 000,00</w:t>
            </w:r>
          </w:p>
        </w:tc>
      </w:tr>
      <w:tr w:rsidR="00485314" w:rsidRPr="00485314" w:rsidTr="00C8250D">
        <w:trPr>
          <w:trHeight w:val="295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9900010010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+5 000,00</w:t>
            </w:r>
          </w:p>
        </w:tc>
      </w:tr>
      <w:tr w:rsidR="00485314" w:rsidRPr="00485314" w:rsidTr="00C8250D">
        <w:trPr>
          <w:trHeight w:val="295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9900010010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+5 000,00</w:t>
            </w:r>
          </w:p>
        </w:tc>
      </w:tr>
      <w:tr w:rsidR="00485314" w:rsidRPr="00485314" w:rsidTr="00C8250D">
        <w:trPr>
          <w:trHeight w:val="295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 по 0801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0,00</w:t>
            </w:r>
          </w:p>
        </w:tc>
      </w:tr>
      <w:tr w:rsidR="00485314" w:rsidRPr="00485314" w:rsidTr="00C8250D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Служебная записка №7 от 12.03.2021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9900018310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-11 500,00</w:t>
            </w:r>
          </w:p>
        </w:tc>
      </w:tr>
      <w:tr w:rsidR="00485314" w:rsidRPr="00485314" w:rsidTr="00C8250D">
        <w:trPr>
          <w:trHeight w:val="202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9900018310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+11 500,00</w:t>
            </w:r>
          </w:p>
        </w:tc>
      </w:tr>
      <w:tr w:rsidR="00485314" w:rsidRPr="00485314" w:rsidTr="00C8250D"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 по 1105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0,00</w:t>
            </w:r>
          </w:p>
        </w:tc>
      </w:tr>
      <w:tr w:rsidR="00485314" w:rsidRPr="00485314" w:rsidTr="00C8250D">
        <w:trPr>
          <w:trHeight w:val="414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</w:pPr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38 375,00 руб.= 38,4т</w:t>
            </w:r>
            <w:proofErr w:type="gramStart"/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.р</w:t>
            </w:r>
            <w:proofErr w:type="gramEnd"/>
            <w:r w:rsidRPr="00485314">
              <w:rPr>
                <w:rFonts w:ascii="Arial Narrow" w:eastAsia="Times New Roman" w:hAnsi="Arial Narrow" w:cs="Arial"/>
                <w:b/>
                <w:sz w:val="16"/>
                <w:szCs w:val="16"/>
                <w:lang w:eastAsia="ru-RU"/>
              </w:rPr>
              <w:t>уб.</w:t>
            </w:r>
          </w:p>
        </w:tc>
      </w:tr>
    </w:tbl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b/>
          <w:sz w:val="16"/>
          <w:szCs w:val="16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485314" w:rsidRPr="00485314" w:rsidRDefault="00485314" w:rsidP="00485314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ru-RU"/>
        </w:rPr>
      </w:pPr>
      <w:bookmarkStart w:id="0" w:name="RANGE!A1:E59"/>
      <w:bookmarkEnd w:id="0"/>
    </w:p>
    <w:p w:rsidR="00485314" w:rsidRPr="00485314" w:rsidRDefault="00485314" w:rsidP="00485314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485314" w:rsidRPr="00485314" w:rsidRDefault="00485314" w:rsidP="00485314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 xml:space="preserve">                .</w:t>
      </w:r>
    </w:p>
    <w:p w:rsidR="00485314" w:rsidRPr="00485314" w:rsidRDefault="00485314" w:rsidP="00485314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ru-RU"/>
        </w:rPr>
      </w:pPr>
      <w:r w:rsidRPr="00485314">
        <w:rPr>
          <w:rFonts w:ascii="Arial Narrow" w:eastAsia="Times New Roman" w:hAnsi="Arial Narrow" w:cs="Arial"/>
          <w:sz w:val="16"/>
          <w:szCs w:val="16"/>
          <w:lang w:eastAsia="ru-RU"/>
        </w:rPr>
        <w:t xml:space="preserve">        </w:t>
      </w:r>
    </w:p>
    <w:p w:rsidR="00485314" w:rsidRPr="00485314" w:rsidRDefault="00485314" w:rsidP="00485314">
      <w:pPr>
        <w:spacing w:after="120" w:line="240" w:lineRule="auto"/>
        <w:jc w:val="both"/>
        <w:rPr>
          <w:rFonts w:ascii="Arial Narrow" w:eastAsia="Times New Roman" w:hAnsi="Arial Narrow" w:cs="Arial"/>
          <w:sz w:val="16"/>
          <w:szCs w:val="16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485314" w:rsidRPr="00485314" w:rsidRDefault="00485314" w:rsidP="00485314">
      <w:pPr>
        <w:shd w:val="clear" w:color="auto" w:fill="FFFFFF"/>
        <w:spacing w:after="96" w:line="240" w:lineRule="auto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ВЬЮНСКОГО СЕЛЬСОВЕТА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КОЛЫВАНСКОГО РАЙОНА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6-го созыва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85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9-ой сессии шестого созыва</w:t>
      </w:r>
    </w:p>
    <w:p w:rsidR="00485314" w:rsidRPr="00485314" w:rsidRDefault="00485314" w:rsidP="0048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30.03.2021г.                                с.Вьюны                                      № 9/38</w:t>
      </w:r>
    </w:p>
    <w:p w:rsidR="00485314" w:rsidRPr="00485314" w:rsidRDefault="00485314" w:rsidP="0048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485314" w:rsidRPr="00485314" w:rsidTr="00C8250D">
        <w:trPr>
          <w:trHeight w:val="705"/>
        </w:trPr>
        <w:tc>
          <w:tcPr>
            <w:tcW w:w="9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 утверждении порядка предоставления компенсационного места на размещение нестационарного торгового объекта на территории    Вьюнского сельсовета    Колыванского района Новосибирской области</w:t>
            </w:r>
          </w:p>
        </w:tc>
      </w:tr>
    </w:tbl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5314" w:rsidRPr="00485314" w:rsidRDefault="00485314" w:rsidP="004853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28.12.2009 года №381-ФЗ «Об основах государственного регулирования торговой деятельности в Российской Федерации», во исполнение Приказа Министерства торговли, промышленности и развития предпринимательства Новосибирской области от 24.01.2011 года №10 «О порядке разработки и утверждения органами местного самоуправления схемы размещения нестационарных торговых </w:t>
      </w: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объектов», пунктом 5 части 10 статьи 35 Федерального закона от 06.10.2003г.№ 131-ФЗ «Об общих</w:t>
      </w:r>
      <w:proofErr w:type="gramEnd"/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proofErr w:type="gramEnd"/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местного самоуправления в Российской Федерации»,  руководствуясь Уставом Вьюнского сельсовета  Колыванского района Новосибирской области, Совет депутатов Вьюнского сельсовета Колыванского района Новосибирской области</w:t>
      </w:r>
    </w:p>
    <w:p w:rsidR="00485314" w:rsidRPr="00485314" w:rsidRDefault="00485314" w:rsidP="004853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485314" w:rsidRPr="00485314" w:rsidRDefault="00485314" w:rsidP="004853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Порядок предоставления компенсационного места на размещение нестационарного торгового объекта на территории Вьюнского сельсовета Колыванского района</w:t>
      </w:r>
      <w:r w:rsidRPr="0048531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 согласно приложению к настоящему решению.</w:t>
      </w:r>
    </w:p>
    <w:p w:rsidR="00485314" w:rsidRPr="00485314" w:rsidRDefault="00485314" w:rsidP="004853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данное решение в периодическом печатном издании «Бюллетень Вьюнского сельсовета» и на официальном сайте администрации Вьюнского сельсовета Колыванского района Новосибирской области в сети Интернет.</w:t>
      </w:r>
    </w:p>
    <w:p w:rsidR="00485314" w:rsidRPr="00485314" w:rsidRDefault="00485314" w:rsidP="0048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485314" w:rsidRPr="00485314" w:rsidRDefault="00485314" w:rsidP="0048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Вьюнского сельсовета</w:t>
      </w:r>
    </w:p>
    <w:p w:rsidR="00485314" w:rsidRPr="00485314" w:rsidRDefault="00485314" w:rsidP="0048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 района</w:t>
      </w:r>
    </w:p>
    <w:p w:rsidR="00485314" w:rsidRPr="00485314" w:rsidRDefault="00485314" w:rsidP="0048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85314" w:rsidRPr="00485314" w:rsidSect="002937D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 О.А. Ефимова</w:t>
      </w:r>
    </w:p>
    <w:p w:rsidR="00485314" w:rsidRPr="00485314" w:rsidRDefault="00485314" w:rsidP="0048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485314" w:rsidRPr="00485314" w:rsidRDefault="00485314" w:rsidP="004853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85314">
        <w:rPr>
          <w:rFonts w:ascii="Times New Roman" w:eastAsia="Calibri" w:hAnsi="Times New Roman" w:cs="Times New Roman"/>
          <w:sz w:val="28"/>
          <w:szCs w:val="28"/>
        </w:rPr>
        <w:t>решением сессии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Вьюнского сельсовета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Колыванского района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30.03.2021г. № 9/38</w:t>
      </w:r>
    </w:p>
    <w:p w:rsidR="00485314" w:rsidRPr="00485314" w:rsidRDefault="00485314" w:rsidP="0048531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компенсационного места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размещение нестационарного торгового объекта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администрации Вьюнского сельсовета Колыванского района Новосибирской области</w:t>
      </w: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314" w:rsidRPr="00485314" w:rsidRDefault="00485314" w:rsidP="004853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314" w:rsidRPr="00485314" w:rsidRDefault="00485314" w:rsidP="004853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Порядок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места, 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485314" w:rsidRPr="00485314" w:rsidRDefault="00485314" w:rsidP="004853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Порядок определяет процедуру и сроки предоставления компенсационного места для размещения нестационарного торгового объекта на территории Вьюнского сельсовета Колыванского района Новосибирской области.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Предоставление компенсационного места на размещение нестационарного торгового объекта осуществляется администрацией Вьюнского сельсовета Колыванского района Новосибирской области (далее – Администрация) в соответствии с утвержденной схемой размещения нестационарных торговых объектов</w:t>
      </w:r>
      <w:r w:rsidRPr="00485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(далее – Схема).</w:t>
      </w:r>
    </w:p>
    <w:p w:rsidR="00485314" w:rsidRPr="00485314" w:rsidRDefault="00485314" w:rsidP="00485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размещена в сети «Интернет» на официальном сайте администрации Вьюнского сельсовета Колыванского района Новосибирской области  (vyunskiy.nso.ru) и поддерживается в актуальном состоянии.</w:t>
      </w:r>
    </w:p>
    <w:p w:rsidR="00485314" w:rsidRPr="00485314" w:rsidRDefault="00485314" w:rsidP="00485314">
      <w:pPr>
        <w:widowControl w:val="0"/>
        <w:tabs>
          <w:tab w:val="left" w:pos="754"/>
        </w:tabs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</w:pP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>4. Компенсационное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объекта.</w:t>
      </w:r>
    </w:p>
    <w:p w:rsidR="00485314" w:rsidRPr="00485314" w:rsidRDefault="00485314" w:rsidP="00485314">
      <w:pPr>
        <w:widowControl w:val="0"/>
        <w:tabs>
          <w:tab w:val="left" w:pos="769"/>
        </w:tabs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</w:pP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>5. Право на осуществление торговой деятельности в компенсационном месте предоставляется на срок действия договора на размещение, заключенного в отношении места размещения нестационарного торгового объекта, которое предполагается исключить из Схемы.</w:t>
      </w:r>
    </w:p>
    <w:p w:rsidR="00485314" w:rsidRPr="00485314" w:rsidRDefault="00485314" w:rsidP="00485314">
      <w:pPr>
        <w:widowControl w:val="0"/>
        <w:tabs>
          <w:tab w:val="left" w:pos="769"/>
        </w:tabs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</w:pP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 xml:space="preserve">6. Предоставление компенсационного места осуществляется на основании заявления хозяйствующего субъекта с указанием такого места в </w:t>
      </w: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lastRenderedPageBreak/>
        <w:t xml:space="preserve">Схеме или места для включения в Схему, направленного в Администрацию по адресу: 633182, Новосибирская область, Колыванский район, село Вьюны, улица Советская, 7 или по электронной почте: </w:t>
      </w: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val="en-US" w:bidi="ru-RU"/>
        </w:rPr>
        <w:t>admvnphu</w:t>
      </w: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>@</w:t>
      </w: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val="en-US" w:bidi="ru-RU"/>
        </w:rPr>
        <w:t>mail</w:t>
      </w: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>.</w:t>
      </w: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val="en-US" w:bidi="ru-RU"/>
        </w:rPr>
        <w:t>ru</w:t>
      </w: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>.</w:t>
      </w:r>
    </w:p>
    <w:p w:rsidR="00485314" w:rsidRPr="00485314" w:rsidRDefault="00485314" w:rsidP="00485314">
      <w:pPr>
        <w:widowControl w:val="0"/>
        <w:tabs>
          <w:tab w:val="left" w:pos="769"/>
        </w:tabs>
        <w:spacing w:after="0" w:line="240" w:lineRule="auto"/>
        <w:ind w:firstLine="709"/>
        <w:jc w:val="both"/>
        <w:rPr>
          <w:rFonts w:ascii="Times New Roman" w:eastAsia="Bookman Old Style" w:hAnsi="Times New Roman" w:cs="Bookman Old Style"/>
          <w:color w:val="000000"/>
          <w:sz w:val="28"/>
          <w:szCs w:val="28"/>
          <w:lang w:bidi="ru-RU"/>
        </w:rPr>
      </w:pP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 xml:space="preserve">7. </w:t>
      </w:r>
      <w:proofErr w:type="gramStart"/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 xml:space="preserve">В течение 10 рабочих дней Администрацией </w:t>
      </w:r>
      <w:r w:rsidRPr="00485314">
        <w:rPr>
          <w:rFonts w:ascii="Times New Roman" w:eastAsia="Bookman Old Style" w:hAnsi="Times New Roman" w:cs="Bookman Old Style"/>
          <w:color w:val="000000"/>
          <w:sz w:val="28"/>
          <w:szCs w:val="28"/>
          <w:lang w:bidi="ru-RU"/>
        </w:rPr>
        <w:t>проводятся согласительные процедуры</w:t>
      </w: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 xml:space="preserve"> по п</w:t>
      </w:r>
      <w:r w:rsidRPr="00485314">
        <w:rPr>
          <w:rFonts w:ascii="Times New Roman" w:eastAsia="Bookman Old Style" w:hAnsi="Times New Roman" w:cs="Bookman Old Style"/>
          <w:color w:val="000000"/>
          <w:sz w:val="28"/>
          <w:szCs w:val="28"/>
          <w:lang w:bidi="ru-RU"/>
        </w:rPr>
        <w:t>редоставлению выбранного компенсационного места с целью его соответствия принципам разработки Схемы, утвержденным пунктами 7 и 8 Порядка разработки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№10.</w:t>
      </w:r>
      <w:proofErr w:type="gramEnd"/>
    </w:p>
    <w:p w:rsidR="00485314" w:rsidRPr="00485314" w:rsidRDefault="00485314" w:rsidP="004853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485314" w:rsidRPr="00485314" w:rsidRDefault="00485314" w:rsidP="00485314">
      <w:pPr>
        <w:widowControl w:val="0"/>
        <w:tabs>
          <w:tab w:val="left" w:pos="750"/>
        </w:tabs>
        <w:spacing w:after="0" w:line="240" w:lineRule="auto"/>
        <w:ind w:firstLine="709"/>
        <w:jc w:val="both"/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</w:pPr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 xml:space="preserve">9. Предоставление компенсационного места из числа </w:t>
      </w:r>
      <w:proofErr w:type="gramStart"/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>включенных</w:t>
      </w:r>
      <w:proofErr w:type="gramEnd"/>
      <w:r w:rsidRPr="00485314">
        <w:rPr>
          <w:rFonts w:ascii="Times New Roman" w:eastAsia="Bookman Old Style" w:hAnsi="Times New Roman" w:cs="Times New Roman"/>
          <w:color w:val="000000"/>
          <w:sz w:val="28"/>
          <w:szCs w:val="28"/>
          <w:lang w:bidi="ru-RU"/>
        </w:rPr>
        <w:t xml:space="preserve"> 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Схемы.</w:t>
      </w:r>
    </w:p>
    <w:p w:rsidR="00485314" w:rsidRPr="00485314" w:rsidRDefault="00485314" w:rsidP="004853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Администрация извещает хозяйствующий субъект </w:t>
      </w:r>
      <w:r w:rsidRPr="00485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предоставлении компенсационного места</w:t>
      </w: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5 рабочих дней, следующих за днем окончания проведения согласительных процедур, указанных в пункте 6 Порядка и (или) вступления в силу правового акта Администрации о включении в Схему компенсационного места, предложенного хозяйствующим субъектом</w:t>
      </w:r>
      <w:r w:rsidRPr="0048531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485314" w:rsidRPr="00485314" w:rsidRDefault="00485314" w:rsidP="004853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proofErr w:type="gramStart"/>
      <w:r w:rsidRPr="004853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Администрация письменно сообщает об этом хозяйствующему субъекту в течение 5 рабочих дней со дня принятия соответствующего решения, что не лишает хозяйствующего субъекта права подать новое предложение о включении в Схему компенсационного места размещения нестационарного торгового объекта, подобранного им самостоятельно.</w:t>
      </w:r>
      <w:proofErr w:type="gramEnd"/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sectPr w:rsidR="00485314" w:rsidRPr="00485314" w:rsidSect="002937D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48531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СХЕМА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48531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размещения нестационарных торговых объектов</w:t>
      </w:r>
    </w:p>
    <w:p w:rsidR="00485314" w:rsidRPr="00485314" w:rsidRDefault="00485314" w:rsidP="004853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48531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на территории </w:t>
      </w:r>
      <w:r w:rsidRPr="00485314">
        <w:rPr>
          <w:rFonts w:ascii="Times New Roman" w:eastAsia="Times New Roman" w:hAnsi="Times New Roman" w:cs="Times New Roman"/>
          <w:sz w:val="24"/>
          <w:szCs w:val="24"/>
          <w:lang w:eastAsia="ru-RU"/>
        </w:rPr>
        <w:t>Вьюнского сельсовета Колыванского района Новосибирской области</w:t>
      </w:r>
    </w:p>
    <w:tbl>
      <w:tblPr>
        <w:tblW w:w="15735" w:type="dxa"/>
        <w:tblInd w:w="-527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2268"/>
        <w:gridCol w:w="1418"/>
        <w:gridCol w:w="1276"/>
        <w:gridCol w:w="1415"/>
        <w:gridCol w:w="1134"/>
        <w:gridCol w:w="2551"/>
        <w:gridCol w:w="1983"/>
        <w:gridCol w:w="1677"/>
        <w:gridCol w:w="1588"/>
      </w:tblGrid>
      <w:tr w:rsidR="00485314" w:rsidRPr="00485314" w:rsidTr="00C8250D"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Адресный ориентир – место размещения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нестационарного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торгового объекта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(район, адрес)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нестационарного торгового объекта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нестационарных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торговых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нестационарного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торгового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 нестационарного торгового объекта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(ассортимент</w:t>
            </w:r>
            <w:proofErr w:type="gramEnd"/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реализуемой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продукции)</w:t>
            </w:r>
          </w:p>
        </w:tc>
        <w:tc>
          <w:tcPr>
            <w:tcW w:w="1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участка,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котором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нестационарный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объект</w:t>
            </w:r>
          </w:p>
        </w:tc>
        <w:tc>
          <w:tcPr>
            <w:tcW w:w="1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 нестационарного торгового объекта (постоянно или сезонно с_ по_</w:t>
            </w:r>
            <w:proofErr w:type="gramStart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 (существующий нестационарный торговый объект или перспективное место размещение нестационарного торгового объекта)</w:t>
            </w:r>
          </w:p>
        </w:tc>
      </w:tr>
      <w:tr w:rsidR="00485314" w:rsidRPr="00485314" w:rsidTr="00C8250D">
        <w:trPr>
          <w:trHeight w:val="23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5314" w:rsidRPr="00485314" w:rsidTr="00C8250D"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Таловка 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Пролетарская (12)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Павильон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кв. м.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преимущественно пищевыми продуктами, включая напитки, и табачные изделия</w:t>
            </w:r>
          </w:p>
        </w:tc>
        <w:tc>
          <w:tcPr>
            <w:tcW w:w="1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собственность</w:t>
            </w:r>
          </w:p>
        </w:tc>
        <w:tc>
          <w:tcPr>
            <w:tcW w:w="16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Перспективное место </w:t>
            </w:r>
          </w:p>
        </w:tc>
      </w:tr>
      <w:tr w:rsidR="00485314" w:rsidRPr="00485314" w:rsidTr="00C8250D"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Вьюны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Чехова 10а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кв. м.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кв. м.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преимущественно пищевыми продуктами, включая напитки, и табачные изделия</w:t>
            </w:r>
          </w:p>
        </w:tc>
        <w:tc>
          <w:tcPr>
            <w:tcW w:w="1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собственность</w:t>
            </w:r>
          </w:p>
        </w:tc>
        <w:tc>
          <w:tcPr>
            <w:tcW w:w="16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Перспективное место</w:t>
            </w:r>
          </w:p>
        </w:tc>
      </w:tr>
      <w:tr w:rsidR="00485314" w:rsidRPr="00485314" w:rsidTr="00C8250D"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Вьюны 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 2б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кв. м.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кв. м.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преимущественно пищевыми продуктами, включая напитки, и табачные изделия</w:t>
            </w:r>
          </w:p>
        </w:tc>
        <w:tc>
          <w:tcPr>
            <w:tcW w:w="1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собственность</w:t>
            </w:r>
          </w:p>
        </w:tc>
        <w:tc>
          <w:tcPr>
            <w:tcW w:w="16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Перспективное место</w:t>
            </w:r>
          </w:p>
        </w:tc>
      </w:tr>
      <w:tr w:rsidR="00485314" w:rsidRPr="00485314" w:rsidTr="00C8250D">
        <w:tc>
          <w:tcPr>
            <w:tcW w:w="4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Вьюны  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Набережная, д. 116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Павильон  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преимущественно пищевыми продуктами, включая напитки, и табачные изделия</w:t>
            </w:r>
          </w:p>
        </w:tc>
        <w:tc>
          <w:tcPr>
            <w:tcW w:w="19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Государственная собственность  </w:t>
            </w:r>
          </w:p>
        </w:tc>
        <w:tc>
          <w:tcPr>
            <w:tcW w:w="16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Перспективное место</w:t>
            </w:r>
          </w:p>
        </w:tc>
      </w:tr>
      <w:tr w:rsidR="00485314" w:rsidRPr="00485314" w:rsidTr="00C8250D"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314" w:rsidRPr="00485314" w:rsidRDefault="00485314" w:rsidP="0048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5314" w:rsidSect="00485314">
          <w:headerReference w:type="first" r:id="rId15"/>
          <w:pgSz w:w="16837" w:h="11905" w:orient="landscape"/>
          <w:pgMar w:top="1406" w:right="726" w:bottom="556" w:left="539" w:header="0" w:footer="6" w:gutter="0"/>
          <w:cols w:space="720"/>
          <w:noEndnote/>
          <w:docGrid w:linePitch="360"/>
        </w:sect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ВЬЮНСКОГО СЕЛЬСОВЕТА</w:t>
      </w: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КОЛЫВАНСКОГО РАЙОНА</w:t>
      </w:r>
    </w:p>
    <w:p w:rsidR="00293E40" w:rsidRPr="00293E40" w:rsidRDefault="00293E40" w:rsidP="00293E40">
      <w:pPr>
        <w:tabs>
          <w:tab w:val="left" w:pos="2520"/>
          <w:tab w:val="center" w:pos="462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93E40" w:rsidRPr="00293E40" w:rsidRDefault="00293E40" w:rsidP="00293E40">
      <w:pPr>
        <w:tabs>
          <w:tab w:val="left" w:pos="2520"/>
          <w:tab w:val="center" w:pos="46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E40" w:rsidRPr="00293E40" w:rsidRDefault="00293E40" w:rsidP="00293E40">
      <w:pPr>
        <w:tabs>
          <w:tab w:val="left" w:pos="2520"/>
          <w:tab w:val="center" w:pos="46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04.03.2021 г.            </w:t>
      </w:r>
      <w:proofErr w:type="gramStart"/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Вьюны                              № 25</w:t>
      </w: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организации защиты населения и территории Вьюнского сельсовета</w:t>
      </w: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 наводнения в 2021 году</w:t>
      </w: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293E40" w:rsidRPr="00293E40" w:rsidRDefault="00293E40" w:rsidP="00293E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         </w:t>
      </w:r>
      <w:proofErr w:type="gramStart"/>
      <w:r w:rsidRPr="00293E40">
        <w:rPr>
          <w:rFonts w:ascii="Times New Roman" w:eastAsia="Times New Roman" w:hAnsi="Times New Roman" w:cs="Times New Roman"/>
          <w:sz w:val="28"/>
          <w:szCs w:val="27"/>
          <w:lang w:eastAsia="ru-RU"/>
        </w:rPr>
        <w:t>В соответствии со статьей 11 Федерального закона от 21.12.1994 № 68-ФЗ «О защите населения и территорий от чрезвычайных ситуаций природного и техногенного характера», в целях снижения риска возникновения чрезвычайных ситуаций, связанных с весенним паводком, и уменьшения последствий при их возникновении, обеспечения защиты населения и объектов экономики от весеннего паводка на территории Вьюнского сельсовета Колыванского района Новосибирской области в 2021 году:</w:t>
      </w:r>
      <w:proofErr w:type="gramEnd"/>
    </w:p>
    <w:p w:rsidR="00293E40" w:rsidRPr="00293E40" w:rsidRDefault="00293E40" w:rsidP="00293E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ПОСТАНОВЛЯЮ:</w:t>
      </w:r>
    </w:p>
    <w:p w:rsidR="00293E40" w:rsidRPr="00293E40" w:rsidRDefault="00293E40" w:rsidP="00293E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Утвердить состав рабочей группы для планирования и выполнения мероприятий по пропуску паводковых вод, организации обеспечения жизнедеятельности населения при администрации Вьюнского сельсовета (приложение №1). Возложить на нее функции контроля по координации противопаводковых мероприятий на территории муниципального образования, а также оказания помощи учреждениям и организациям в ликвидации возможных последствий весеннего паводка. Силами рабочей группы организовать постоянный сбор и анализ информации о складывающейся обстановке в период паводка. Проверить и обеспечить устойчивую связь с КЧС и ПБ, ЕДДС Администрации Колыванского района, аварийно - восстановительными службами энергоснабжения и дорожно-эксплуатационными организациями.</w:t>
      </w:r>
    </w:p>
    <w:p w:rsidR="00293E40" w:rsidRPr="00293E40" w:rsidRDefault="00293E40" w:rsidP="00293E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 Утвердить план мероприятий по предупреждению и ликвидации возможных последствий весеннего паводка 2021 года на территории Вьюнского сельсовета (приложение №2).</w:t>
      </w:r>
    </w:p>
    <w:p w:rsidR="00293E40" w:rsidRPr="00293E40" w:rsidRDefault="00293E40" w:rsidP="00293E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 Руководителям предприятий, организаций и учреждений определить ожидаемые зоны затоплений и подтоплений, уточнить перечень объектов жизнеобеспечения населения, попадающих в эти зоны, спрогнозировать возможную обстановку по каждому объекту, уточнить маршруты и места возможной эвакуации населения, сельскохозяйственных животных, материальных и культурных ценностей из этих зон в случае обострения обстановки.</w:t>
      </w:r>
    </w:p>
    <w:p w:rsidR="00293E40" w:rsidRPr="00293E40" w:rsidRDefault="00293E40" w:rsidP="00293E40">
      <w:pPr>
        <w:numPr>
          <w:ilvl w:val="1"/>
          <w:numId w:val="38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 МУП «Вьюнский жилкомсервис» </w:t>
      </w:r>
    </w:p>
    <w:p w:rsidR="00293E40" w:rsidRPr="00293E40" w:rsidRDefault="00293E40" w:rsidP="00293E40">
      <w:pPr>
        <w:numPr>
          <w:ilvl w:val="1"/>
          <w:numId w:val="38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провести обследование дорог, водоотводных труб (д. Таловка) и пешеходных мостов (с.Вьюны, д. М.Черемшанка), принять меры по их очистке. Об устранении выявленных недостатков сообщать  постоянно; </w:t>
      </w:r>
    </w:p>
    <w:p w:rsidR="00293E40" w:rsidRPr="00293E40" w:rsidRDefault="00293E40" w:rsidP="00293E40">
      <w:pPr>
        <w:numPr>
          <w:ilvl w:val="1"/>
          <w:numId w:val="38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обследовать и принять меры по предупреждению размыва кладбищ, попадающих в зоны затопления. О результатах доложить Главе Вьюнского сельсовета;</w:t>
      </w:r>
    </w:p>
    <w:p w:rsidR="00293E40" w:rsidRPr="00293E40" w:rsidRDefault="00293E40" w:rsidP="00293E40">
      <w:pPr>
        <w:numPr>
          <w:ilvl w:val="1"/>
          <w:numId w:val="38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меры по предупреждению размыва скотомогильников, попадающих в зоны возможного затопления.</w:t>
      </w:r>
    </w:p>
    <w:p w:rsidR="00293E40" w:rsidRPr="00293E40" w:rsidRDefault="00293E40" w:rsidP="00293E40">
      <w:pPr>
        <w:numPr>
          <w:ilvl w:val="1"/>
          <w:numId w:val="38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ОАО «Вьюны»:</w:t>
      </w:r>
    </w:p>
    <w:p w:rsidR="00293E40" w:rsidRPr="00293E40" w:rsidRDefault="00293E40" w:rsidP="00293E40">
      <w:pPr>
        <w:numPr>
          <w:ilvl w:val="1"/>
          <w:numId w:val="38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необходимые меры и не допускать  случаев попадания ядохимикатов со складов хранения в реки и водоемы. (Ответственные руководители).</w:t>
      </w:r>
    </w:p>
    <w:p w:rsidR="00293E40" w:rsidRPr="00293E40" w:rsidRDefault="00293E40" w:rsidP="00293E40">
      <w:pPr>
        <w:numPr>
          <w:ilvl w:val="1"/>
          <w:numId w:val="38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определить состав сил и сре</w:t>
      </w:r>
      <w:proofErr w:type="gramStart"/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я выполнения противопаводковых мероприятий и  проведения аварийно-восстановительных работ.</w:t>
      </w:r>
    </w:p>
    <w:p w:rsidR="00293E40" w:rsidRPr="00293E40" w:rsidRDefault="00293E40" w:rsidP="00293E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6. Опубликовать данное Постановление в периодическом печатном издании «Бюллетень Вьюнского сельсовета».</w:t>
      </w:r>
    </w:p>
    <w:p w:rsidR="00293E40" w:rsidRPr="00293E40" w:rsidRDefault="00293E40" w:rsidP="00293E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данного Постановления оставляю за собой.</w:t>
      </w:r>
    </w:p>
    <w:p w:rsidR="00293E40" w:rsidRPr="00293E40" w:rsidRDefault="00293E40" w:rsidP="00293E40">
      <w:pPr>
        <w:spacing w:after="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E40" w:rsidRPr="00293E40" w:rsidRDefault="00293E40" w:rsidP="00293E4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E40" w:rsidRPr="00293E40" w:rsidRDefault="00293E40" w:rsidP="00293E4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Вьюнского сельсовета                                                           </w:t>
      </w:r>
    </w:p>
    <w:p w:rsidR="00293E40" w:rsidRPr="00293E40" w:rsidRDefault="00293E40" w:rsidP="00293E4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 района</w:t>
      </w:r>
    </w:p>
    <w:p w:rsidR="00293E40" w:rsidRPr="00293E40" w:rsidRDefault="00293E40" w:rsidP="00293E4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Т.В. Хименко</w:t>
      </w:r>
    </w:p>
    <w:p w:rsidR="00293E40" w:rsidRPr="00293E40" w:rsidRDefault="00293E40" w:rsidP="00293E4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93E40" w:rsidRPr="00293E40" w:rsidRDefault="00293E40" w:rsidP="00293E4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3E40" w:rsidRPr="00293E40" w:rsidRDefault="00293E40" w:rsidP="00293E4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293E40" w:rsidRPr="00293E40" w:rsidRDefault="00293E40" w:rsidP="00293E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:rsidR="00293E40" w:rsidRPr="00293E40" w:rsidRDefault="00293E40" w:rsidP="00293E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</w:p>
    <w:p w:rsidR="00293E40" w:rsidRPr="00293E40" w:rsidRDefault="00293E40" w:rsidP="00293E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Вьюнского сельсовета </w:t>
      </w:r>
    </w:p>
    <w:p w:rsidR="00293E40" w:rsidRPr="00293E40" w:rsidRDefault="00293E40" w:rsidP="00293E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</w:t>
      </w:r>
    </w:p>
    <w:p w:rsidR="00293E40" w:rsidRPr="00293E40" w:rsidRDefault="00293E40" w:rsidP="00293E40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04.03.2021 года № 25</w:t>
      </w:r>
    </w:p>
    <w:p w:rsidR="00293E40" w:rsidRPr="00293E40" w:rsidRDefault="00293E40" w:rsidP="00293E4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E40" w:rsidRPr="00293E40" w:rsidRDefault="00293E40" w:rsidP="00293E4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рабочей группы для планирования и выполнения </w:t>
      </w:r>
    </w:p>
    <w:p w:rsidR="00293E40" w:rsidRPr="00293E40" w:rsidRDefault="00293E40" w:rsidP="00293E4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мероприятий по пропуску паводковых вод</w:t>
      </w:r>
    </w:p>
    <w:p w:rsidR="00293E40" w:rsidRPr="00293E40" w:rsidRDefault="00293E40" w:rsidP="00293E4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E40" w:rsidRPr="00293E40" w:rsidRDefault="00293E40" w:rsidP="00293E4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  группы:</w:t>
      </w:r>
    </w:p>
    <w:p w:rsidR="00293E40" w:rsidRPr="00293E40" w:rsidRDefault="00293E40" w:rsidP="00293E4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Степанов А.Г. – директор МУП «Вьюнский жилкомсервис»</w:t>
      </w:r>
    </w:p>
    <w:p w:rsidR="00293E40" w:rsidRPr="00293E40" w:rsidRDefault="00293E40" w:rsidP="00293E4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E40" w:rsidRPr="00293E40" w:rsidRDefault="00293E40" w:rsidP="00293E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Рабочая группа:</w:t>
      </w:r>
    </w:p>
    <w:p w:rsidR="00293E40" w:rsidRPr="00293E40" w:rsidRDefault="00293E40" w:rsidP="00293E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>Евграфов А.Н. – депутат Совета депутатов Вьюнского сельсовета</w:t>
      </w:r>
    </w:p>
    <w:p w:rsidR="00293E40" w:rsidRPr="00293E40" w:rsidRDefault="00293E40" w:rsidP="00293E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Мальцев В.В. – депутат Совета депутатов Вьюнского сельсовета </w:t>
      </w:r>
    </w:p>
    <w:p w:rsidR="00293E40" w:rsidRPr="00293E40" w:rsidRDefault="00293E40" w:rsidP="00293E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Мальцев А.Ф. -  водитель администрации Вьюнского сельсовета </w:t>
      </w:r>
    </w:p>
    <w:p w:rsidR="00293E40" w:rsidRPr="00293E40" w:rsidRDefault="00293E40" w:rsidP="00293E40">
      <w:pPr>
        <w:tabs>
          <w:tab w:val="left" w:pos="1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E40" w:rsidRPr="00293E40" w:rsidRDefault="00293E40" w:rsidP="00293E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E40" w:rsidRPr="00293E40" w:rsidRDefault="00293E40" w:rsidP="00293E4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293E40" w:rsidRPr="00293E40" w:rsidRDefault="00293E40" w:rsidP="00293E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 </w:t>
      </w:r>
    </w:p>
    <w:p w:rsidR="00293E40" w:rsidRPr="00293E40" w:rsidRDefault="00293E40" w:rsidP="00293E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</w:p>
    <w:p w:rsidR="00293E40" w:rsidRPr="00293E40" w:rsidRDefault="00293E40" w:rsidP="00293E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Вьюнского сельсовета </w:t>
      </w:r>
    </w:p>
    <w:p w:rsidR="00293E40" w:rsidRPr="00293E40" w:rsidRDefault="00293E40" w:rsidP="00293E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</w:t>
      </w:r>
    </w:p>
    <w:p w:rsidR="00293E40" w:rsidRPr="00293E40" w:rsidRDefault="00293E40" w:rsidP="00293E40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04.03.2021 года № 25</w:t>
      </w: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 по предупреждению и ликвидации </w:t>
      </w: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E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возможных последствий паводка 2021 года</w:t>
      </w:r>
    </w:p>
    <w:p w:rsidR="00293E40" w:rsidRPr="00293E40" w:rsidRDefault="00293E40" w:rsidP="00293E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6782"/>
        <w:gridCol w:w="2291"/>
      </w:tblGrid>
      <w:tr w:rsidR="00293E40" w:rsidRPr="00293E40" w:rsidTr="00C8250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293E40" w:rsidRPr="00293E40" w:rsidTr="00C8250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населенные пункты, складские помещения, материальные ценности и т.д., которые могут быть затоплены паводковыми водами, разработать планы предупредительных и спасательных работ по каждому объекту 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ind w:left="-108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до 17.04.2021 г.</w:t>
            </w:r>
          </w:p>
        </w:tc>
      </w:tr>
      <w:tr w:rsidR="00293E40" w:rsidRPr="00293E40" w:rsidTr="00C8250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состояние дорог, мостов.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до 24.04.2021 г</w:t>
            </w:r>
          </w:p>
        </w:tc>
      </w:tr>
      <w:tr w:rsidR="00293E40" w:rsidRPr="00293E40" w:rsidTr="00C8250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рабочие группы по обеспечению сохранности мостов и других сооружений 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до 10.04.2021 г</w:t>
            </w:r>
          </w:p>
        </w:tc>
      </w:tr>
      <w:tr w:rsidR="00293E40" w:rsidRPr="00293E40" w:rsidTr="00C8250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 до паводка обеспечить вывоз материальных ценностей с затопляемых мест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ind w:left="-31"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293E40" w:rsidRPr="00293E40" w:rsidTr="00C8250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на время паводка запасы топлива и материалов для обеспечения бесперебойной работы предприятий, находящихся в зоне затопления, а также продуктов питания и предметов первой необходимости.</w:t>
            </w:r>
          </w:p>
          <w:p w:rsidR="00293E40" w:rsidRPr="00293E40" w:rsidRDefault="00293E40" w:rsidP="00293E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 запас медицинских и лекарственных средств, в том числе препаратов, необходимых для иммунизации населения на случай возникновения возможных чрезвычайных  ситуаций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ind w:right="-1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до 24.04.2021 г</w:t>
            </w:r>
          </w:p>
        </w:tc>
      </w:tr>
      <w:tr w:rsidR="00293E40" w:rsidRPr="00293E40" w:rsidTr="00C8250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целях обеспечения экологической безопасности,  во время весеннего половодья, провести инвентаризацию мест захоронения, неорганизованных накоплений бытовых и промышленных отходов, населенных пунктах, на сельскохозяйственных предприятиях, на берегах озер, рек.  Обеспечить своевременную защиту мест захоронения, вывоз за пределы затопляемой зоны бытовых и промышленных отходов, провести работы по предотвращению загрязнения и засорения водоемов, очистить затопляемые берега от древесных отходов и строительных материалов 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до 24.04.2021 г</w:t>
            </w:r>
          </w:p>
        </w:tc>
      </w:tr>
      <w:tr w:rsidR="00293E40" w:rsidRPr="00293E40" w:rsidTr="00C8250D">
        <w:trPr>
          <w:trHeight w:val="77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Директорам школ, дома культуры, больницы, произвести очистку снега и наледи от зданий.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E40" w:rsidRPr="00293E40" w:rsidRDefault="00293E40" w:rsidP="00293E4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40">
              <w:rPr>
                <w:rFonts w:ascii="Times New Roman" w:eastAsia="Times New Roman" w:hAnsi="Times New Roman" w:cs="Times New Roman"/>
                <w:sz w:val="24"/>
                <w:szCs w:val="24"/>
              </w:rPr>
              <w:t>До 10.04.2021 г</w:t>
            </w:r>
          </w:p>
        </w:tc>
      </w:tr>
    </w:tbl>
    <w:p w:rsidR="00293E40" w:rsidRPr="00293E40" w:rsidRDefault="00293E40" w:rsidP="00293E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485314" w:rsidRPr="00485314" w:rsidRDefault="00485314" w:rsidP="00485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7F71" w:rsidRPr="004B7F71" w:rsidRDefault="004B7F71" w:rsidP="004B7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7F71" w:rsidRPr="004B7F71" w:rsidRDefault="004B7F71" w:rsidP="004B7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71" w:rsidRPr="004B7F71" w:rsidRDefault="004B7F71" w:rsidP="004B7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71" w:rsidRPr="004B7F71" w:rsidRDefault="004B7F71" w:rsidP="004B7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F71" w:rsidRPr="004B7F71" w:rsidRDefault="004B7F71" w:rsidP="004B7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B7F71" w:rsidRPr="004B7F71" w:rsidRDefault="004B7F71" w:rsidP="004B7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B7F71" w:rsidRPr="004B7F71" w:rsidRDefault="004B7F71" w:rsidP="004B7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B7F71" w:rsidRPr="004B7F71" w:rsidRDefault="004B7F71" w:rsidP="004B7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B7F71" w:rsidRPr="004B7F71" w:rsidRDefault="004B7F71" w:rsidP="004B7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B7F71" w:rsidRPr="004B7F71" w:rsidRDefault="004B7F71" w:rsidP="004B7F71">
      <w:pPr>
        <w:rPr>
          <w:rFonts w:ascii="Calibri" w:eastAsia="Calibri" w:hAnsi="Calibri" w:cs="Times New Roman"/>
        </w:rPr>
      </w:pPr>
    </w:p>
    <w:p w:rsidR="00507A4D" w:rsidRDefault="00507A4D" w:rsidP="003E46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507A4D" w:rsidRPr="0080707B" w:rsidRDefault="00507A4D" w:rsidP="00507A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Редакционный совет:                     Адрес:                                  Тираж: 10 экземпляров             </w:t>
      </w:r>
    </w:p>
    <w:p w:rsidR="00507A4D" w:rsidRPr="0080707B" w:rsidRDefault="00507A4D" w:rsidP="00507A4D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Букреева С.А.                                 633182, с.Вьюны,</w:t>
      </w:r>
    </w:p>
    <w:p w:rsidR="00507A4D" w:rsidRPr="0080707B" w:rsidRDefault="00507A4D" w:rsidP="00507A4D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Гревцова И.Г.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Колыванского района, Новосибирской области</w:t>
      </w:r>
    </w:p>
    <w:p w:rsidR="00507A4D" w:rsidRPr="0080707B" w:rsidRDefault="00507A4D" w:rsidP="00507A4D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Бикинеева В.М.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ул. </w:t>
      </w:r>
      <w:proofErr w:type="gramStart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Советская</w:t>
      </w:r>
      <w:proofErr w:type="gramEnd"/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7, тел. 32-340</w:t>
      </w:r>
    </w:p>
    <w:p w:rsidR="00507A4D" w:rsidRPr="0080707B" w:rsidRDefault="00507A4D" w:rsidP="00507A4D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Ефимова В.Н.</w:t>
      </w:r>
    </w:p>
    <w:p w:rsidR="00507A4D" w:rsidRPr="0080707B" w:rsidRDefault="00507A4D" w:rsidP="00507A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Мальцева А.Н.</w:t>
      </w:r>
    </w:p>
    <w:p w:rsidR="00507A4D" w:rsidRPr="0080707B" w:rsidRDefault="00507A4D" w:rsidP="00507A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A4D" w:rsidRPr="0012163D" w:rsidRDefault="00507A4D" w:rsidP="00507A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507A4D" w:rsidRPr="0012163D" w:rsidRDefault="00507A4D" w:rsidP="00507A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sectPr w:rsidR="00507A4D" w:rsidRPr="0012163D" w:rsidSect="006102D7">
      <w:pgSz w:w="11905" w:h="16837"/>
      <w:pgMar w:top="723" w:right="557" w:bottom="537" w:left="14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279" w:rsidRDefault="00DF6279" w:rsidP="00D75413">
      <w:pPr>
        <w:spacing w:after="0" w:line="240" w:lineRule="auto"/>
      </w:pPr>
      <w:r>
        <w:separator/>
      </w:r>
    </w:p>
  </w:endnote>
  <w:endnote w:type="continuationSeparator" w:id="0">
    <w:p w:rsidR="00DF6279" w:rsidRDefault="00DF6279" w:rsidP="00D7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279" w:rsidRDefault="00DF6279" w:rsidP="00D75413">
      <w:pPr>
        <w:spacing w:after="0" w:line="240" w:lineRule="auto"/>
      </w:pPr>
      <w:r>
        <w:separator/>
      </w:r>
    </w:p>
  </w:footnote>
  <w:footnote w:type="continuationSeparator" w:id="0">
    <w:p w:rsidR="00DF6279" w:rsidRDefault="00DF6279" w:rsidP="00D7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F7" w:rsidRDefault="001743F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E586551"/>
    <w:multiLevelType w:val="multilevel"/>
    <w:tmpl w:val="4452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334470"/>
    <w:multiLevelType w:val="hybridMultilevel"/>
    <w:tmpl w:val="D79C1BA0"/>
    <w:lvl w:ilvl="0" w:tplc="2C483CA0">
      <w:start w:val="1"/>
      <w:numFmt w:val="decimal"/>
      <w:lvlText w:val="%1."/>
      <w:lvlJc w:val="left"/>
      <w:pPr>
        <w:ind w:left="66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174FA"/>
    <w:multiLevelType w:val="hybridMultilevel"/>
    <w:tmpl w:val="EFA062A2"/>
    <w:lvl w:ilvl="0" w:tplc="C55292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BA8244B"/>
    <w:multiLevelType w:val="hybridMultilevel"/>
    <w:tmpl w:val="DCBCD5BA"/>
    <w:lvl w:ilvl="0" w:tplc="6EBA38D6">
      <w:start w:val="1"/>
      <w:numFmt w:val="decimalZero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20B568B1"/>
    <w:multiLevelType w:val="hybridMultilevel"/>
    <w:tmpl w:val="023292EC"/>
    <w:lvl w:ilvl="0" w:tplc="AA46D064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0C7783"/>
    <w:multiLevelType w:val="hybridMultilevel"/>
    <w:tmpl w:val="9ACAC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716E1"/>
    <w:multiLevelType w:val="hybridMultilevel"/>
    <w:tmpl w:val="A2EA6440"/>
    <w:lvl w:ilvl="0" w:tplc="9788B35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A745793"/>
    <w:multiLevelType w:val="hybridMultilevel"/>
    <w:tmpl w:val="2FE2439C"/>
    <w:lvl w:ilvl="0" w:tplc="1846A0EC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580ED2"/>
    <w:multiLevelType w:val="multilevel"/>
    <w:tmpl w:val="796805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0041BD"/>
    <w:multiLevelType w:val="hybridMultilevel"/>
    <w:tmpl w:val="89506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A5D79"/>
    <w:multiLevelType w:val="hybridMultilevel"/>
    <w:tmpl w:val="6C5A4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FE10B6"/>
    <w:multiLevelType w:val="hybridMultilevel"/>
    <w:tmpl w:val="7B4C7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4169AF"/>
    <w:multiLevelType w:val="hybridMultilevel"/>
    <w:tmpl w:val="2F843EA8"/>
    <w:lvl w:ilvl="0" w:tplc="4FECAA42">
      <w:start w:val="1"/>
      <w:numFmt w:val="decimalZero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38EA2AA5"/>
    <w:multiLevelType w:val="hybridMultilevel"/>
    <w:tmpl w:val="80B64290"/>
    <w:lvl w:ilvl="0" w:tplc="2E76E0D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>
    <w:nsid w:val="3EFC7ED7"/>
    <w:multiLevelType w:val="hybridMultilevel"/>
    <w:tmpl w:val="D1F6445C"/>
    <w:lvl w:ilvl="0" w:tplc="CBC28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4508FE"/>
    <w:multiLevelType w:val="hybridMultilevel"/>
    <w:tmpl w:val="3AAAF322"/>
    <w:lvl w:ilvl="0" w:tplc="EFD69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E095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51C25A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DFEFE7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CE1E2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AB605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C7C3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BD2CB3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086CDA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>
    <w:nsid w:val="40221ECD"/>
    <w:multiLevelType w:val="multilevel"/>
    <w:tmpl w:val="9834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E0376D"/>
    <w:multiLevelType w:val="multilevel"/>
    <w:tmpl w:val="30BAE0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2E25E5"/>
    <w:multiLevelType w:val="hybridMultilevel"/>
    <w:tmpl w:val="51CEBA1E"/>
    <w:lvl w:ilvl="0" w:tplc="F5E623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B80346A"/>
    <w:multiLevelType w:val="hybridMultilevel"/>
    <w:tmpl w:val="34946EE0"/>
    <w:lvl w:ilvl="0" w:tplc="21D690B0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4E3515B4"/>
    <w:multiLevelType w:val="hybridMultilevel"/>
    <w:tmpl w:val="AF90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B947C4"/>
    <w:multiLevelType w:val="hybridMultilevel"/>
    <w:tmpl w:val="80B64290"/>
    <w:lvl w:ilvl="0" w:tplc="2E76E0D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>
    <w:nsid w:val="50273BF6"/>
    <w:multiLevelType w:val="hybridMultilevel"/>
    <w:tmpl w:val="DCA8BCA0"/>
    <w:lvl w:ilvl="0" w:tplc="C98C8730">
      <w:start w:val="1"/>
      <w:numFmt w:val="decimal"/>
      <w:lvlText w:val="%1."/>
      <w:lvlJc w:val="left"/>
      <w:pPr>
        <w:ind w:left="1455" w:hanging="735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752697"/>
    <w:multiLevelType w:val="hybridMultilevel"/>
    <w:tmpl w:val="9ACAC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9E56E5"/>
    <w:multiLevelType w:val="hybridMultilevel"/>
    <w:tmpl w:val="6CFA21E4"/>
    <w:lvl w:ilvl="0" w:tplc="3D0EC28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1E4FFB"/>
    <w:multiLevelType w:val="hybridMultilevel"/>
    <w:tmpl w:val="475E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6F632D"/>
    <w:multiLevelType w:val="hybridMultilevel"/>
    <w:tmpl w:val="6A0A5CDE"/>
    <w:lvl w:ilvl="0" w:tplc="3766CE06">
      <w:start w:val="1"/>
      <w:numFmt w:val="decimalZero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1">
    <w:nsid w:val="64997F5A"/>
    <w:multiLevelType w:val="hybridMultilevel"/>
    <w:tmpl w:val="95625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CAA755B"/>
    <w:multiLevelType w:val="hybridMultilevel"/>
    <w:tmpl w:val="557254FE"/>
    <w:lvl w:ilvl="0" w:tplc="5A68D7E6">
      <w:start w:val="1"/>
      <w:numFmt w:val="decimalZero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4">
    <w:nsid w:val="723D5787"/>
    <w:multiLevelType w:val="hybridMultilevel"/>
    <w:tmpl w:val="9ACAC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E97144"/>
    <w:multiLevelType w:val="hybridMultilevel"/>
    <w:tmpl w:val="404ABB70"/>
    <w:lvl w:ilvl="0" w:tplc="E5988644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70B43BC"/>
    <w:multiLevelType w:val="hybridMultilevel"/>
    <w:tmpl w:val="0E4E3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33"/>
  </w:num>
  <w:num w:numId="4">
    <w:abstractNumId w:val="1"/>
  </w:num>
  <w:num w:numId="5">
    <w:abstractNumId w:val="23"/>
  </w:num>
  <w:num w:numId="6">
    <w:abstractNumId w:val="9"/>
  </w:num>
  <w:num w:numId="7">
    <w:abstractNumId w:val="31"/>
  </w:num>
  <w:num w:numId="8">
    <w:abstractNumId w:val="5"/>
  </w:num>
  <w:num w:numId="9">
    <w:abstractNumId w:val="8"/>
  </w:num>
  <w:num w:numId="10">
    <w:abstractNumId w:val="20"/>
  </w:num>
  <w:num w:numId="11">
    <w:abstractNumId w:val="15"/>
  </w:num>
  <w:num w:numId="12">
    <w:abstractNumId w:val="14"/>
  </w:num>
  <w:num w:numId="13">
    <w:abstractNumId w:val="36"/>
  </w:num>
  <w:num w:numId="14">
    <w:abstractNumId w:val="29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8"/>
  </w:num>
  <w:num w:numId="18">
    <w:abstractNumId w:val="1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7"/>
  </w:num>
  <w:num w:numId="22">
    <w:abstractNumId w:val="11"/>
  </w:num>
  <w:num w:numId="23">
    <w:abstractNumId w:val="21"/>
  </w:num>
  <w:num w:numId="24">
    <w:abstractNumId w:val="12"/>
  </w:num>
  <w:num w:numId="25">
    <w:abstractNumId w:val="0"/>
  </w:num>
  <w:num w:numId="26">
    <w:abstractNumId w:val="7"/>
  </w:num>
  <w:num w:numId="27">
    <w:abstractNumId w:val="35"/>
  </w:num>
  <w:num w:numId="28">
    <w:abstractNumId w:val="16"/>
  </w:num>
  <w:num w:numId="29">
    <w:abstractNumId w:val="6"/>
  </w:num>
  <w:num w:numId="30">
    <w:abstractNumId w:val="32"/>
  </w:num>
  <w:num w:numId="31">
    <w:abstractNumId w:val="30"/>
  </w:num>
  <w:num w:numId="32">
    <w:abstractNumId w:val="22"/>
  </w:num>
  <w:num w:numId="33">
    <w:abstractNumId w:val="17"/>
  </w:num>
  <w:num w:numId="34">
    <w:abstractNumId w:val="25"/>
  </w:num>
  <w:num w:numId="35">
    <w:abstractNumId w:val="3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58"/>
    <w:rsid w:val="000903B6"/>
    <w:rsid w:val="000B23EC"/>
    <w:rsid w:val="000B3E0C"/>
    <w:rsid w:val="000B4E00"/>
    <w:rsid w:val="000E05BE"/>
    <w:rsid w:val="00104F16"/>
    <w:rsid w:val="00110822"/>
    <w:rsid w:val="00117A1C"/>
    <w:rsid w:val="0012163D"/>
    <w:rsid w:val="001742D8"/>
    <w:rsid w:val="001743F7"/>
    <w:rsid w:val="0018045F"/>
    <w:rsid w:val="001A5C1A"/>
    <w:rsid w:val="001C7046"/>
    <w:rsid w:val="001E108A"/>
    <w:rsid w:val="001F6BEB"/>
    <w:rsid w:val="0021218F"/>
    <w:rsid w:val="00215334"/>
    <w:rsid w:val="00224817"/>
    <w:rsid w:val="002630CB"/>
    <w:rsid w:val="002639F8"/>
    <w:rsid w:val="00293E40"/>
    <w:rsid w:val="002B04CF"/>
    <w:rsid w:val="002B6FE7"/>
    <w:rsid w:val="00310305"/>
    <w:rsid w:val="00336A17"/>
    <w:rsid w:val="00345632"/>
    <w:rsid w:val="003854C6"/>
    <w:rsid w:val="00393CFF"/>
    <w:rsid w:val="003C704E"/>
    <w:rsid w:val="003D44E3"/>
    <w:rsid w:val="003E1097"/>
    <w:rsid w:val="003E4658"/>
    <w:rsid w:val="004040CB"/>
    <w:rsid w:val="00406C07"/>
    <w:rsid w:val="004815A8"/>
    <w:rsid w:val="00485314"/>
    <w:rsid w:val="004A38DB"/>
    <w:rsid w:val="004A38E3"/>
    <w:rsid w:val="004B7F71"/>
    <w:rsid w:val="004F2886"/>
    <w:rsid w:val="0050629D"/>
    <w:rsid w:val="00507A4D"/>
    <w:rsid w:val="0055194A"/>
    <w:rsid w:val="005558F9"/>
    <w:rsid w:val="005629C1"/>
    <w:rsid w:val="00566000"/>
    <w:rsid w:val="005742E0"/>
    <w:rsid w:val="005B48A9"/>
    <w:rsid w:val="00600F52"/>
    <w:rsid w:val="006102D7"/>
    <w:rsid w:val="00611CE7"/>
    <w:rsid w:val="00636690"/>
    <w:rsid w:val="0065380D"/>
    <w:rsid w:val="00684D7A"/>
    <w:rsid w:val="00695BB9"/>
    <w:rsid w:val="006B6CA3"/>
    <w:rsid w:val="006C279D"/>
    <w:rsid w:val="006E37A9"/>
    <w:rsid w:val="00710627"/>
    <w:rsid w:val="00722E58"/>
    <w:rsid w:val="007854D0"/>
    <w:rsid w:val="0079302F"/>
    <w:rsid w:val="0080707B"/>
    <w:rsid w:val="00831287"/>
    <w:rsid w:val="00832BF3"/>
    <w:rsid w:val="00842B03"/>
    <w:rsid w:val="008644E0"/>
    <w:rsid w:val="00877AAA"/>
    <w:rsid w:val="00890FD1"/>
    <w:rsid w:val="008A0E87"/>
    <w:rsid w:val="008D4BC4"/>
    <w:rsid w:val="008F4529"/>
    <w:rsid w:val="00903BA3"/>
    <w:rsid w:val="00905408"/>
    <w:rsid w:val="009145CF"/>
    <w:rsid w:val="00923567"/>
    <w:rsid w:val="00923AE2"/>
    <w:rsid w:val="00926846"/>
    <w:rsid w:val="00955BB6"/>
    <w:rsid w:val="009759E7"/>
    <w:rsid w:val="00991A4B"/>
    <w:rsid w:val="009A6BCE"/>
    <w:rsid w:val="009B4C72"/>
    <w:rsid w:val="00A12465"/>
    <w:rsid w:val="00A13127"/>
    <w:rsid w:val="00A2156D"/>
    <w:rsid w:val="00A5019A"/>
    <w:rsid w:val="00A708A6"/>
    <w:rsid w:val="00AA025F"/>
    <w:rsid w:val="00AB19A9"/>
    <w:rsid w:val="00AB358D"/>
    <w:rsid w:val="00AD7915"/>
    <w:rsid w:val="00B110F4"/>
    <w:rsid w:val="00B15915"/>
    <w:rsid w:val="00B20276"/>
    <w:rsid w:val="00B31ADB"/>
    <w:rsid w:val="00B80960"/>
    <w:rsid w:val="00B81042"/>
    <w:rsid w:val="00B81CF7"/>
    <w:rsid w:val="00B856BF"/>
    <w:rsid w:val="00BA25F5"/>
    <w:rsid w:val="00BB6C1F"/>
    <w:rsid w:val="00BD367C"/>
    <w:rsid w:val="00BF0EF6"/>
    <w:rsid w:val="00BF5871"/>
    <w:rsid w:val="00C10619"/>
    <w:rsid w:val="00C23FBE"/>
    <w:rsid w:val="00C37DCF"/>
    <w:rsid w:val="00C476D7"/>
    <w:rsid w:val="00C70FD7"/>
    <w:rsid w:val="00C72DC9"/>
    <w:rsid w:val="00CD0ECC"/>
    <w:rsid w:val="00D1403F"/>
    <w:rsid w:val="00D16970"/>
    <w:rsid w:val="00D16F82"/>
    <w:rsid w:val="00D4522B"/>
    <w:rsid w:val="00D724DB"/>
    <w:rsid w:val="00D75413"/>
    <w:rsid w:val="00D90966"/>
    <w:rsid w:val="00DD202A"/>
    <w:rsid w:val="00DD4558"/>
    <w:rsid w:val="00DF6279"/>
    <w:rsid w:val="00DF7869"/>
    <w:rsid w:val="00E76DB1"/>
    <w:rsid w:val="00E86BC5"/>
    <w:rsid w:val="00EA5AFD"/>
    <w:rsid w:val="00EB6090"/>
    <w:rsid w:val="00EF45F6"/>
    <w:rsid w:val="00F0692E"/>
    <w:rsid w:val="00F20642"/>
    <w:rsid w:val="00F53AE1"/>
    <w:rsid w:val="00F8363C"/>
    <w:rsid w:val="00FD2D0C"/>
    <w:rsid w:val="00FE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37D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C37DC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C37D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C37DC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1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1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C37D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C37D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C37D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C37D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91">
    <w:name w:val="Нет списка9"/>
    <w:next w:val="a2"/>
    <w:uiPriority w:val="99"/>
    <w:semiHidden/>
    <w:unhideWhenUsed/>
    <w:rsid w:val="00C37DCF"/>
  </w:style>
  <w:style w:type="numbering" w:customStyle="1" w:styleId="100">
    <w:name w:val="Нет списка10"/>
    <w:next w:val="a2"/>
    <w:semiHidden/>
    <w:rsid w:val="00345632"/>
  </w:style>
  <w:style w:type="table" w:customStyle="1" w:styleId="62">
    <w:name w:val="Сетка таблицы6"/>
    <w:basedOn w:val="a1"/>
    <w:next w:val="a3"/>
    <w:rsid w:val="00345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5"/>
    <w:next w:val="a2"/>
    <w:uiPriority w:val="99"/>
    <w:semiHidden/>
    <w:unhideWhenUsed/>
    <w:rsid w:val="00684D7A"/>
  </w:style>
  <w:style w:type="numbering" w:customStyle="1" w:styleId="16">
    <w:name w:val="Нет списка16"/>
    <w:next w:val="a2"/>
    <w:semiHidden/>
    <w:unhideWhenUsed/>
    <w:rsid w:val="00684D7A"/>
  </w:style>
  <w:style w:type="table" w:customStyle="1" w:styleId="111">
    <w:name w:val="Сетка таблицы11"/>
    <w:basedOn w:val="a1"/>
    <w:next w:val="a3"/>
    <w:uiPriority w:val="39"/>
    <w:rsid w:val="00E86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7"/>
    <w:next w:val="a2"/>
    <w:semiHidden/>
    <w:rsid w:val="00955BB6"/>
  </w:style>
  <w:style w:type="table" w:customStyle="1" w:styleId="72">
    <w:name w:val="Сетка таблицы7"/>
    <w:basedOn w:val="a1"/>
    <w:next w:val="a3"/>
    <w:rsid w:val="00955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3"/>
    <w:uiPriority w:val="59"/>
    <w:rsid w:val="0012163D"/>
    <w:pPr>
      <w:spacing w:after="0" w:line="240" w:lineRule="auto"/>
    </w:pPr>
    <w:tblPr>
      <w:tblInd w:w="0" w:type="dxa"/>
      <w:tblBorders>
        <w:top w:val="single" w:sz="4" w:space="0" w:color="093A81"/>
        <w:left w:val="single" w:sz="4" w:space="0" w:color="093A81"/>
        <w:bottom w:val="single" w:sz="4" w:space="0" w:color="093A81"/>
        <w:right w:val="single" w:sz="4" w:space="0" w:color="093A81"/>
        <w:insideH w:val="single" w:sz="4" w:space="0" w:color="093A81"/>
        <w:insideV w:val="single" w:sz="4" w:space="0" w:color="093A8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3"/>
    <w:uiPriority w:val="59"/>
    <w:rsid w:val="00121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8"/>
    <w:next w:val="a2"/>
    <w:semiHidden/>
    <w:rsid w:val="0065380D"/>
  </w:style>
  <w:style w:type="table" w:customStyle="1" w:styleId="101">
    <w:name w:val="Сетка таблицы10"/>
    <w:basedOn w:val="a1"/>
    <w:next w:val="a3"/>
    <w:rsid w:val="00653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">
    <w:name w:val="Нет списка19"/>
    <w:next w:val="a2"/>
    <w:semiHidden/>
    <w:rsid w:val="0065380D"/>
  </w:style>
  <w:style w:type="table" w:customStyle="1" w:styleId="121">
    <w:name w:val="Сетка таблицы12"/>
    <w:basedOn w:val="a1"/>
    <w:next w:val="a3"/>
    <w:rsid w:val="00653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B110F4"/>
  </w:style>
  <w:style w:type="table" w:customStyle="1" w:styleId="130">
    <w:name w:val="Сетка таблицы13"/>
    <w:basedOn w:val="a1"/>
    <w:next w:val="a3"/>
    <w:uiPriority w:val="59"/>
    <w:rsid w:val="00B110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3"/>
    <w:uiPriority w:val="59"/>
    <w:rsid w:val="00B11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2"/>
    <w:semiHidden/>
    <w:rsid w:val="003E4658"/>
  </w:style>
  <w:style w:type="table" w:customStyle="1" w:styleId="150">
    <w:name w:val="Сетка таблицы15"/>
    <w:basedOn w:val="a1"/>
    <w:next w:val="a3"/>
    <w:rsid w:val="003E46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semiHidden/>
    <w:rsid w:val="00485314"/>
  </w:style>
  <w:style w:type="table" w:customStyle="1" w:styleId="160">
    <w:name w:val="Сетка таблицы16"/>
    <w:basedOn w:val="a1"/>
    <w:next w:val="a3"/>
    <w:rsid w:val="00485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37D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C37DC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C37D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C37DC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1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1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C37D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C37D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C37D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C37D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91">
    <w:name w:val="Нет списка9"/>
    <w:next w:val="a2"/>
    <w:uiPriority w:val="99"/>
    <w:semiHidden/>
    <w:unhideWhenUsed/>
    <w:rsid w:val="00C37DCF"/>
  </w:style>
  <w:style w:type="numbering" w:customStyle="1" w:styleId="100">
    <w:name w:val="Нет списка10"/>
    <w:next w:val="a2"/>
    <w:semiHidden/>
    <w:rsid w:val="00345632"/>
  </w:style>
  <w:style w:type="table" w:customStyle="1" w:styleId="62">
    <w:name w:val="Сетка таблицы6"/>
    <w:basedOn w:val="a1"/>
    <w:next w:val="a3"/>
    <w:rsid w:val="00345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5"/>
    <w:next w:val="a2"/>
    <w:uiPriority w:val="99"/>
    <w:semiHidden/>
    <w:unhideWhenUsed/>
    <w:rsid w:val="00684D7A"/>
  </w:style>
  <w:style w:type="numbering" w:customStyle="1" w:styleId="16">
    <w:name w:val="Нет списка16"/>
    <w:next w:val="a2"/>
    <w:semiHidden/>
    <w:unhideWhenUsed/>
    <w:rsid w:val="00684D7A"/>
  </w:style>
  <w:style w:type="table" w:customStyle="1" w:styleId="111">
    <w:name w:val="Сетка таблицы11"/>
    <w:basedOn w:val="a1"/>
    <w:next w:val="a3"/>
    <w:uiPriority w:val="39"/>
    <w:rsid w:val="00E86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7"/>
    <w:next w:val="a2"/>
    <w:semiHidden/>
    <w:rsid w:val="00955BB6"/>
  </w:style>
  <w:style w:type="table" w:customStyle="1" w:styleId="72">
    <w:name w:val="Сетка таблицы7"/>
    <w:basedOn w:val="a1"/>
    <w:next w:val="a3"/>
    <w:rsid w:val="00955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1"/>
    <w:next w:val="a3"/>
    <w:uiPriority w:val="59"/>
    <w:rsid w:val="0012163D"/>
    <w:pPr>
      <w:spacing w:after="0" w:line="240" w:lineRule="auto"/>
    </w:pPr>
    <w:tblPr>
      <w:tblInd w:w="0" w:type="dxa"/>
      <w:tblBorders>
        <w:top w:val="single" w:sz="4" w:space="0" w:color="093A81"/>
        <w:left w:val="single" w:sz="4" w:space="0" w:color="093A81"/>
        <w:bottom w:val="single" w:sz="4" w:space="0" w:color="093A81"/>
        <w:right w:val="single" w:sz="4" w:space="0" w:color="093A81"/>
        <w:insideH w:val="single" w:sz="4" w:space="0" w:color="093A81"/>
        <w:insideV w:val="single" w:sz="4" w:space="0" w:color="093A8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1"/>
    <w:next w:val="a3"/>
    <w:uiPriority w:val="59"/>
    <w:rsid w:val="00121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8"/>
    <w:next w:val="a2"/>
    <w:semiHidden/>
    <w:rsid w:val="0065380D"/>
  </w:style>
  <w:style w:type="table" w:customStyle="1" w:styleId="101">
    <w:name w:val="Сетка таблицы10"/>
    <w:basedOn w:val="a1"/>
    <w:next w:val="a3"/>
    <w:rsid w:val="00653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">
    <w:name w:val="Нет списка19"/>
    <w:next w:val="a2"/>
    <w:semiHidden/>
    <w:rsid w:val="0065380D"/>
  </w:style>
  <w:style w:type="table" w:customStyle="1" w:styleId="121">
    <w:name w:val="Сетка таблицы12"/>
    <w:basedOn w:val="a1"/>
    <w:next w:val="a3"/>
    <w:rsid w:val="00653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B110F4"/>
  </w:style>
  <w:style w:type="table" w:customStyle="1" w:styleId="130">
    <w:name w:val="Сетка таблицы13"/>
    <w:basedOn w:val="a1"/>
    <w:next w:val="a3"/>
    <w:uiPriority w:val="59"/>
    <w:rsid w:val="00B110F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3"/>
    <w:uiPriority w:val="59"/>
    <w:rsid w:val="00B11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2"/>
    <w:semiHidden/>
    <w:rsid w:val="003E4658"/>
  </w:style>
  <w:style w:type="table" w:customStyle="1" w:styleId="150">
    <w:name w:val="Сетка таблицы15"/>
    <w:basedOn w:val="a1"/>
    <w:next w:val="a3"/>
    <w:rsid w:val="003E46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semiHidden/>
    <w:rsid w:val="00485314"/>
  </w:style>
  <w:style w:type="table" w:customStyle="1" w:styleId="160">
    <w:name w:val="Сетка таблицы16"/>
    <w:basedOn w:val="a1"/>
    <w:next w:val="a3"/>
    <w:rsid w:val="00485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011436B5243A1BC9D977395C0CE0A12D6815394EFF45A526FB96BAA8R6g1I" TargetMode="External"/><Relationship Id="rId13" Type="http://schemas.openxmlformats.org/officeDocument/2006/relationships/hyperlink" Target="http://www.consultant.ru/document/cons_doc_LAW_377370/f905a0b321f08cd291b6eee867ddfe62194b4115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77370/f905a0b321f08cd291b6eee867ddfe62194b4115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77370/f905a0b321f08cd291b6eee867ddfe62194b4115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consultant.ru/document/cons_doc_LAW_377370/f905a0b321f08cd291b6eee867ddfe62194b411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77370/f905a0b321f08cd291b6eee867ddfe62194b4115/" TargetMode="External"/><Relationship Id="rId14" Type="http://schemas.openxmlformats.org/officeDocument/2006/relationships/hyperlink" Target="http://www.consultant.ru/document/cons_doc_LAW_377370/f905a0b321f08cd291b6eee867ddfe62194b411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24</Pages>
  <Words>10038</Words>
  <Characters>57222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67126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103</cp:revision>
  <dcterms:created xsi:type="dcterms:W3CDTF">2020-02-26T09:17:00Z</dcterms:created>
  <dcterms:modified xsi:type="dcterms:W3CDTF">2021-04-06T03:48:00Z</dcterms:modified>
</cp:coreProperties>
</file>