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FB" w:rsidRDefault="002B0E32" w:rsidP="004958FB">
      <w:pPr>
        <w:jc w:val="center"/>
        <w:rPr>
          <w:sz w:val="28"/>
          <w:szCs w:val="28"/>
        </w:rPr>
      </w:pPr>
      <w:r>
        <w:rPr>
          <w:sz w:val="28"/>
          <w:szCs w:val="28"/>
        </w:rPr>
        <w:t xml:space="preserve">   </w:t>
      </w: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Default="004958FB"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2B0E32" w:rsidRDefault="002B0E32" w:rsidP="004958FB">
      <w:pPr>
        <w:jc w:val="center"/>
        <w:rPr>
          <w:sz w:val="28"/>
          <w:szCs w:val="28"/>
        </w:rPr>
      </w:pPr>
    </w:p>
    <w:p w:rsidR="004958FB" w:rsidRPr="00A80314" w:rsidRDefault="004958FB" w:rsidP="004958FB">
      <w:pPr>
        <w:jc w:val="center"/>
        <w:rPr>
          <w:sz w:val="28"/>
          <w:szCs w:val="28"/>
        </w:rPr>
      </w:pPr>
      <w:r w:rsidRPr="00A80314">
        <w:rPr>
          <w:sz w:val="28"/>
          <w:szCs w:val="28"/>
        </w:rPr>
        <w:t>Печатное издание  информационной газеты</w:t>
      </w:r>
    </w:p>
    <w:p w:rsidR="004958FB" w:rsidRPr="00A80314" w:rsidRDefault="0037501D" w:rsidP="004958FB">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4958FB" w:rsidRPr="00A80314" w:rsidRDefault="004958FB" w:rsidP="004958FB">
      <w:pPr>
        <w:jc w:val="center"/>
        <w:rPr>
          <w:sz w:val="28"/>
          <w:szCs w:val="28"/>
        </w:rPr>
      </w:pPr>
    </w:p>
    <w:p w:rsidR="004958FB" w:rsidRPr="00A80314" w:rsidRDefault="004958FB" w:rsidP="004958FB">
      <w:pPr>
        <w:jc w:val="center"/>
        <w:rPr>
          <w:b/>
          <w:sz w:val="28"/>
          <w:szCs w:val="28"/>
        </w:rPr>
      </w:pPr>
      <w:r>
        <w:rPr>
          <w:b/>
          <w:sz w:val="28"/>
          <w:szCs w:val="28"/>
        </w:rPr>
        <w:t xml:space="preserve">№ </w:t>
      </w:r>
      <w:r w:rsidR="00B72E31">
        <w:rPr>
          <w:b/>
          <w:sz w:val="28"/>
          <w:szCs w:val="28"/>
        </w:rPr>
        <w:t>1</w:t>
      </w:r>
      <w:r w:rsidR="0037501D">
        <w:rPr>
          <w:b/>
          <w:sz w:val="28"/>
          <w:szCs w:val="28"/>
        </w:rPr>
        <w:t>1</w:t>
      </w:r>
    </w:p>
    <w:p w:rsidR="004958FB" w:rsidRPr="00A80314" w:rsidRDefault="0037501D" w:rsidP="004958FB">
      <w:pPr>
        <w:jc w:val="center"/>
        <w:rPr>
          <w:b/>
          <w:sz w:val="28"/>
          <w:szCs w:val="28"/>
        </w:rPr>
      </w:pPr>
      <w:r>
        <w:rPr>
          <w:b/>
          <w:sz w:val="28"/>
          <w:szCs w:val="28"/>
        </w:rPr>
        <w:t>24</w:t>
      </w:r>
      <w:r w:rsidR="004958FB">
        <w:rPr>
          <w:b/>
          <w:sz w:val="28"/>
          <w:szCs w:val="28"/>
        </w:rPr>
        <w:t>.0</w:t>
      </w:r>
      <w:r w:rsidR="00A15AA8">
        <w:rPr>
          <w:b/>
          <w:sz w:val="28"/>
          <w:szCs w:val="28"/>
        </w:rPr>
        <w:t>5</w:t>
      </w:r>
      <w:r w:rsidR="004958FB">
        <w:rPr>
          <w:b/>
          <w:sz w:val="28"/>
          <w:szCs w:val="28"/>
        </w:rPr>
        <w:t>.2018 г</w:t>
      </w:r>
    </w:p>
    <w:p w:rsidR="004958FB" w:rsidRPr="00A80314" w:rsidRDefault="004958FB" w:rsidP="004958FB">
      <w:pPr>
        <w:jc w:val="center"/>
        <w:rPr>
          <w:sz w:val="28"/>
          <w:szCs w:val="28"/>
        </w:rPr>
      </w:pPr>
    </w:p>
    <w:tbl>
      <w:tblPr>
        <w:tblStyle w:val="a3"/>
        <w:tblW w:w="0" w:type="auto"/>
        <w:tblInd w:w="828" w:type="dxa"/>
        <w:tblLook w:val="01E0" w:firstRow="1" w:lastRow="1" w:firstColumn="1" w:lastColumn="1" w:noHBand="0" w:noVBand="0"/>
      </w:tblPr>
      <w:tblGrid>
        <w:gridCol w:w="8742"/>
      </w:tblGrid>
      <w:tr w:rsidR="004958FB" w:rsidRPr="00A80314" w:rsidTr="00A15AA8">
        <w:tc>
          <w:tcPr>
            <w:tcW w:w="8743" w:type="dxa"/>
            <w:tcBorders>
              <w:top w:val="single" w:sz="4" w:space="0" w:color="auto"/>
              <w:left w:val="single" w:sz="4" w:space="0" w:color="auto"/>
              <w:bottom w:val="single" w:sz="4" w:space="0" w:color="auto"/>
              <w:right w:val="single" w:sz="4" w:space="0" w:color="auto"/>
            </w:tcBorders>
          </w:tcPr>
          <w:p w:rsidR="004958FB" w:rsidRPr="00A80314" w:rsidRDefault="004958FB" w:rsidP="00A15AA8">
            <w:pPr>
              <w:jc w:val="center"/>
              <w:rPr>
                <w:sz w:val="28"/>
                <w:szCs w:val="28"/>
              </w:rPr>
            </w:pPr>
            <w:r w:rsidRPr="00A80314">
              <w:rPr>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4958FB" w:rsidRPr="00A80314" w:rsidRDefault="004958FB" w:rsidP="00A15AA8">
            <w:pPr>
              <w:jc w:val="center"/>
              <w:rPr>
                <w:sz w:val="28"/>
                <w:szCs w:val="28"/>
              </w:rPr>
            </w:pPr>
            <w:r w:rsidRPr="00A80314">
              <w:rPr>
                <w:sz w:val="28"/>
                <w:szCs w:val="28"/>
              </w:rPr>
              <w:t>Решение опубликовано в официальном вестнике газеты «</w:t>
            </w:r>
            <w:proofErr w:type="gramStart"/>
            <w:r w:rsidRPr="00A80314">
              <w:rPr>
                <w:sz w:val="28"/>
                <w:szCs w:val="28"/>
              </w:rPr>
              <w:t>Трудовая</w:t>
            </w:r>
            <w:proofErr w:type="gramEnd"/>
            <w:r w:rsidRPr="00A80314">
              <w:rPr>
                <w:sz w:val="28"/>
                <w:szCs w:val="28"/>
              </w:rPr>
              <w:t xml:space="preserve"> правда» № 16 от </w:t>
            </w:r>
            <w:smartTag w:uri="urn:schemas-microsoft-com:office:smarttags" w:element="date">
              <w:smartTagPr>
                <w:attr w:name="ls" w:val="trans"/>
                <w:attr w:name="Month" w:val="06"/>
                <w:attr w:name="Day" w:val="08"/>
                <w:attr w:name="Year" w:val="2007"/>
              </w:smartTagPr>
              <w:r w:rsidRPr="00A80314">
                <w:rPr>
                  <w:sz w:val="28"/>
                  <w:szCs w:val="28"/>
                </w:rPr>
                <w:t>08.06.2007</w:t>
              </w:r>
            </w:smartTag>
            <w:r w:rsidRPr="00A80314">
              <w:rPr>
                <w:sz w:val="28"/>
                <w:szCs w:val="28"/>
              </w:rPr>
              <w:t>г.</w:t>
            </w:r>
          </w:p>
        </w:tc>
      </w:tr>
    </w:tbl>
    <w:p w:rsidR="004958FB" w:rsidRPr="00A80314" w:rsidRDefault="004958FB" w:rsidP="004958FB">
      <w:pPr>
        <w:jc w:val="center"/>
        <w:rPr>
          <w:sz w:val="28"/>
          <w:szCs w:val="28"/>
        </w:rPr>
      </w:pPr>
    </w:p>
    <w:p w:rsidR="004958FB" w:rsidRPr="00A80314"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rPr>
          <w:sz w:val="28"/>
          <w:szCs w:val="28"/>
        </w:rPr>
      </w:pPr>
    </w:p>
    <w:p w:rsidR="004958FB" w:rsidRDefault="004958FB" w:rsidP="004958FB">
      <w:pPr>
        <w:jc w:val="center"/>
      </w:pPr>
    </w:p>
    <w:p w:rsidR="004958FB" w:rsidRDefault="004958FB" w:rsidP="004958FB">
      <w:pPr>
        <w:jc w:val="center"/>
      </w:pPr>
    </w:p>
    <w:p w:rsidR="004958FB" w:rsidRDefault="004958FB" w:rsidP="004958FB">
      <w:pPr>
        <w:jc w:val="center"/>
      </w:pPr>
    </w:p>
    <w:p w:rsidR="002B0E32" w:rsidRDefault="002B0E32"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Pr>
        <w:jc w:val="center"/>
      </w:pPr>
    </w:p>
    <w:p w:rsidR="004958FB" w:rsidRDefault="004958FB" w:rsidP="004958FB"/>
    <w:p w:rsidR="004958FB" w:rsidRDefault="004958FB" w:rsidP="004958FB"/>
    <w:p w:rsidR="004958FB" w:rsidRDefault="004958FB" w:rsidP="004958FB"/>
    <w:p w:rsidR="004958FB" w:rsidRDefault="004958FB" w:rsidP="004958FB"/>
    <w:p w:rsidR="004958FB" w:rsidRDefault="004958FB" w:rsidP="004958FB"/>
    <w:p w:rsidR="00E174FD" w:rsidRPr="00E1102E" w:rsidRDefault="004958FB" w:rsidP="00E174FD">
      <w:r w:rsidRPr="00035EC9">
        <w:rPr>
          <w:b/>
          <w:sz w:val="20"/>
          <w:szCs w:val="20"/>
        </w:rPr>
        <w:t>В настоящем номере «Бюллетеня Вьюнского сельсове</w:t>
      </w:r>
      <w:r w:rsidR="002B0E32">
        <w:rPr>
          <w:b/>
          <w:sz w:val="20"/>
          <w:szCs w:val="20"/>
        </w:rPr>
        <w:t xml:space="preserve">та» публикуются: </w:t>
      </w:r>
      <w:r w:rsidR="00B72E31">
        <w:rPr>
          <w:b/>
          <w:sz w:val="20"/>
          <w:szCs w:val="20"/>
        </w:rPr>
        <w:t xml:space="preserve">постановления администрации № </w:t>
      </w:r>
      <w:r w:rsidR="0037501D">
        <w:rPr>
          <w:b/>
          <w:sz w:val="20"/>
          <w:szCs w:val="20"/>
        </w:rPr>
        <w:t>69,70,74 ,76</w:t>
      </w:r>
    </w:p>
    <w:p w:rsidR="0037501D" w:rsidRPr="0037501D" w:rsidRDefault="0037501D" w:rsidP="0037501D">
      <w:pPr>
        <w:autoSpaceDE w:val="0"/>
        <w:autoSpaceDN w:val="0"/>
        <w:adjustRightInd w:val="0"/>
        <w:outlineLvl w:val="0"/>
        <w:rPr>
          <w:rFonts w:ascii="Arial" w:eastAsiaTheme="minorHAnsi" w:hAnsi="Arial" w:cs="Arial"/>
          <w:sz w:val="28"/>
          <w:szCs w:val="28"/>
        </w:rPr>
      </w:pPr>
    </w:p>
    <w:p w:rsidR="0037501D" w:rsidRPr="0037501D" w:rsidRDefault="0037501D" w:rsidP="0037501D">
      <w:pPr>
        <w:widowControl w:val="0"/>
        <w:jc w:val="center"/>
        <w:rPr>
          <w:b/>
          <w:sz w:val="20"/>
          <w:szCs w:val="20"/>
        </w:rPr>
      </w:pPr>
      <w:r w:rsidRPr="0037501D">
        <w:rPr>
          <w:b/>
          <w:sz w:val="20"/>
          <w:szCs w:val="20"/>
        </w:rPr>
        <w:t>АДМИНИСТРАЦИЯ</w:t>
      </w:r>
    </w:p>
    <w:p w:rsidR="0037501D" w:rsidRPr="0037501D" w:rsidRDefault="0037501D" w:rsidP="0037501D">
      <w:pPr>
        <w:widowControl w:val="0"/>
        <w:jc w:val="center"/>
        <w:rPr>
          <w:b/>
          <w:sz w:val="20"/>
          <w:szCs w:val="20"/>
        </w:rPr>
      </w:pPr>
      <w:r w:rsidRPr="0037501D">
        <w:rPr>
          <w:b/>
          <w:sz w:val="20"/>
          <w:szCs w:val="20"/>
        </w:rPr>
        <w:t>ВЬЮНСКОГО СЕЛЬСОВЕТА</w:t>
      </w:r>
    </w:p>
    <w:p w:rsidR="0037501D" w:rsidRPr="0037501D" w:rsidRDefault="0037501D" w:rsidP="0037501D">
      <w:pPr>
        <w:widowControl w:val="0"/>
        <w:jc w:val="center"/>
        <w:rPr>
          <w:b/>
          <w:sz w:val="20"/>
          <w:szCs w:val="20"/>
        </w:rPr>
      </w:pPr>
      <w:r w:rsidRPr="0037501D">
        <w:rPr>
          <w:b/>
          <w:sz w:val="20"/>
          <w:szCs w:val="20"/>
        </w:rPr>
        <w:t>КОЛЫВАНСКОГО РАЙОНА</w:t>
      </w:r>
    </w:p>
    <w:p w:rsidR="0037501D" w:rsidRPr="0037501D" w:rsidRDefault="0037501D" w:rsidP="0037501D">
      <w:pPr>
        <w:widowControl w:val="0"/>
        <w:jc w:val="center"/>
        <w:rPr>
          <w:b/>
          <w:sz w:val="20"/>
          <w:szCs w:val="20"/>
        </w:rPr>
      </w:pPr>
      <w:r w:rsidRPr="0037501D">
        <w:rPr>
          <w:b/>
          <w:sz w:val="20"/>
          <w:szCs w:val="20"/>
        </w:rPr>
        <w:t>НОВОСИБИРСКОЙ ОБЛАСТИ</w:t>
      </w:r>
    </w:p>
    <w:p w:rsidR="0037501D" w:rsidRPr="0037501D" w:rsidRDefault="0037501D" w:rsidP="0037501D">
      <w:pPr>
        <w:widowControl w:val="0"/>
        <w:jc w:val="center"/>
        <w:rPr>
          <w:b/>
          <w:sz w:val="20"/>
          <w:szCs w:val="20"/>
        </w:rPr>
      </w:pPr>
    </w:p>
    <w:p w:rsidR="0037501D" w:rsidRPr="0037501D" w:rsidRDefault="0037501D" w:rsidP="0037501D">
      <w:pPr>
        <w:widowControl w:val="0"/>
        <w:jc w:val="center"/>
        <w:outlineLvl w:val="0"/>
        <w:rPr>
          <w:b/>
          <w:sz w:val="20"/>
          <w:szCs w:val="20"/>
        </w:rPr>
      </w:pPr>
      <w:r w:rsidRPr="0037501D">
        <w:rPr>
          <w:b/>
          <w:sz w:val="20"/>
          <w:szCs w:val="20"/>
        </w:rPr>
        <w:t>ПОСТАНОВЛЕНИЕ</w:t>
      </w:r>
    </w:p>
    <w:p w:rsidR="0037501D" w:rsidRPr="0037501D" w:rsidRDefault="0037501D" w:rsidP="0037501D">
      <w:pPr>
        <w:widowControl w:val="0"/>
        <w:rPr>
          <w:sz w:val="20"/>
          <w:szCs w:val="20"/>
        </w:rPr>
      </w:pPr>
    </w:p>
    <w:p w:rsidR="0037501D" w:rsidRPr="0037501D" w:rsidRDefault="0037501D" w:rsidP="0037501D">
      <w:pPr>
        <w:widowControl w:val="0"/>
        <w:rPr>
          <w:sz w:val="20"/>
          <w:szCs w:val="20"/>
        </w:rPr>
      </w:pPr>
      <w:r w:rsidRPr="0037501D">
        <w:rPr>
          <w:sz w:val="20"/>
          <w:szCs w:val="20"/>
        </w:rPr>
        <w:t>От 15.05.2018 г.                              с.Вьюны                                      № 69</w:t>
      </w:r>
    </w:p>
    <w:p w:rsidR="0037501D" w:rsidRPr="0037501D" w:rsidRDefault="0037501D" w:rsidP="0037501D">
      <w:pPr>
        <w:tabs>
          <w:tab w:val="center" w:pos="4820"/>
          <w:tab w:val="left" w:pos="7797"/>
        </w:tabs>
        <w:autoSpaceDE w:val="0"/>
        <w:autoSpaceDN w:val="0"/>
        <w:jc w:val="both"/>
        <w:rPr>
          <w:b/>
          <w:sz w:val="20"/>
          <w:szCs w:val="20"/>
        </w:rPr>
      </w:pPr>
    </w:p>
    <w:p w:rsidR="0037501D" w:rsidRPr="0037501D" w:rsidRDefault="0037501D" w:rsidP="0037501D">
      <w:pPr>
        <w:tabs>
          <w:tab w:val="center" w:pos="4820"/>
          <w:tab w:val="left" w:pos="7797"/>
        </w:tabs>
        <w:autoSpaceDE w:val="0"/>
        <w:autoSpaceDN w:val="0"/>
        <w:jc w:val="both"/>
        <w:rPr>
          <w:b/>
          <w:sz w:val="20"/>
          <w:szCs w:val="20"/>
        </w:rPr>
      </w:pPr>
      <w:r w:rsidRPr="0037501D">
        <w:rPr>
          <w:b/>
          <w:sz w:val="20"/>
          <w:szCs w:val="20"/>
        </w:rPr>
        <w:t xml:space="preserve">Об  утверждении </w:t>
      </w:r>
      <w:proofErr w:type="gramStart"/>
      <w:r w:rsidRPr="0037501D">
        <w:rPr>
          <w:b/>
          <w:sz w:val="20"/>
          <w:szCs w:val="20"/>
        </w:rPr>
        <w:t>типового</w:t>
      </w:r>
      <w:proofErr w:type="gramEnd"/>
      <w:r w:rsidRPr="0037501D">
        <w:rPr>
          <w:b/>
          <w:sz w:val="20"/>
          <w:szCs w:val="20"/>
        </w:rPr>
        <w:t xml:space="preserve"> </w:t>
      </w:r>
    </w:p>
    <w:p w:rsidR="0037501D" w:rsidRPr="0037501D" w:rsidRDefault="0037501D" w:rsidP="0037501D">
      <w:pPr>
        <w:tabs>
          <w:tab w:val="center" w:pos="4820"/>
          <w:tab w:val="left" w:pos="7797"/>
        </w:tabs>
        <w:autoSpaceDE w:val="0"/>
        <w:autoSpaceDN w:val="0"/>
        <w:jc w:val="both"/>
        <w:rPr>
          <w:b/>
          <w:sz w:val="20"/>
          <w:szCs w:val="20"/>
        </w:rPr>
      </w:pPr>
      <w:r w:rsidRPr="0037501D">
        <w:rPr>
          <w:b/>
          <w:sz w:val="20"/>
          <w:szCs w:val="20"/>
        </w:rPr>
        <w:t>перечня муниципальных услуг</w:t>
      </w:r>
    </w:p>
    <w:p w:rsidR="0037501D" w:rsidRPr="0037501D" w:rsidRDefault="0037501D" w:rsidP="0037501D">
      <w:pPr>
        <w:tabs>
          <w:tab w:val="center" w:pos="4820"/>
          <w:tab w:val="left" w:pos="7797"/>
        </w:tabs>
        <w:autoSpaceDE w:val="0"/>
        <w:autoSpaceDN w:val="0"/>
        <w:jc w:val="both"/>
        <w:rPr>
          <w:b/>
          <w:sz w:val="20"/>
          <w:szCs w:val="20"/>
        </w:rPr>
      </w:pPr>
    </w:p>
    <w:p w:rsidR="0037501D" w:rsidRPr="0037501D" w:rsidRDefault="0037501D" w:rsidP="0037501D">
      <w:pPr>
        <w:tabs>
          <w:tab w:val="center" w:pos="4820"/>
          <w:tab w:val="left" w:pos="7797"/>
        </w:tabs>
        <w:autoSpaceDE w:val="0"/>
        <w:autoSpaceDN w:val="0"/>
        <w:jc w:val="both"/>
        <w:rPr>
          <w:b/>
          <w:sz w:val="20"/>
          <w:szCs w:val="20"/>
        </w:rPr>
      </w:pPr>
    </w:p>
    <w:p w:rsidR="0037501D" w:rsidRPr="0037501D" w:rsidRDefault="0037501D" w:rsidP="0037501D">
      <w:pPr>
        <w:tabs>
          <w:tab w:val="left" w:pos="720"/>
          <w:tab w:val="center" w:pos="4820"/>
          <w:tab w:val="left" w:pos="7797"/>
        </w:tabs>
        <w:autoSpaceDE w:val="0"/>
        <w:autoSpaceDN w:val="0"/>
        <w:ind w:firstLine="720"/>
        <w:jc w:val="both"/>
        <w:rPr>
          <w:sz w:val="20"/>
          <w:szCs w:val="20"/>
        </w:rPr>
      </w:pPr>
      <w:r w:rsidRPr="0037501D">
        <w:rPr>
          <w:b/>
          <w:sz w:val="20"/>
          <w:szCs w:val="20"/>
        </w:rPr>
        <w:t xml:space="preserve">   </w:t>
      </w:r>
      <w:r w:rsidRPr="0037501D">
        <w:rPr>
          <w:sz w:val="20"/>
          <w:szCs w:val="20"/>
        </w:rPr>
        <w:t xml:space="preserve">В соответствии с Федеральным законом от 27.07.2010 № 210-ФЗ «Об организации предоставления государственных и муниципальных услуг», рекомендациями Постановления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37501D" w:rsidRPr="0037501D" w:rsidRDefault="0037501D" w:rsidP="0037501D">
      <w:pPr>
        <w:tabs>
          <w:tab w:val="left" w:pos="720"/>
          <w:tab w:val="center" w:pos="4820"/>
          <w:tab w:val="left" w:pos="7797"/>
        </w:tabs>
        <w:autoSpaceDE w:val="0"/>
        <w:autoSpaceDN w:val="0"/>
        <w:ind w:firstLine="720"/>
        <w:jc w:val="both"/>
        <w:rPr>
          <w:b/>
          <w:sz w:val="20"/>
          <w:szCs w:val="20"/>
        </w:rPr>
      </w:pPr>
      <w:r w:rsidRPr="0037501D">
        <w:rPr>
          <w:b/>
          <w:sz w:val="20"/>
          <w:szCs w:val="20"/>
        </w:rPr>
        <w:t>ПОСТАНОВЛЯЮ:</w:t>
      </w:r>
    </w:p>
    <w:p w:rsidR="0037501D" w:rsidRPr="0037501D" w:rsidRDefault="0037501D" w:rsidP="0037501D">
      <w:pPr>
        <w:tabs>
          <w:tab w:val="center" w:pos="4820"/>
          <w:tab w:val="left" w:pos="7797"/>
        </w:tabs>
        <w:autoSpaceDE w:val="0"/>
        <w:autoSpaceDN w:val="0"/>
        <w:ind w:firstLine="708"/>
        <w:jc w:val="both"/>
        <w:rPr>
          <w:sz w:val="20"/>
          <w:szCs w:val="20"/>
        </w:rPr>
      </w:pPr>
      <w:r w:rsidRPr="0037501D">
        <w:rPr>
          <w:sz w:val="20"/>
          <w:szCs w:val="20"/>
        </w:rPr>
        <w:t>1. Утвердить типовой перечень муниципальных услуг, предоставляемых администрацией Вьюнского сельсовета Колыванского района Новосибирской области.</w:t>
      </w:r>
    </w:p>
    <w:p w:rsidR="0037501D" w:rsidRPr="0037501D" w:rsidRDefault="0037501D" w:rsidP="0037501D">
      <w:pPr>
        <w:widowControl w:val="0"/>
        <w:shd w:val="clear" w:color="auto" w:fill="FFFFFF"/>
        <w:autoSpaceDE w:val="0"/>
        <w:autoSpaceDN w:val="0"/>
        <w:adjustRightInd w:val="0"/>
        <w:ind w:firstLine="708"/>
        <w:jc w:val="both"/>
        <w:rPr>
          <w:sz w:val="20"/>
          <w:szCs w:val="20"/>
        </w:rPr>
      </w:pPr>
      <w:r w:rsidRPr="0037501D">
        <w:rPr>
          <w:sz w:val="20"/>
          <w:szCs w:val="20"/>
        </w:rPr>
        <w:t>2. Опубликовать настоящее постановление в информационной газете «Бюллетень Вьюнского сельсовета», приложение к постановлению на сайте Вьюнского сельсовета.</w:t>
      </w:r>
    </w:p>
    <w:p w:rsidR="0037501D" w:rsidRPr="0037501D" w:rsidRDefault="0037501D" w:rsidP="0037501D">
      <w:pPr>
        <w:widowControl w:val="0"/>
        <w:shd w:val="clear" w:color="auto" w:fill="FFFFFF"/>
        <w:autoSpaceDE w:val="0"/>
        <w:autoSpaceDN w:val="0"/>
        <w:adjustRightInd w:val="0"/>
        <w:ind w:firstLine="708"/>
        <w:jc w:val="both"/>
        <w:rPr>
          <w:sz w:val="20"/>
          <w:szCs w:val="20"/>
        </w:rPr>
      </w:pPr>
      <w:r w:rsidRPr="0037501D">
        <w:rPr>
          <w:sz w:val="20"/>
          <w:szCs w:val="20"/>
        </w:rPr>
        <w:t>3. Постановление администрации Вьюнского сельсовета Колыванского района Новосибирской области от  04.05.2016 г. № 80 «Об утверждении типового перечня муниципальных услуг» считать утратившим силу.</w:t>
      </w:r>
    </w:p>
    <w:p w:rsidR="0037501D" w:rsidRPr="0037501D" w:rsidRDefault="0037501D" w:rsidP="0037501D">
      <w:pPr>
        <w:widowControl w:val="0"/>
        <w:shd w:val="clear" w:color="auto" w:fill="FFFFFF"/>
        <w:autoSpaceDE w:val="0"/>
        <w:autoSpaceDN w:val="0"/>
        <w:adjustRightInd w:val="0"/>
        <w:ind w:firstLine="708"/>
        <w:jc w:val="both"/>
        <w:rPr>
          <w:b/>
          <w:bCs/>
          <w:sz w:val="20"/>
          <w:szCs w:val="20"/>
        </w:rPr>
      </w:pPr>
      <w:r w:rsidRPr="0037501D">
        <w:rPr>
          <w:sz w:val="20"/>
          <w:szCs w:val="20"/>
        </w:rPr>
        <w:t xml:space="preserve">4. </w:t>
      </w:r>
      <w:proofErr w:type="gramStart"/>
      <w:r w:rsidRPr="0037501D">
        <w:rPr>
          <w:sz w:val="20"/>
          <w:szCs w:val="20"/>
        </w:rPr>
        <w:t>Контроль за</w:t>
      </w:r>
      <w:proofErr w:type="gramEnd"/>
      <w:r w:rsidRPr="0037501D">
        <w:rPr>
          <w:sz w:val="20"/>
          <w:szCs w:val="20"/>
        </w:rPr>
        <w:t xml:space="preserve"> исполнением данного постановления остав</w:t>
      </w:r>
      <w:r w:rsidRPr="0037501D">
        <w:rPr>
          <w:sz w:val="20"/>
          <w:szCs w:val="20"/>
        </w:rPr>
        <w:softHyphen/>
        <w:t xml:space="preserve">ляю за собой. </w:t>
      </w:r>
    </w:p>
    <w:p w:rsidR="0037501D" w:rsidRPr="0037501D" w:rsidRDefault="0037501D" w:rsidP="0037501D">
      <w:pPr>
        <w:widowControl w:val="0"/>
        <w:rPr>
          <w:sz w:val="20"/>
          <w:szCs w:val="20"/>
        </w:rPr>
      </w:pPr>
    </w:p>
    <w:p w:rsidR="0037501D" w:rsidRPr="0037501D" w:rsidRDefault="0037501D" w:rsidP="0037501D">
      <w:pPr>
        <w:widowControl w:val="0"/>
        <w:rPr>
          <w:sz w:val="20"/>
          <w:szCs w:val="20"/>
        </w:rPr>
      </w:pPr>
    </w:p>
    <w:p w:rsidR="0037501D" w:rsidRPr="0037501D" w:rsidRDefault="0037501D" w:rsidP="0037501D">
      <w:pPr>
        <w:widowControl w:val="0"/>
        <w:rPr>
          <w:sz w:val="20"/>
          <w:szCs w:val="20"/>
        </w:rPr>
      </w:pPr>
      <w:r w:rsidRPr="0037501D">
        <w:rPr>
          <w:sz w:val="20"/>
          <w:szCs w:val="20"/>
        </w:rPr>
        <w:t>Глава Вьюнского сельсовета                                                  А.В. Жерносенко</w:t>
      </w:r>
    </w:p>
    <w:p w:rsidR="0037501D" w:rsidRPr="0037501D" w:rsidRDefault="0037501D" w:rsidP="0037501D">
      <w:pPr>
        <w:widowControl w:val="0"/>
        <w:tabs>
          <w:tab w:val="center" w:pos="4789"/>
        </w:tabs>
        <w:rPr>
          <w:sz w:val="20"/>
          <w:szCs w:val="20"/>
        </w:rPr>
        <w:sectPr w:rsidR="0037501D" w:rsidRPr="0037501D" w:rsidSect="000F058E">
          <w:pgSz w:w="11906" w:h="16838"/>
          <w:pgMar w:top="1134" w:right="851" w:bottom="1134" w:left="1701" w:header="709" w:footer="709" w:gutter="0"/>
          <w:cols w:space="708"/>
          <w:docGrid w:linePitch="360"/>
        </w:sect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widowControl w:val="0"/>
        <w:jc w:val="right"/>
        <w:rPr>
          <w:sz w:val="20"/>
          <w:szCs w:val="20"/>
        </w:rPr>
      </w:pPr>
      <w:r w:rsidRPr="0037501D">
        <w:rPr>
          <w:sz w:val="20"/>
          <w:szCs w:val="20"/>
        </w:rPr>
        <w:t xml:space="preserve">Приложение </w:t>
      </w:r>
    </w:p>
    <w:p w:rsidR="0037501D" w:rsidRPr="0037501D" w:rsidRDefault="0037501D" w:rsidP="0037501D">
      <w:pPr>
        <w:widowControl w:val="0"/>
        <w:jc w:val="right"/>
        <w:rPr>
          <w:sz w:val="20"/>
          <w:szCs w:val="20"/>
        </w:rPr>
      </w:pPr>
      <w:r w:rsidRPr="0037501D">
        <w:rPr>
          <w:sz w:val="20"/>
          <w:szCs w:val="20"/>
        </w:rPr>
        <w:t xml:space="preserve">к постановлению администрации </w:t>
      </w:r>
    </w:p>
    <w:p w:rsidR="0037501D" w:rsidRPr="0037501D" w:rsidRDefault="0037501D" w:rsidP="0037501D">
      <w:pPr>
        <w:widowControl w:val="0"/>
        <w:jc w:val="right"/>
        <w:rPr>
          <w:sz w:val="20"/>
          <w:szCs w:val="20"/>
        </w:rPr>
      </w:pPr>
      <w:r w:rsidRPr="0037501D">
        <w:rPr>
          <w:sz w:val="20"/>
          <w:szCs w:val="20"/>
        </w:rPr>
        <w:t>Вьюнского сельсовета</w:t>
      </w:r>
    </w:p>
    <w:p w:rsidR="0037501D" w:rsidRPr="0037501D" w:rsidRDefault="0037501D" w:rsidP="0037501D">
      <w:pPr>
        <w:widowControl w:val="0"/>
        <w:jc w:val="right"/>
        <w:rPr>
          <w:sz w:val="20"/>
          <w:szCs w:val="20"/>
        </w:rPr>
      </w:pPr>
      <w:r w:rsidRPr="0037501D">
        <w:rPr>
          <w:sz w:val="20"/>
          <w:szCs w:val="20"/>
        </w:rPr>
        <w:t xml:space="preserve"> от 15.05.2018 г. №69</w:t>
      </w:r>
    </w:p>
    <w:p w:rsidR="0037501D" w:rsidRPr="0037501D" w:rsidRDefault="0037501D" w:rsidP="0037501D">
      <w:pPr>
        <w:widowControl w:val="0"/>
        <w:rPr>
          <w:sz w:val="20"/>
          <w:szCs w:val="20"/>
        </w:rPr>
      </w:pPr>
    </w:p>
    <w:tbl>
      <w:tblPr>
        <w:tblStyle w:val="210"/>
        <w:tblW w:w="0" w:type="auto"/>
        <w:tblLook w:val="04A0" w:firstRow="1" w:lastRow="0" w:firstColumn="1" w:lastColumn="0" w:noHBand="0" w:noVBand="1"/>
      </w:tblPr>
      <w:tblGrid>
        <w:gridCol w:w="862"/>
        <w:gridCol w:w="4340"/>
        <w:gridCol w:w="4086"/>
      </w:tblGrid>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w:t>
            </w:r>
            <w:proofErr w:type="spellStart"/>
            <w:r w:rsidRPr="0037501D">
              <w:rPr>
                <w:sz w:val="20"/>
                <w:szCs w:val="20"/>
              </w:rPr>
              <w:t>пп</w:t>
            </w:r>
            <w:proofErr w:type="spellEnd"/>
          </w:p>
        </w:tc>
        <w:tc>
          <w:tcPr>
            <w:tcW w:w="4461" w:type="dxa"/>
          </w:tcPr>
          <w:p w:rsidR="0037501D" w:rsidRPr="0037501D" w:rsidRDefault="0037501D" w:rsidP="0037501D">
            <w:pPr>
              <w:widowControl w:val="0"/>
              <w:rPr>
                <w:sz w:val="20"/>
                <w:szCs w:val="20"/>
              </w:rPr>
            </w:pPr>
            <w:r w:rsidRPr="0037501D">
              <w:rPr>
                <w:sz w:val="20"/>
                <w:szCs w:val="20"/>
              </w:rPr>
              <w:t>Наименование услуги</w:t>
            </w:r>
          </w:p>
        </w:tc>
        <w:tc>
          <w:tcPr>
            <w:tcW w:w="4230" w:type="dxa"/>
          </w:tcPr>
          <w:p w:rsidR="0037501D" w:rsidRPr="0037501D" w:rsidRDefault="0037501D" w:rsidP="0037501D">
            <w:pPr>
              <w:widowControl w:val="0"/>
              <w:rPr>
                <w:sz w:val="20"/>
                <w:szCs w:val="20"/>
              </w:rPr>
            </w:pPr>
            <w:r w:rsidRPr="0037501D">
              <w:rPr>
                <w:sz w:val="20"/>
                <w:szCs w:val="20"/>
              </w:rPr>
              <w:t>Основание для предоставления</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w:t>
            </w:r>
          </w:p>
        </w:tc>
        <w:tc>
          <w:tcPr>
            <w:tcW w:w="4461" w:type="dxa"/>
          </w:tcPr>
          <w:p w:rsidR="0037501D" w:rsidRPr="0037501D" w:rsidRDefault="0037501D" w:rsidP="0037501D">
            <w:pPr>
              <w:widowControl w:val="0"/>
              <w:rPr>
                <w:sz w:val="20"/>
                <w:szCs w:val="20"/>
              </w:rPr>
            </w:pPr>
            <w:r w:rsidRPr="0037501D">
              <w:rPr>
                <w:sz w:val="20"/>
                <w:szCs w:val="20"/>
              </w:rPr>
              <w:t>Предоставление жилых помещений по договорам социального найма</w:t>
            </w:r>
          </w:p>
        </w:tc>
        <w:tc>
          <w:tcPr>
            <w:tcW w:w="4230" w:type="dxa"/>
          </w:tcPr>
          <w:p w:rsidR="0037501D" w:rsidRPr="0037501D" w:rsidRDefault="0037501D" w:rsidP="0037501D">
            <w:pPr>
              <w:widowControl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w:t>
            </w:r>
          </w:p>
        </w:tc>
        <w:tc>
          <w:tcPr>
            <w:tcW w:w="4461" w:type="dxa"/>
          </w:tcPr>
          <w:p w:rsidR="0037501D" w:rsidRPr="0037501D" w:rsidRDefault="0037501D" w:rsidP="0037501D">
            <w:pPr>
              <w:widowControl w:val="0"/>
              <w:rPr>
                <w:sz w:val="20"/>
                <w:szCs w:val="20"/>
              </w:rPr>
            </w:pPr>
            <w:r w:rsidRPr="0037501D">
              <w:rPr>
                <w:sz w:val="20"/>
                <w:szCs w:val="20"/>
              </w:rPr>
              <w:t>Предоставление служебных жилых помещений</w:t>
            </w:r>
          </w:p>
        </w:tc>
        <w:tc>
          <w:tcPr>
            <w:tcW w:w="4230" w:type="dxa"/>
          </w:tcPr>
          <w:p w:rsidR="0037501D" w:rsidRPr="0037501D" w:rsidRDefault="0037501D" w:rsidP="0037501D">
            <w:pPr>
              <w:widowControl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3.</w:t>
            </w:r>
          </w:p>
        </w:tc>
        <w:tc>
          <w:tcPr>
            <w:tcW w:w="4461" w:type="dxa"/>
          </w:tcPr>
          <w:p w:rsidR="0037501D" w:rsidRPr="0037501D" w:rsidRDefault="0037501D" w:rsidP="0037501D">
            <w:pPr>
              <w:widowControl w:val="0"/>
              <w:rPr>
                <w:sz w:val="20"/>
                <w:szCs w:val="20"/>
              </w:rPr>
            </w:pPr>
            <w:r w:rsidRPr="0037501D">
              <w:rPr>
                <w:sz w:val="20"/>
                <w:szCs w:val="20"/>
              </w:rPr>
              <w:t>Предоставление жилых помещений по договорам аренды без проведения торгов (конкурсов, аукционов)</w:t>
            </w:r>
          </w:p>
        </w:tc>
        <w:tc>
          <w:tcPr>
            <w:tcW w:w="4230" w:type="dxa"/>
          </w:tcPr>
          <w:p w:rsidR="0037501D" w:rsidRPr="0037501D" w:rsidRDefault="0037501D" w:rsidP="0037501D">
            <w:pPr>
              <w:widowControl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4.</w:t>
            </w:r>
          </w:p>
        </w:tc>
        <w:tc>
          <w:tcPr>
            <w:tcW w:w="4461" w:type="dxa"/>
          </w:tcPr>
          <w:p w:rsidR="0037501D" w:rsidRPr="0037501D" w:rsidRDefault="0037501D" w:rsidP="0037501D">
            <w:pPr>
              <w:widowControl w:val="0"/>
              <w:rPr>
                <w:sz w:val="20"/>
                <w:szCs w:val="20"/>
              </w:rPr>
            </w:pPr>
            <w:r w:rsidRPr="0037501D">
              <w:rPr>
                <w:sz w:val="20"/>
                <w:szCs w:val="20"/>
              </w:rPr>
              <w:t>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tc>
        <w:tc>
          <w:tcPr>
            <w:tcW w:w="4230" w:type="dxa"/>
          </w:tcPr>
          <w:p w:rsidR="0037501D" w:rsidRPr="0037501D" w:rsidRDefault="0037501D" w:rsidP="0037501D">
            <w:pPr>
              <w:widowControl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5.</w:t>
            </w:r>
          </w:p>
        </w:tc>
        <w:tc>
          <w:tcPr>
            <w:tcW w:w="4461" w:type="dxa"/>
          </w:tcPr>
          <w:p w:rsidR="0037501D" w:rsidRPr="0037501D" w:rsidRDefault="0037501D" w:rsidP="0037501D">
            <w:pPr>
              <w:widowControl w:val="0"/>
              <w:rPr>
                <w:sz w:val="20"/>
                <w:szCs w:val="20"/>
              </w:rPr>
            </w:pPr>
            <w:r w:rsidRPr="0037501D">
              <w:rPr>
                <w:sz w:val="20"/>
                <w:szCs w:val="20"/>
              </w:rPr>
              <w:t>Предоставление жилых помещений по договору найма жилого помещения муниципального жилищного фонда коммерческого использования</w:t>
            </w:r>
          </w:p>
        </w:tc>
        <w:tc>
          <w:tcPr>
            <w:tcW w:w="4230" w:type="dxa"/>
          </w:tcPr>
          <w:p w:rsidR="0037501D" w:rsidRPr="0037501D" w:rsidRDefault="0037501D" w:rsidP="0037501D">
            <w:pPr>
              <w:widowControl w:val="0"/>
              <w:rPr>
                <w:sz w:val="20"/>
                <w:szCs w:val="20"/>
              </w:rPr>
            </w:pPr>
            <w:r w:rsidRPr="0037501D">
              <w:rPr>
                <w:sz w:val="20"/>
                <w:szCs w:val="20"/>
              </w:rPr>
              <w:t>Жилищный кодекс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6.</w:t>
            </w:r>
          </w:p>
        </w:tc>
        <w:tc>
          <w:tcPr>
            <w:tcW w:w="4461" w:type="dxa"/>
          </w:tcPr>
          <w:p w:rsidR="0037501D" w:rsidRPr="0037501D" w:rsidRDefault="0037501D" w:rsidP="0037501D">
            <w:pPr>
              <w:widowControl w:val="0"/>
              <w:rPr>
                <w:sz w:val="20"/>
                <w:szCs w:val="20"/>
              </w:rPr>
            </w:pPr>
            <w:r w:rsidRPr="0037501D">
              <w:rPr>
                <w:sz w:val="20"/>
                <w:szCs w:val="20"/>
              </w:rPr>
              <w:t>Подготовка и выдача документа об изменении цели использования жилого помещения муниципального жилищного фонда</w:t>
            </w:r>
          </w:p>
        </w:tc>
        <w:tc>
          <w:tcPr>
            <w:tcW w:w="4230" w:type="dxa"/>
          </w:tcPr>
          <w:p w:rsidR="0037501D" w:rsidRPr="0037501D" w:rsidRDefault="0037501D" w:rsidP="0037501D">
            <w:pPr>
              <w:widowControl w:val="0"/>
              <w:autoSpaceDE w:val="0"/>
              <w:autoSpaceDN w:val="0"/>
              <w:adjustRightInd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7.</w:t>
            </w:r>
          </w:p>
        </w:tc>
        <w:tc>
          <w:tcPr>
            <w:tcW w:w="4461" w:type="dxa"/>
          </w:tcPr>
          <w:p w:rsidR="0037501D" w:rsidRPr="0037501D" w:rsidRDefault="0037501D" w:rsidP="0037501D">
            <w:pPr>
              <w:widowControl w:val="0"/>
              <w:rPr>
                <w:sz w:val="20"/>
                <w:szCs w:val="20"/>
              </w:rPr>
            </w:pPr>
            <w:r w:rsidRPr="0037501D">
              <w:rPr>
                <w:sz w:val="20"/>
                <w:szCs w:val="20"/>
              </w:rPr>
              <w:t>Предоставление жилых помещений в муниципальных общежитиях</w:t>
            </w:r>
          </w:p>
        </w:tc>
        <w:tc>
          <w:tcPr>
            <w:tcW w:w="4230" w:type="dxa"/>
          </w:tcPr>
          <w:p w:rsidR="0037501D" w:rsidRPr="0037501D" w:rsidRDefault="0037501D" w:rsidP="0037501D">
            <w:pPr>
              <w:widowControl w:val="0"/>
              <w:rPr>
                <w:sz w:val="20"/>
                <w:szCs w:val="20"/>
              </w:rPr>
            </w:pPr>
            <w:r w:rsidRPr="0037501D">
              <w:rPr>
                <w:sz w:val="20"/>
                <w:szCs w:val="20"/>
              </w:rPr>
              <w:t>Жилищный кодекс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8.</w:t>
            </w:r>
          </w:p>
        </w:tc>
        <w:tc>
          <w:tcPr>
            <w:tcW w:w="4461" w:type="dxa"/>
          </w:tcPr>
          <w:p w:rsidR="0037501D" w:rsidRPr="0037501D" w:rsidRDefault="0037501D" w:rsidP="0037501D">
            <w:pPr>
              <w:widowControl w:val="0"/>
              <w:rPr>
                <w:sz w:val="20"/>
                <w:szCs w:val="20"/>
              </w:rPr>
            </w:pPr>
            <w:r w:rsidRPr="0037501D">
              <w:rPr>
                <w:sz w:val="20"/>
                <w:szCs w:val="20"/>
              </w:rPr>
              <w:t>Заключение договора социального найма с гражданами, проживающими в муниципальном жилищном фонде социального использования на основании ордера</w:t>
            </w:r>
          </w:p>
        </w:tc>
        <w:tc>
          <w:tcPr>
            <w:tcW w:w="4230" w:type="dxa"/>
          </w:tcPr>
          <w:p w:rsidR="0037501D" w:rsidRPr="0037501D" w:rsidRDefault="0037501D" w:rsidP="0037501D">
            <w:pPr>
              <w:widowControl w:val="0"/>
              <w:autoSpaceDE w:val="0"/>
              <w:autoSpaceDN w:val="0"/>
              <w:adjustRightInd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9.</w:t>
            </w:r>
          </w:p>
        </w:tc>
        <w:tc>
          <w:tcPr>
            <w:tcW w:w="4461" w:type="dxa"/>
          </w:tcPr>
          <w:p w:rsidR="0037501D" w:rsidRPr="0037501D" w:rsidRDefault="0037501D" w:rsidP="0037501D">
            <w:pPr>
              <w:widowControl w:val="0"/>
              <w:autoSpaceDE w:val="0"/>
              <w:autoSpaceDN w:val="0"/>
              <w:adjustRightInd w:val="0"/>
              <w:jc w:val="both"/>
              <w:rPr>
                <w:sz w:val="20"/>
                <w:szCs w:val="20"/>
              </w:rPr>
            </w:pPr>
            <w:r w:rsidRPr="0037501D">
              <w:rPr>
                <w:sz w:val="20"/>
                <w:szCs w:val="20"/>
              </w:rPr>
              <w:t xml:space="preserve">Изменение </w:t>
            </w:r>
            <w:proofErr w:type="gramStart"/>
            <w:r w:rsidRPr="0037501D">
              <w:rPr>
                <w:sz w:val="20"/>
                <w:szCs w:val="20"/>
              </w:rPr>
              <w:t>договора социального найма жилого помещения муниципального жилищного фонда социального использования</w:t>
            </w:r>
            <w:proofErr w:type="gramEnd"/>
            <w:r w:rsidRPr="0037501D">
              <w:rPr>
                <w:sz w:val="20"/>
                <w:szCs w:val="20"/>
              </w:rPr>
              <w:t xml:space="preserve"> </w:t>
            </w:r>
          </w:p>
          <w:p w:rsidR="0037501D" w:rsidRPr="0037501D" w:rsidRDefault="0037501D" w:rsidP="0037501D">
            <w:pPr>
              <w:widowControl w:val="0"/>
              <w:rPr>
                <w:sz w:val="20"/>
                <w:szCs w:val="20"/>
              </w:rPr>
            </w:pPr>
          </w:p>
        </w:tc>
        <w:tc>
          <w:tcPr>
            <w:tcW w:w="4230" w:type="dxa"/>
          </w:tcPr>
          <w:p w:rsidR="0037501D" w:rsidRPr="0037501D" w:rsidRDefault="0037501D" w:rsidP="0037501D">
            <w:pPr>
              <w:widowControl w:val="0"/>
              <w:autoSpaceDE w:val="0"/>
              <w:autoSpaceDN w:val="0"/>
              <w:adjustRightInd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autoSpaceDE w:val="0"/>
              <w:autoSpaceDN w:val="0"/>
              <w:adjustRightInd w:val="0"/>
              <w:jc w:val="both"/>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p w:rsidR="0037501D" w:rsidRPr="0037501D" w:rsidRDefault="0037501D" w:rsidP="0037501D">
            <w:pPr>
              <w:widowControl w:val="0"/>
              <w:rPr>
                <w:sz w:val="20"/>
                <w:szCs w:val="20"/>
              </w:rPr>
            </w:pP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10.</w:t>
            </w:r>
          </w:p>
        </w:tc>
        <w:tc>
          <w:tcPr>
            <w:tcW w:w="4461" w:type="dxa"/>
          </w:tcPr>
          <w:p w:rsidR="0037501D" w:rsidRPr="0037501D" w:rsidRDefault="0037501D" w:rsidP="0037501D">
            <w:pPr>
              <w:widowControl w:val="0"/>
              <w:rPr>
                <w:sz w:val="20"/>
                <w:szCs w:val="20"/>
              </w:rPr>
            </w:pPr>
            <w:r w:rsidRPr="0037501D">
              <w:rPr>
                <w:sz w:val="20"/>
                <w:szCs w:val="20"/>
              </w:rPr>
              <w:t>Заключение договора социального найма с гражданами, осуществившими обмен муниципальными жилыми помещениями</w:t>
            </w:r>
          </w:p>
        </w:tc>
        <w:tc>
          <w:tcPr>
            <w:tcW w:w="4230" w:type="dxa"/>
          </w:tcPr>
          <w:p w:rsidR="0037501D" w:rsidRPr="0037501D" w:rsidRDefault="0037501D" w:rsidP="0037501D">
            <w:pPr>
              <w:widowControl w:val="0"/>
              <w:autoSpaceDE w:val="0"/>
              <w:autoSpaceDN w:val="0"/>
              <w:adjustRightInd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11.</w:t>
            </w:r>
          </w:p>
        </w:tc>
        <w:tc>
          <w:tcPr>
            <w:tcW w:w="4461" w:type="dxa"/>
          </w:tcPr>
          <w:p w:rsidR="0037501D" w:rsidRPr="0037501D" w:rsidRDefault="0037501D" w:rsidP="0037501D">
            <w:pPr>
              <w:widowControl w:val="0"/>
              <w:rPr>
                <w:sz w:val="20"/>
                <w:szCs w:val="20"/>
              </w:rPr>
            </w:pPr>
            <w:r w:rsidRPr="0037501D">
              <w:rPr>
                <w:sz w:val="20"/>
                <w:szCs w:val="20"/>
              </w:rPr>
              <w:t>Предоставление информации об очередности предоставления жилых помещений на условиях социального найма</w:t>
            </w:r>
          </w:p>
        </w:tc>
        <w:tc>
          <w:tcPr>
            <w:tcW w:w="4230" w:type="dxa"/>
          </w:tcPr>
          <w:p w:rsidR="0037501D" w:rsidRPr="0037501D" w:rsidRDefault="0037501D" w:rsidP="0037501D">
            <w:pPr>
              <w:widowControl w:val="0"/>
              <w:jc w:val="both"/>
              <w:rPr>
                <w:sz w:val="20"/>
                <w:szCs w:val="20"/>
              </w:rPr>
            </w:pPr>
            <w:r w:rsidRPr="0037501D">
              <w:rPr>
                <w:sz w:val="20"/>
                <w:szCs w:val="20"/>
              </w:rPr>
              <w:t xml:space="preserve">Жилищный кодекс Российской Федерации; </w:t>
            </w:r>
          </w:p>
          <w:p w:rsidR="0037501D" w:rsidRPr="0037501D" w:rsidRDefault="0037501D" w:rsidP="0037501D">
            <w:pPr>
              <w:widowControl w:val="0"/>
              <w:jc w:val="both"/>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p w:rsidR="0037501D" w:rsidRPr="0037501D" w:rsidRDefault="0037501D" w:rsidP="0037501D">
            <w:pPr>
              <w:widowControl w:val="0"/>
              <w:rPr>
                <w:sz w:val="20"/>
                <w:szCs w:val="20"/>
              </w:rPr>
            </w:pPr>
            <w:r w:rsidRPr="0037501D">
              <w:rPr>
                <w:sz w:val="20"/>
                <w:szCs w:val="20"/>
              </w:rPr>
              <w:t xml:space="preserve">Закон Новосибирской области от 04.11.2005 № 337-ОЗ «Об учете органами местного самоуправления граждан в качестве нуждающихся </w:t>
            </w:r>
            <w:proofErr w:type="gramStart"/>
            <w:r w:rsidRPr="0037501D">
              <w:rPr>
                <w:sz w:val="20"/>
                <w:szCs w:val="20"/>
              </w:rPr>
              <w:t>в</w:t>
            </w:r>
            <w:proofErr w:type="gramEnd"/>
            <w:r w:rsidRPr="0037501D">
              <w:rPr>
                <w:sz w:val="20"/>
                <w:szCs w:val="20"/>
              </w:rPr>
              <w:t xml:space="preserve"> жилых</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12.</w:t>
            </w:r>
          </w:p>
        </w:tc>
        <w:tc>
          <w:tcPr>
            <w:tcW w:w="4461" w:type="dxa"/>
          </w:tcPr>
          <w:p w:rsidR="0037501D" w:rsidRPr="0037501D" w:rsidRDefault="0037501D" w:rsidP="0037501D">
            <w:pPr>
              <w:widowControl w:val="0"/>
              <w:rPr>
                <w:sz w:val="20"/>
                <w:szCs w:val="20"/>
              </w:rPr>
            </w:pPr>
            <w:r w:rsidRPr="0037501D">
              <w:rPr>
                <w:sz w:val="20"/>
                <w:szCs w:val="20"/>
              </w:rPr>
              <w:t>Прием заявлений, документов, а также  постановка граждан на учет в качестве нуждающихся в жилых помещениях</w:t>
            </w:r>
          </w:p>
        </w:tc>
        <w:tc>
          <w:tcPr>
            <w:tcW w:w="4230" w:type="dxa"/>
          </w:tcPr>
          <w:p w:rsidR="0037501D" w:rsidRPr="0037501D" w:rsidRDefault="0037501D" w:rsidP="0037501D">
            <w:pPr>
              <w:widowControl w:val="0"/>
              <w:jc w:val="both"/>
              <w:rPr>
                <w:sz w:val="20"/>
                <w:szCs w:val="20"/>
              </w:rPr>
            </w:pPr>
            <w:r w:rsidRPr="0037501D">
              <w:rPr>
                <w:sz w:val="20"/>
                <w:szCs w:val="20"/>
              </w:rPr>
              <w:t xml:space="preserve">Жилищный кодекс Российской Федерации; </w:t>
            </w:r>
          </w:p>
          <w:p w:rsidR="0037501D" w:rsidRPr="0037501D" w:rsidRDefault="0037501D" w:rsidP="0037501D">
            <w:pPr>
              <w:widowControl w:val="0"/>
              <w:jc w:val="both"/>
              <w:rPr>
                <w:sz w:val="20"/>
                <w:szCs w:val="20"/>
              </w:rPr>
            </w:pPr>
            <w:r w:rsidRPr="0037501D">
              <w:rPr>
                <w:sz w:val="20"/>
                <w:szCs w:val="20"/>
              </w:rPr>
              <w:t xml:space="preserve">Федеральный закон от 06.10.2003 № 131-ФЗ «Об общих принципах организации </w:t>
            </w:r>
            <w:r w:rsidRPr="0037501D">
              <w:rPr>
                <w:sz w:val="20"/>
                <w:szCs w:val="20"/>
              </w:rPr>
              <w:lastRenderedPageBreak/>
              <w:t>местного самоуправления в Российской Федерации»;</w:t>
            </w:r>
          </w:p>
          <w:p w:rsidR="0037501D" w:rsidRPr="0037501D" w:rsidRDefault="0037501D" w:rsidP="0037501D">
            <w:pPr>
              <w:widowControl w:val="0"/>
              <w:rPr>
                <w:sz w:val="20"/>
                <w:szCs w:val="20"/>
              </w:rPr>
            </w:pPr>
            <w:r w:rsidRPr="0037501D">
              <w:rPr>
                <w:sz w:val="20"/>
                <w:szCs w:val="20"/>
              </w:rPr>
              <w:t>Закон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lastRenderedPageBreak/>
              <w:t>13.</w:t>
            </w:r>
          </w:p>
        </w:tc>
        <w:tc>
          <w:tcPr>
            <w:tcW w:w="4461" w:type="dxa"/>
          </w:tcPr>
          <w:p w:rsidR="0037501D" w:rsidRPr="0037501D" w:rsidRDefault="0037501D" w:rsidP="0037501D">
            <w:pPr>
              <w:widowControl w:val="0"/>
              <w:rPr>
                <w:sz w:val="20"/>
                <w:szCs w:val="20"/>
              </w:rPr>
            </w:pPr>
            <w:r w:rsidRPr="0037501D">
              <w:rPr>
                <w:sz w:val="20"/>
                <w:szCs w:val="20"/>
              </w:rPr>
              <w:t>Предоставление нанимателю жилого помещения меньшего размера взамен занимаемого жилого помещения по договору социального найма</w:t>
            </w:r>
          </w:p>
        </w:tc>
        <w:tc>
          <w:tcPr>
            <w:tcW w:w="4230" w:type="dxa"/>
          </w:tcPr>
          <w:p w:rsidR="0037501D" w:rsidRPr="0037501D" w:rsidRDefault="0037501D" w:rsidP="0037501D">
            <w:pPr>
              <w:widowControl w:val="0"/>
              <w:rPr>
                <w:sz w:val="20"/>
                <w:szCs w:val="20"/>
              </w:rPr>
            </w:pPr>
            <w:r w:rsidRPr="0037501D">
              <w:rPr>
                <w:sz w:val="20"/>
                <w:szCs w:val="20"/>
              </w:rPr>
              <w:t>Жилищный кодекс Российской Федерации от 29.12.2004 № 188-ФЗ</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14.</w:t>
            </w:r>
          </w:p>
        </w:tc>
        <w:tc>
          <w:tcPr>
            <w:tcW w:w="4461" w:type="dxa"/>
          </w:tcPr>
          <w:p w:rsidR="0037501D" w:rsidRPr="0037501D" w:rsidRDefault="0037501D" w:rsidP="0037501D">
            <w:pPr>
              <w:widowControl w:val="0"/>
              <w:rPr>
                <w:sz w:val="20"/>
                <w:szCs w:val="20"/>
              </w:rPr>
            </w:pPr>
            <w:r w:rsidRPr="0037501D">
              <w:rPr>
                <w:sz w:val="20"/>
                <w:szCs w:val="20"/>
              </w:rPr>
              <w:t xml:space="preserve">Заключение договора бесплатной </w:t>
            </w:r>
            <w:proofErr w:type="gramStart"/>
            <w:r w:rsidRPr="0037501D">
              <w:rPr>
                <w:sz w:val="20"/>
                <w:szCs w:val="20"/>
              </w:rPr>
              <w:t>передачи</w:t>
            </w:r>
            <w:proofErr w:type="gramEnd"/>
            <w:r w:rsidRPr="0037501D">
              <w:rPr>
                <w:sz w:val="20"/>
                <w:szCs w:val="20"/>
              </w:rPr>
              <w:t xml:space="preserve"> в собственность граждан занимаемого ими жилого помещения в муниципальном жилищном фонде</w:t>
            </w:r>
          </w:p>
        </w:tc>
        <w:tc>
          <w:tcPr>
            <w:tcW w:w="4230" w:type="dxa"/>
          </w:tcPr>
          <w:p w:rsidR="0037501D" w:rsidRPr="0037501D" w:rsidRDefault="0037501D" w:rsidP="0037501D">
            <w:pPr>
              <w:widowControl w:val="0"/>
              <w:rPr>
                <w:sz w:val="20"/>
                <w:szCs w:val="20"/>
              </w:rPr>
            </w:pPr>
            <w:r w:rsidRPr="0037501D">
              <w:rPr>
                <w:sz w:val="20"/>
                <w:szCs w:val="20"/>
              </w:rPr>
              <w:t>Закон Российской Федерации от 04.07.1991 № 1541-1 «О приватизации жилищного фонда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15.</w:t>
            </w:r>
          </w:p>
        </w:tc>
        <w:tc>
          <w:tcPr>
            <w:tcW w:w="4461" w:type="dxa"/>
          </w:tcPr>
          <w:p w:rsidR="0037501D" w:rsidRPr="0037501D" w:rsidRDefault="0037501D" w:rsidP="0037501D">
            <w:pPr>
              <w:widowControl w:val="0"/>
              <w:rPr>
                <w:sz w:val="20"/>
                <w:szCs w:val="20"/>
              </w:rPr>
            </w:pPr>
            <w:r w:rsidRPr="0037501D">
              <w:rPr>
                <w:sz w:val="20"/>
                <w:szCs w:val="20"/>
              </w:rPr>
              <w:t>Заключение договоров передачи гражданами приватизированных жилых помещений в муниципальную собственность</w:t>
            </w:r>
          </w:p>
        </w:tc>
        <w:tc>
          <w:tcPr>
            <w:tcW w:w="4230" w:type="dxa"/>
          </w:tcPr>
          <w:p w:rsidR="0037501D" w:rsidRPr="0037501D" w:rsidRDefault="0037501D" w:rsidP="0037501D">
            <w:pPr>
              <w:widowControl w:val="0"/>
              <w:rPr>
                <w:sz w:val="20"/>
                <w:szCs w:val="20"/>
              </w:rPr>
            </w:pPr>
            <w:r w:rsidRPr="0037501D">
              <w:rPr>
                <w:sz w:val="20"/>
                <w:szCs w:val="20"/>
              </w:rPr>
              <w:t>Закон Российской Федерации от 04.07.1991 № 1541-1 «О приватизации жилищного фонда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16.</w:t>
            </w:r>
          </w:p>
        </w:tc>
        <w:tc>
          <w:tcPr>
            <w:tcW w:w="4461" w:type="dxa"/>
          </w:tcPr>
          <w:p w:rsidR="0037501D" w:rsidRPr="0037501D" w:rsidRDefault="0037501D" w:rsidP="0037501D">
            <w:pPr>
              <w:widowControl w:val="0"/>
              <w:rPr>
                <w:sz w:val="20"/>
                <w:szCs w:val="20"/>
              </w:rPr>
            </w:pPr>
            <w:r w:rsidRPr="0037501D">
              <w:rPr>
                <w:sz w:val="20"/>
                <w:szCs w:val="20"/>
              </w:rP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p>
        </w:tc>
        <w:tc>
          <w:tcPr>
            <w:tcW w:w="4230" w:type="dxa"/>
          </w:tcPr>
          <w:p w:rsidR="0037501D" w:rsidRPr="0037501D" w:rsidRDefault="0037501D" w:rsidP="0037501D">
            <w:pPr>
              <w:widowControl w:val="0"/>
              <w:autoSpaceDE w:val="0"/>
              <w:autoSpaceDN w:val="0"/>
              <w:adjustRightInd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17.</w:t>
            </w:r>
          </w:p>
        </w:tc>
        <w:tc>
          <w:tcPr>
            <w:tcW w:w="4461" w:type="dxa"/>
          </w:tcPr>
          <w:p w:rsidR="0037501D" w:rsidRPr="0037501D" w:rsidRDefault="0037501D" w:rsidP="0037501D">
            <w:pPr>
              <w:widowControl w:val="0"/>
              <w:rPr>
                <w:sz w:val="20"/>
                <w:szCs w:val="20"/>
              </w:rPr>
            </w:pPr>
            <w:r w:rsidRPr="0037501D">
              <w:rPr>
                <w:sz w:val="20"/>
                <w:szCs w:val="20"/>
              </w:rPr>
              <w:t>Предоставление субсидий на содержание и ремонт общего имущества в многоквартирном доме</w:t>
            </w:r>
          </w:p>
        </w:tc>
        <w:tc>
          <w:tcPr>
            <w:tcW w:w="4230" w:type="dxa"/>
          </w:tcPr>
          <w:p w:rsidR="0037501D" w:rsidRPr="0037501D" w:rsidRDefault="0037501D" w:rsidP="0037501D">
            <w:pPr>
              <w:widowControl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jc w:val="both"/>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p w:rsidR="0037501D" w:rsidRPr="0037501D" w:rsidRDefault="0037501D" w:rsidP="0037501D">
            <w:pPr>
              <w:widowControl w:val="0"/>
              <w:jc w:val="both"/>
              <w:rPr>
                <w:sz w:val="20"/>
                <w:szCs w:val="20"/>
              </w:rPr>
            </w:pPr>
            <w:proofErr w:type="gramStart"/>
            <w:r w:rsidRPr="0037501D">
              <w:rPr>
                <w:sz w:val="20"/>
                <w:szCs w:val="20"/>
              </w:rPr>
              <w:t>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37501D" w:rsidRPr="0037501D" w:rsidRDefault="0037501D" w:rsidP="0037501D">
            <w:pPr>
              <w:widowControl w:val="0"/>
              <w:jc w:val="both"/>
              <w:rPr>
                <w:sz w:val="20"/>
                <w:szCs w:val="20"/>
              </w:rPr>
            </w:pPr>
            <w:r w:rsidRPr="0037501D">
              <w:rPr>
                <w:sz w:val="20"/>
                <w:szCs w:val="20"/>
              </w:rPr>
              <w:t>постановление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37501D" w:rsidRPr="0037501D" w:rsidRDefault="0037501D" w:rsidP="0037501D">
            <w:pPr>
              <w:widowControl w:val="0"/>
              <w:jc w:val="both"/>
              <w:rPr>
                <w:sz w:val="20"/>
                <w:szCs w:val="20"/>
              </w:rPr>
            </w:pPr>
            <w:r w:rsidRPr="0037501D">
              <w:rPr>
                <w:sz w:val="20"/>
                <w:szCs w:val="20"/>
              </w:rPr>
              <w:t>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Министерстве юстиции Российской Федерации 15.10.2003, регистрационный номер 5176);</w:t>
            </w:r>
          </w:p>
          <w:p w:rsidR="0037501D" w:rsidRPr="0037501D" w:rsidRDefault="0037501D" w:rsidP="0037501D">
            <w:pPr>
              <w:widowControl w:val="0"/>
              <w:rPr>
                <w:sz w:val="20"/>
                <w:szCs w:val="20"/>
              </w:rPr>
            </w:pPr>
            <w:r w:rsidRPr="0037501D">
              <w:rPr>
                <w:sz w:val="20"/>
                <w:szCs w:val="20"/>
              </w:rPr>
              <w:t xml:space="preserve">Государственный стандарт Российской Федерации ГОСТ </w:t>
            </w:r>
            <w:proofErr w:type="gramStart"/>
            <w:r w:rsidRPr="0037501D">
              <w:rPr>
                <w:sz w:val="20"/>
                <w:szCs w:val="20"/>
              </w:rPr>
              <w:t>Р</w:t>
            </w:r>
            <w:proofErr w:type="gramEnd"/>
            <w:r w:rsidRPr="0037501D">
              <w:rPr>
                <w:sz w:val="20"/>
                <w:szCs w:val="20"/>
              </w:rPr>
              <w:t xml:space="preserve"> 51617-2000 «Жилищно-коммунальные услуги. Общие технические условия»</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18.</w:t>
            </w:r>
          </w:p>
        </w:tc>
        <w:tc>
          <w:tcPr>
            <w:tcW w:w="4461" w:type="dxa"/>
          </w:tcPr>
          <w:p w:rsidR="0037501D" w:rsidRPr="0037501D" w:rsidRDefault="0037501D" w:rsidP="0037501D">
            <w:pPr>
              <w:widowControl w:val="0"/>
              <w:jc w:val="both"/>
              <w:rPr>
                <w:sz w:val="20"/>
                <w:szCs w:val="20"/>
              </w:rPr>
            </w:pPr>
            <w:r w:rsidRPr="0037501D">
              <w:rPr>
                <w:sz w:val="20"/>
                <w:szCs w:val="20"/>
              </w:rPr>
              <w:t>Установление надбавок к тарифам на товары и услуги организаций коммунального комплекса, тарифов на подключение к системам коммунальной инфраструктуры, тарифов организаций коммунального комплекса на подключение</w:t>
            </w:r>
          </w:p>
          <w:p w:rsidR="0037501D" w:rsidRPr="0037501D" w:rsidRDefault="0037501D" w:rsidP="0037501D">
            <w:pPr>
              <w:widowControl w:val="0"/>
              <w:rPr>
                <w:sz w:val="20"/>
                <w:szCs w:val="20"/>
              </w:rPr>
            </w:pPr>
          </w:p>
        </w:tc>
        <w:tc>
          <w:tcPr>
            <w:tcW w:w="4230" w:type="dxa"/>
          </w:tcPr>
          <w:p w:rsidR="0037501D" w:rsidRPr="0037501D" w:rsidRDefault="0037501D" w:rsidP="0037501D">
            <w:pPr>
              <w:widowControl w:val="0"/>
              <w:jc w:val="both"/>
              <w:rPr>
                <w:sz w:val="20"/>
                <w:szCs w:val="20"/>
              </w:rPr>
            </w:pPr>
            <w:r w:rsidRPr="0037501D">
              <w:rPr>
                <w:sz w:val="20"/>
                <w:szCs w:val="20"/>
              </w:rPr>
              <w:lastRenderedPageBreak/>
              <w:t xml:space="preserve">Федеральный закон от </w:t>
            </w:r>
            <w:smartTag w:uri="urn:schemas-microsoft-com:office:smarttags" w:element="date">
              <w:smartTagPr>
                <w:attr w:name="Year" w:val="2004"/>
                <w:attr w:name="Day" w:val="30"/>
                <w:attr w:name="Month" w:val="12"/>
                <w:attr w:name="ls" w:val="trans"/>
              </w:smartTagPr>
              <w:r w:rsidRPr="0037501D">
                <w:rPr>
                  <w:sz w:val="20"/>
                  <w:szCs w:val="20"/>
                </w:rPr>
                <w:t>30.12.2004</w:t>
              </w:r>
            </w:smartTag>
            <w:r w:rsidRPr="0037501D">
              <w:rPr>
                <w:sz w:val="20"/>
                <w:szCs w:val="20"/>
              </w:rPr>
              <w:t xml:space="preserve"> № 210-ФЗ «Об основах регулирования тарифов организаций коммунального комплекса»;</w:t>
            </w:r>
          </w:p>
          <w:p w:rsidR="0037501D" w:rsidRPr="0037501D" w:rsidRDefault="0037501D" w:rsidP="0037501D">
            <w:pPr>
              <w:widowControl w:val="0"/>
              <w:jc w:val="both"/>
              <w:rPr>
                <w:sz w:val="20"/>
                <w:szCs w:val="20"/>
              </w:rPr>
            </w:pPr>
            <w:r w:rsidRPr="0037501D">
              <w:rPr>
                <w:sz w:val="20"/>
                <w:szCs w:val="20"/>
              </w:rPr>
              <w:t xml:space="preserve">постановление Правительства Российской Федерации от 14.07.2008 № 520 «Об основах ценообразования и порядке регулирования </w:t>
            </w:r>
            <w:r w:rsidRPr="0037501D">
              <w:rPr>
                <w:sz w:val="20"/>
                <w:szCs w:val="20"/>
              </w:rPr>
              <w:lastRenderedPageBreak/>
              <w:t>тарифов, надбавок и предельных индексов в сфере деятельности организаций коммунального комплекса»;</w:t>
            </w:r>
          </w:p>
          <w:p w:rsidR="0037501D" w:rsidRPr="0037501D" w:rsidRDefault="0037501D" w:rsidP="0037501D">
            <w:pPr>
              <w:widowControl w:val="0"/>
              <w:rPr>
                <w:sz w:val="20"/>
                <w:szCs w:val="20"/>
              </w:rPr>
            </w:pPr>
            <w:r w:rsidRPr="0037501D">
              <w:rPr>
                <w:sz w:val="20"/>
                <w:szCs w:val="20"/>
              </w:rPr>
              <w:t>приказы департамента по тарифам администрации Новосибирской области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lastRenderedPageBreak/>
              <w:t>19.</w:t>
            </w:r>
          </w:p>
        </w:tc>
        <w:tc>
          <w:tcPr>
            <w:tcW w:w="4461" w:type="dxa"/>
          </w:tcPr>
          <w:p w:rsidR="0037501D" w:rsidRPr="0037501D" w:rsidRDefault="0037501D" w:rsidP="0037501D">
            <w:pPr>
              <w:widowControl w:val="0"/>
              <w:rPr>
                <w:sz w:val="20"/>
                <w:szCs w:val="20"/>
              </w:rPr>
            </w:pPr>
            <w:r w:rsidRPr="0037501D">
              <w:rPr>
                <w:sz w:val="20"/>
                <w:szCs w:val="20"/>
              </w:rPr>
              <w:t>Предоставление информации о порядке предоставления жилищно-коммунальных услуг населению</w:t>
            </w:r>
          </w:p>
        </w:tc>
        <w:tc>
          <w:tcPr>
            <w:tcW w:w="4230" w:type="dxa"/>
          </w:tcPr>
          <w:p w:rsidR="0037501D" w:rsidRPr="0037501D" w:rsidRDefault="0037501D" w:rsidP="0037501D">
            <w:pPr>
              <w:widowControl w:val="0"/>
              <w:autoSpaceDE w:val="0"/>
              <w:autoSpaceDN w:val="0"/>
              <w:adjustRightInd w:val="0"/>
              <w:jc w:val="both"/>
              <w:rPr>
                <w:sz w:val="20"/>
                <w:szCs w:val="20"/>
              </w:rPr>
            </w:pPr>
            <w:r w:rsidRPr="0037501D">
              <w:rPr>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30.12.2004 № 210-ФЗ «Об основах регулирования тарифов организаций коммунального комплекса»</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20.</w:t>
            </w:r>
          </w:p>
        </w:tc>
        <w:tc>
          <w:tcPr>
            <w:tcW w:w="4461" w:type="dxa"/>
          </w:tcPr>
          <w:p w:rsidR="0037501D" w:rsidRPr="0037501D" w:rsidRDefault="0037501D" w:rsidP="0037501D">
            <w:pPr>
              <w:widowControl w:val="0"/>
              <w:rPr>
                <w:sz w:val="20"/>
                <w:szCs w:val="20"/>
              </w:rPr>
            </w:pPr>
            <w:r w:rsidRPr="0037501D">
              <w:rPr>
                <w:sz w:val="20"/>
                <w:szCs w:val="20"/>
              </w:rPr>
              <w:t>Принятие документов, а также выдача решений о переводе или об отказе в переводе жилого помещения в нежилое помещение</w:t>
            </w:r>
          </w:p>
        </w:tc>
        <w:tc>
          <w:tcPr>
            <w:tcW w:w="4230" w:type="dxa"/>
          </w:tcPr>
          <w:p w:rsidR="0037501D" w:rsidRPr="0037501D" w:rsidRDefault="0037501D" w:rsidP="0037501D">
            <w:pPr>
              <w:widowControl w:val="0"/>
              <w:rPr>
                <w:sz w:val="20"/>
                <w:szCs w:val="20"/>
              </w:rPr>
            </w:pPr>
            <w:r w:rsidRPr="0037501D">
              <w:rPr>
                <w:color w:val="000000"/>
                <w:sz w:val="20"/>
                <w:szCs w:val="20"/>
              </w:rPr>
              <w:t>Жилищный кодекс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21.</w:t>
            </w:r>
          </w:p>
        </w:tc>
        <w:tc>
          <w:tcPr>
            <w:tcW w:w="4461" w:type="dxa"/>
          </w:tcPr>
          <w:p w:rsidR="0037501D" w:rsidRPr="0037501D" w:rsidRDefault="0037501D" w:rsidP="0037501D">
            <w:pPr>
              <w:widowControl w:val="0"/>
              <w:rPr>
                <w:sz w:val="20"/>
                <w:szCs w:val="20"/>
              </w:rPr>
            </w:pPr>
            <w:r w:rsidRPr="0037501D">
              <w:rPr>
                <w:sz w:val="20"/>
                <w:szCs w:val="20"/>
              </w:rPr>
              <w:t>Принятие документов, а также выдача решений о переводе или об отказе в переводе нежилого помещения в жилое помещение</w:t>
            </w:r>
          </w:p>
        </w:tc>
        <w:tc>
          <w:tcPr>
            <w:tcW w:w="4230" w:type="dxa"/>
          </w:tcPr>
          <w:p w:rsidR="0037501D" w:rsidRPr="0037501D" w:rsidRDefault="0037501D" w:rsidP="0037501D">
            <w:pPr>
              <w:widowControl w:val="0"/>
              <w:rPr>
                <w:sz w:val="20"/>
                <w:szCs w:val="20"/>
              </w:rPr>
            </w:pPr>
            <w:r w:rsidRPr="0037501D">
              <w:rPr>
                <w:color w:val="000000"/>
                <w:sz w:val="20"/>
                <w:szCs w:val="20"/>
              </w:rPr>
              <w:t>Жилищный кодекс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22.</w:t>
            </w:r>
          </w:p>
        </w:tc>
        <w:tc>
          <w:tcPr>
            <w:tcW w:w="4461" w:type="dxa"/>
          </w:tcPr>
          <w:p w:rsidR="0037501D" w:rsidRPr="0037501D" w:rsidRDefault="0037501D" w:rsidP="0037501D">
            <w:pPr>
              <w:widowControl w:val="0"/>
              <w:rPr>
                <w:sz w:val="20"/>
                <w:szCs w:val="20"/>
              </w:rPr>
            </w:pPr>
            <w:r w:rsidRPr="0037501D">
              <w:rPr>
                <w:sz w:val="20"/>
                <w:szCs w:val="20"/>
              </w:rPr>
              <w:t>Предоставление справочной информации по вопросам управления многоквартирным домом</w:t>
            </w:r>
          </w:p>
        </w:tc>
        <w:tc>
          <w:tcPr>
            <w:tcW w:w="4230" w:type="dxa"/>
          </w:tcPr>
          <w:p w:rsidR="0037501D" w:rsidRPr="0037501D" w:rsidRDefault="0037501D" w:rsidP="0037501D">
            <w:pPr>
              <w:widowControl w:val="0"/>
              <w:jc w:val="both"/>
              <w:rPr>
                <w:color w:val="000000"/>
                <w:sz w:val="20"/>
                <w:szCs w:val="20"/>
              </w:rPr>
            </w:pPr>
            <w:r w:rsidRPr="0037501D">
              <w:rPr>
                <w:color w:val="000000"/>
                <w:sz w:val="20"/>
                <w:szCs w:val="20"/>
              </w:rPr>
              <w:t>Жилищный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23.</w:t>
            </w:r>
          </w:p>
        </w:tc>
        <w:tc>
          <w:tcPr>
            <w:tcW w:w="4461" w:type="dxa"/>
          </w:tcPr>
          <w:p w:rsidR="0037501D" w:rsidRPr="0037501D" w:rsidRDefault="0037501D" w:rsidP="0037501D">
            <w:pPr>
              <w:widowControl w:val="0"/>
              <w:rPr>
                <w:sz w:val="20"/>
                <w:szCs w:val="20"/>
              </w:rPr>
            </w:pPr>
            <w:r w:rsidRPr="0037501D">
              <w:rPr>
                <w:sz w:val="20"/>
                <w:szCs w:val="20"/>
              </w:rPr>
              <w:t>Установление размера платы за содержание и ремонт жилого помещения, если собственники помещений многоквартирного дома на их общем собрании не приняли решение об установлении размера платы</w:t>
            </w:r>
          </w:p>
        </w:tc>
        <w:tc>
          <w:tcPr>
            <w:tcW w:w="4230" w:type="dxa"/>
          </w:tcPr>
          <w:p w:rsidR="0037501D" w:rsidRPr="0037501D" w:rsidRDefault="0037501D" w:rsidP="0037501D">
            <w:pPr>
              <w:widowControl w:val="0"/>
              <w:rPr>
                <w:sz w:val="20"/>
                <w:szCs w:val="20"/>
              </w:rPr>
            </w:pPr>
            <w:r w:rsidRPr="0037501D">
              <w:rPr>
                <w:color w:val="000000"/>
                <w:sz w:val="20"/>
                <w:szCs w:val="20"/>
              </w:rPr>
              <w:t>Жилищный кодекс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24.</w:t>
            </w:r>
          </w:p>
        </w:tc>
        <w:tc>
          <w:tcPr>
            <w:tcW w:w="4461" w:type="dxa"/>
          </w:tcPr>
          <w:p w:rsidR="0037501D" w:rsidRPr="0037501D" w:rsidRDefault="0037501D" w:rsidP="0037501D">
            <w:pPr>
              <w:widowControl w:val="0"/>
              <w:jc w:val="both"/>
              <w:rPr>
                <w:sz w:val="20"/>
                <w:szCs w:val="20"/>
              </w:rPr>
            </w:pPr>
            <w:r w:rsidRPr="0037501D">
              <w:rPr>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37501D" w:rsidRPr="0037501D" w:rsidRDefault="0037501D" w:rsidP="0037501D">
            <w:pPr>
              <w:widowControl w:val="0"/>
              <w:rPr>
                <w:sz w:val="20"/>
                <w:szCs w:val="20"/>
              </w:rPr>
            </w:pPr>
          </w:p>
        </w:tc>
        <w:tc>
          <w:tcPr>
            <w:tcW w:w="4230" w:type="dxa"/>
          </w:tcPr>
          <w:p w:rsidR="0037501D" w:rsidRPr="0037501D" w:rsidRDefault="0037501D" w:rsidP="0037501D">
            <w:pPr>
              <w:widowControl w:val="0"/>
              <w:jc w:val="both"/>
              <w:rPr>
                <w:sz w:val="20"/>
                <w:szCs w:val="20"/>
              </w:rPr>
            </w:pPr>
            <w:r w:rsidRPr="0037501D">
              <w:rPr>
                <w:sz w:val="20"/>
                <w:szCs w:val="20"/>
              </w:rPr>
              <w:t>Гражданский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25.</w:t>
            </w:r>
          </w:p>
        </w:tc>
        <w:tc>
          <w:tcPr>
            <w:tcW w:w="4461" w:type="dxa"/>
          </w:tcPr>
          <w:p w:rsidR="0037501D" w:rsidRPr="0037501D" w:rsidRDefault="0037501D" w:rsidP="0037501D">
            <w:pPr>
              <w:widowControl w:val="0"/>
              <w:rPr>
                <w:sz w:val="20"/>
                <w:szCs w:val="20"/>
              </w:rPr>
            </w:pPr>
            <w:r w:rsidRPr="0037501D">
              <w:rPr>
                <w:sz w:val="20"/>
                <w:szCs w:val="20"/>
              </w:rPr>
              <w:t>Предоставление в аренду имущества муниципальной казны без проведения торгов</w:t>
            </w:r>
          </w:p>
        </w:tc>
        <w:tc>
          <w:tcPr>
            <w:tcW w:w="4230" w:type="dxa"/>
          </w:tcPr>
          <w:p w:rsidR="0037501D" w:rsidRPr="0037501D" w:rsidRDefault="0037501D" w:rsidP="0037501D">
            <w:pPr>
              <w:widowControl w:val="0"/>
              <w:jc w:val="both"/>
              <w:rPr>
                <w:sz w:val="20"/>
                <w:szCs w:val="20"/>
              </w:rPr>
            </w:pPr>
            <w:r w:rsidRPr="0037501D">
              <w:rPr>
                <w:sz w:val="20"/>
                <w:szCs w:val="20"/>
              </w:rPr>
              <w:t>Гражданский кодекс Российской Федерации;</w:t>
            </w:r>
          </w:p>
          <w:p w:rsidR="0037501D" w:rsidRPr="0037501D" w:rsidRDefault="0037501D" w:rsidP="0037501D">
            <w:pPr>
              <w:widowControl w:val="0"/>
              <w:jc w:val="both"/>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26.07.2006 № 135-ФЗ «О защите конкуренции»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26.</w:t>
            </w:r>
          </w:p>
        </w:tc>
        <w:tc>
          <w:tcPr>
            <w:tcW w:w="4461" w:type="dxa"/>
          </w:tcPr>
          <w:p w:rsidR="0037501D" w:rsidRPr="0037501D" w:rsidRDefault="0037501D" w:rsidP="0037501D">
            <w:pPr>
              <w:widowControl w:val="0"/>
              <w:rPr>
                <w:sz w:val="20"/>
                <w:szCs w:val="20"/>
              </w:rPr>
            </w:pPr>
            <w:r w:rsidRPr="0037501D">
              <w:rPr>
                <w:sz w:val="20"/>
                <w:szCs w:val="20"/>
              </w:rPr>
              <w:t>Предоставление в безвозмездное пользование имущества муниципальной казны без проведения торгов</w:t>
            </w:r>
          </w:p>
        </w:tc>
        <w:tc>
          <w:tcPr>
            <w:tcW w:w="4230" w:type="dxa"/>
          </w:tcPr>
          <w:p w:rsidR="0037501D" w:rsidRPr="0037501D" w:rsidRDefault="0037501D" w:rsidP="0037501D">
            <w:pPr>
              <w:widowControl w:val="0"/>
              <w:jc w:val="both"/>
              <w:rPr>
                <w:sz w:val="20"/>
                <w:szCs w:val="20"/>
              </w:rPr>
            </w:pPr>
            <w:r w:rsidRPr="0037501D">
              <w:rPr>
                <w:sz w:val="20"/>
                <w:szCs w:val="20"/>
              </w:rPr>
              <w:t xml:space="preserve">Гражданский кодекс Российской Федерации; </w:t>
            </w:r>
          </w:p>
          <w:p w:rsidR="0037501D" w:rsidRPr="0037501D" w:rsidRDefault="0037501D" w:rsidP="0037501D">
            <w:pPr>
              <w:widowControl w:val="0"/>
              <w:jc w:val="both"/>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26.07.2006 № 135-ФЗ «О защите конкуренции»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27.</w:t>
            </w:r>
          </w:p>
        </w:tc>
        <w:tc>
          <w:tcPr>
            <w:tcW w:w="4461" w:type="dxa"/>
          </w:tcPr>
          <w:p w:rsidR="0037501D" w:rsidRPr="0037501D" w:rsidRDefault="0037501D" w:rsidP="0037501D">
            <w:pPr>
              <w:widowControl w:val="0"/>
              <w:rPr>
                <w:sz w:val="20"/>
                <w:szCs w:val="20"/>
              </w:rPr>
            </w:pPr>
            <w:r w:rsidRPr="0037501D">
              <w:rPr>
                <w:sz w:val="20"/>
                <w:szCs w:val="20"/>
              </w:rPr>
              <w:t xml:space="preserve">Постановка на учет граждан, имеющих право на бесплатное предоставление земельного участка в собственность </w:t>
            </w:r>
            <w:r w:rsidRPr="0037501D">
              <w:rPr>
                <w:i/>
                <w:sz w:val="20"/>
                <w:szCs w:val="20"/>
              </w:rPr>
              <w:t>(кроме городских округов)</w:t>
            </w:r>
          </w:p>
        </w:tc>
        <w:tc>
          <w:tcPr>
            <w:tcW w:w="4230" w:type="dxa"/>
          </w:tcPr>
          <w:p w:rsidR="0037501D" w:rsidRPr="0037501D" w:rsidRDefault="0037501D" w:rsidP="0037501D">
            <w:pPr>
              <w:widowControl w:val="0"/>
              <w:autoSpaceDE w:val="0"/>
              <w:autoSpaceDN w:val="0"/>
              <w:adjustRightInd w:val="0"/>
              <w:jc w:val="both"/>
              <w:rPr>
                <w:iCs/>
                <w:sz w:val="20"/>
                <w:szCs w:val="20"/>
              </w:rPr>
            </w:pPr>
            <w:r w:rsidRPr="0037501D">
              <w:rPr>
                <w:iCs/>
                <w:sz w:val="20"/>
                <w:szCs w:val="20"/>
              </w:rPr>
              <w:t>Земельный Кодекс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28.</w:t>
            </w:r>
          </w:p>
        </w:tc>
        <w:tc>
          <w:tcPr>
            <w:tcW w:w="4461" w:type="dxa"/>
          </w:tcPr>
          <w:p w:rsidR="0037501D" w:rsidRPr="0037501D" w:rsidRDefault="0037501D" w:rsidP="0037501D">
            <w:pPr>
              <w:widowControl w:val="0"/>
              <w:rPr>
                <w:sz w:val="20"/>
                <w:szCs w:val="20"/>
              </w:rPr>
            </w:pPr>
            <w:r w:rsidRPr="0037501D">
              <w:rPr>
                <w:sz w:val="20"/>
                <w:szCs w:val="20"/>
              </w:rPr>
              <w:t>Выдача сведений из реестра муниципального имущества</w:t>
            </w:r>
          </w:p>
        </w:tc>
        <w:tc>
          <w:tcPr>
            <w:tcW w:w="4230" w:type="dxa"/>
          </w:tcPr>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29.</w:t>
            </w:r>
          </w:p>
        </w:tc>
        <w:tc>
          <w:tcPr>
            <w:tcW w:w="4461" w:type="dxa"/>
          </w:tcPr>
          <w:p w:rsidR="0037501D" w:rsidRPr="0037501D" w:rsidRDefault="0037501D" w:rsidP="0037501D">
            <w:pPr>
              <w:widowControl w:val="0"/>
              <w:rPr>
                <w:sz w:val="20"/>
                <w:szCs w:val="20"/>
              </w:rPr>
            </w:pPr>
            <w:r w:rsidRPr="0037501D">
              <w:rPr>
                <w:sz w:val="20"/>
                <w:szCs w:val="20"/>
              </w:rPr>
              <w:t>Выдача справки об использовании (неиспользовании) гражданином права на приватизацию жилых помещений</w:t>
            </w:r>
          </w:p>
        </w:tc>
        <w:tc>
          <w:tcPr>
            <w:tcW w:w="4230" w:type="dxa"/>
          </w:tcPr>
          <w:p w:rsidR="0037501D" w:rsidRPr="0037501D" w:rsidRDefault="0037501D" w:rsidP="0037501D">
            <w:pPr>
              <w:widowControl w:val="0"/>
              <w:rPr>
                <w:sz w:val="20"/>
                <w:szCs w:val="20"/>
              </w:rPr>
            </w:pPr>
            <w:r w:rsidRPr="0037501D">
              <w:rPr>
                <w:sz w:val="20"/>
                <w:szCs w:val="20"/>
              </w:rPr>
              <w:t>Закон РФ от 04.07.1991 № 1541-1 «О приватизации жилищного фонда в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30.</w:t>
            </w:r>
          </w:p>
        </w:tc>
        <w:tc>
          <w:tcPr>
            <w:tcW w:w="4461" w:type="dxa"/>
          </w:tcPr>
          <w:p w:rsidR="0037501D" w:rsidRPr="0037501D" w:rsidRDefault="0037501D" w:rsidP="0037501D">
            <w:pPr>
              <w:widowControl w:val="0"/>
              <w:rPr>
                <w:sz w:val="20"/>
                <w:szCs w:val="20"/>
              </w:rPr>
            </w:pPr>
            <w:r w:rsidRPr="0037501D">
              <w:rPr>
                <w:sz w:val="20"/>
                <w:szCs w:val="20"/>
              </w:rPr>
              <w:t>Присвоение, изменение и аннулирование адресов объектов недвижимости</w:t>
            </w:r>
          </w:p>
        </w:tc>
        <w:tc>
          <w:tcPr>
            <w:tcW w:w="4230" w:type="dxa"/>
          </w:tcPr>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31.</w:t>
            </w:r>
          </w:p>
        </w:tc>
        <w:tc>
          <w:tcPr>
            <w:tcW w:w="4461" w:type="dxa"/>
          </w:tcPr>
          <w:p w:rsidR="0037501D" w:rsidRPr="0037501D" w:rsidRDefault="0037501D" w:rsidP="0037501D">
            <w:pPr>
              <w:widowControl w:val="0"/>
              <w:rPr>
                <w:sz w:val="20"/>
                <w:szCs w:val="20"/>
              </w:rPr>
            </w:pPr>
            <w:r w:rsidRPr="0037501D">
              <w:rPr>
                <w:sz w:val="20"/>
                <w:szCs w:val="20"/>
              </w:rPr>
              <w:t>Выдача, продление срока действия, переоформление разрешения на право организации розничного рынка</w:t>
            </w:r>
          </w:p>
        </w:tc>
        <w:tc>
          <w:tcPr>
            <w:tcW w:w="4230" w:type="dxa"/>
          </w:tcPr>
          <w:p w:rsidR="0037501D" w:rsidRPr="0037501D" w:rsidRDefault="0037501D" w:rsidP="0037501D">
            <w:pPr>
              <w:widowControl w:val="0"/>
              <w:jc w:val="both"/>
              <w:rPr>
                <w:sz w:val="20"/>
                <w:szCs w:val="20"/>
              </w:rPr>
            </w:pPr>
            <w:r w:rsidRPr="0037501D">
              <w:rPr>
                <w:sz w:val="20"/>
                <w:szCs w:val="20"/>
              </w:rPr>
              <w:t>Федеральный закон от 30.12.2006 № 271-ФЗ «О розничных рынках и о внесении изменений в Трудовой кодекс Российской Федерации»;</w:t>
            </w:r>
          </w:p>
          <w:p w:rsidR="0037501D" w:rsidRPr="0037501D" w:rsidRDefault="0037501D" w:rsidP="0037501D">
            <w:pPr>
              <w:widowControl w:val="0"/>
              <w:jc w:val="both"/>
              <w:rPr>
                <w:sz w:val="20"/>
                <w:szCs w:val="20"/>
              </w:rPr>
            </w:pPr>
            <w:r w:rsidRPr="0037501D">
              <w:rPr>
                <w:sz w:val="20"/>
                <w:szCs w:val="20"/>
              </w:rPr>
              <w:t xml:space="preserve">постановление Правительства Российской Федерации от 10.03.2007 № 148 «Об </w:t>
            </w:r>
            <w:r w:rsidRPr="0037501D">
              <w:rPr>
                <w:sz w:val="20"/>
                <w:szCs w:val="20"/>
              </w:rPr>
              <w:lastRenderedPageBreak/>
              <w:t>утверждении Правил выдачи разрешений на право организации розничного рынка»;</w:t>
            </w:r>
          </w:p>
          <w:p w:rsidR="0037501D" w:rsidRPr="0037501D" w:rsidRDefault="0037501D" w:rsidP="0037501D">
            <w:pPr>
              <w:widowControl w:val="0"/>
              <w:jc w:val="both"/>
              <w:rPr>
                <w:sz w:val="20"/>
                <w:szCs w:val="20"/>
              </w:rPr>
            </w:pPr>
            <w:r w:rsidRPr="0037501D">
              <w:rPr>
                <w:sz w:val="20"/>
                <w:szCs w:val="20"/>
              </w:rPr>
              <w:t>Закон Новосибирской области от 06.04.2007 № 102-ОЗ «О некоторых вопросах организации розничных рынков на территории Новосибирской области»;</w:t>
            </w:r>
          </w:p>
          <w:p w:rsidR="0037501D" w:rsidRPr="0037501D" w:rsidRDefault="0037501D" w:rsidP="0037501D">
            <w:pPr>
              <w:widowControl w:val="0"/>
              <w:jc w:val="both"/>
              <w:rPr>
                <w:sz w:val="20"/>
                <w:szCs w:val="20"/>
              </w:rPr>
            </w:pPr>
            <w:r w:rsidRPr="0037501D">
              <w:rPr>
                <w:sz w:val="20"/>
                <w:szCs w:val="20"/>
              </w:rPr>
              <w:t>постановление администрации Новосибирской области от 09.04.2007 № 34-па «Об утверждении требований к торговому месту на розничном рынке в Новосибирской области, форм разрешения и уведомления на право организации розничного рынка»;</w:t>
            </w:r>
          </w:p>
          <w:p w:rsidR="0037501D" w:rsidRPr="0037501D" w:rsidRDefault="0037501D" w:rsidP="0037501D">
            <w:pPr>
              <w:widowControl w:val="0"/>
              <w:rPr>
                <w:sz w:val="20"/>
                <w:szCs w:val="20"/>
              </w:rPr>
            </w:pPr>
            <w:r w:rsidRPr="0037501D">
              <w:rPr>
                <w:sz w:val="20"/>
                <w:szCs w:val="20"/>
              </w:rPr>
              <w:t>постановление администрации Новосибирской области от 16.07.2007 № 73-па «Об утверждении Плана организации розничных рынков на территории Новосибирской области»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lastRenderedPageBreak/>
              <w:t>32.</w:t>
            </w:r>
          </w:p>
        </w:tc>
        <w:tc>
          <w:tcPr>
            <w:tcW w:w="4461" w:type="dxa"/>
          </w:tcPr>
          <w:p w:rsidR="0037501D" w:rsidRPr="0037501D" w:rsidRDefault="0037501D" w:rsidP="0037501D">
            <w:pPr>
              <w:widowControl w:val="0"/>
              <w:rPr>
                <w:sz w:val="20"/>
                <w:szCs w:val="20"/>
              </w:rPr>
            </w:pPr>
            <w:r w:rsidRPr="0037501D">
              <w:rPr>
                <w:sz w:val="20"/>
                <w:szCs w:val="20"/>
              </w:rPr>
              <w:t>Выдача специальных разрешений на перевозку тяжеловесных и (или) крупногабаритных грузов по автомобильным дорогам местного значения</w:t>
            </w:r>
          </w:p>
        </w:tc>
        <w:tc>
          <w:tcPr>
            <w:tcW w:w="4230" w:type="dxa"/>
          </w:tcPr>
          <w:p w:rsidR="0037501D" w:rsidRPr="0037501D" w:rsidRDefault="0037501D" w:rsidP="0037501D">
            <w:pPr>
              <w:widowControl w:val="0"/>
              <w:jc w:val="both"/>
              <w:rPr>
                <w:sz w:val="20"/>
                <w:szCs w:val="20"/>
              </w:rPr>
            </w:pPr>
            <w:r w:rsidRPr="0037501D">
              <w:rPr>
                <w:sz w:val="20"/>
                <w:szCs w:val="2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7501D" w:rsidRPr="0037501D" w:rsidRDefault="0037501D" w:rsidP="0037501D">
            <w:pPr>
              <w:widowControl w:val="0"/>
              <w:rPr>
                <w:sz w:val="20"/>
                <w:szCs w:val="20"/>
              </w:rPr>
            </w:pPr>
            <w:r w:rsidRPr="0037501D">
              <w:rPr>
                <w:sz w:val="20"/>
                <w:szCs w:val="20"/>
              </w:rPr>
              <w:t>приказ Министерства транспорта Российской Федерации от 22.01.2004 № 8 «О внесении изменений в Инструкцию по перевозке крупногабаритных и тяжеловесных грузов автомобильным транспортом по дорогам Российской Федерации» (зарегистрировано в Министерстве юстиции Российской Федерации 23.01.2004, регистрационный номер 5486)</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33.</w:t>
            </w:r>
          </w:p>
        </w:tc>
        <w:tc>
          <w:tcPr>
            <w:tcW w:w="4461" w:type="dxa"/>
          </w:tcPr>
          <w:p w:rsidR="0037501D" w:rsidRPr="0037501D" w:rsidRDefault="0037501D" w:rsidP="0037501D">
            <w:pPr>
              <w:widowControl w:val="0"/>
              <w:jc w:val="both"/>
              <w:rPr>
                <w:sz w:val="20"/>
                <w:szCs w:val="20"/>
              </w:rPr>
            </w:pPr>
            <w:r w:rsidRPr="0037501D">
              <w:rPr>
                <w:sz w:val="20"/>
                <w:szCs w:val="20"/>
              </w:rPr>
              <w:t>Предоставление субсидий на поддержку общественных инициатив общественным объединениям, некоммерческим организациям, национально-культурным автономиям и организациям, территориальным общественным самоуправлениям</w:t>
            </w:r>
          </w:p>
          <w:p w:rsidR="0037501D" w:rsidRPr="0037501D" w:rsidRDefault="0037501D" w:rsidP="0037501D">
            <w:pPr>
              <w:widowControl w:val="0"/>
              <w:rPr>
                <w:sz w:val="20"/>
                <w:szCs w:val="20"/>
              </w:rPr>
            </w:pPr>
          </w:p>
        </w:tc>
        <w:tc>
          <w:tcPr>
            <w:tcW w:w="4230" w:type="dxa"/>
          </w:tcPr>
          <w:p w:rsidR="0037501D" w:rsidRPr="0037501D" w:rsidRDefault="0037501D" w:rsidP="0037501D">
            <w:pPr>
              <w:widowControl w:val="0"/>
              <w:jc w:val="both"/>
              <w:rPr>
                <w:sz w:val="20"/>
                <w:szCs w:val="20"/>
              </w:rPr>
            </w:pPr>
            <w:r w:rsidRPr="0037501D">
              <w:rPr>
                <w:sz w:val="20"/>
                <w:szCs w:val="20"/>
              </w:rPr>
              <w:t>Федеральный закон от 19.05.95 № 82-ФЗ «Об общественных объединениях»;</w:t>
            </w:r>
          </w:p>
          <w:p w:rsidR="0037501D" w:rsidRPr="0037501D" w:rsidRDefault="0037501D" w:rsidP="0037501D">
            <w:pPr>
              <w:widowControl w:val="0"/>
              <w:rPr>
                <w:sz w:val="20"/>
                <w:szCs w:val="20"/>
              </w:rPr>
            </w:pPr>
            <w:r w:rsidRPr="0037501D">
              <w:rPr>
                <w:sz w:val="20"/>
                <w:szCs w:val="20"/>
              </w:rPr>
              <w:t>Федеральный закон от 12.01.96 № 7-ФЗ «О некоммерческих организациях»</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34.</w:t>
            </w:r>
          </w:p>
        </w:tc>
        <w:tc>
          <w:tcPr>
            <w:tcW w:w="4461" w:type="dxa"/>
          </w:tcPr>
          <w:p w:rsidR="0037501D" w:rsidRPr="0037501D" w:rsidRDefault="0037501D" w:rsidP="0037501D">
            <w:pPr>
              <w:widowControl w:val="0"/>
              <w:rPr>
                <w:sz w:val="20"/>
                <w:szCs w:val="20"/>
              </w:rPr>
            </w:pPr>
            <w:r w:rsidRPr="0037501D">
              <w:rPr>
                <w:sz w:val="20"/>
                <w:szCs w:val="20"/>
              </w:rPr>
              <w:t>Предоставление субсидий в сфере поддержки общественных инициатив физическим лицам – выборным лицам, активистам территориальных общественных самоуправлений</w:t>
            </w:r>
          </w:p>
        </w:tc>
        <w:tc>
          <w:tcPr>
            <w:tcW w:w="4230" w:type="dxa"/>
          </w:tcPr>
          <w:p w:rsidR="0037501D" w:rsidRPr="0037501D" w:rsidRDefault="0037501D" w:rsidP="0037501D">
            <w:pPr>
              <w:widowControl w:val="0"/>
              <w:jc w:val="both"/>
              <w:rPr>
                <w:sz w:val="20"/>
                <w:szCs w:val="20"/>
              </w:rPr>
            </w:pPr>
            <w:r w:rsidRPr="0037501D">
              <w:rPr>
                <w:sz w:val="20"/>
                <w:szCs w:val="20"/>
              </w:rPr>
              <w:t>Федеральный закон от 19.05.95 № 82-ФЗ «Об общественных объединениях»;</w:t>
            </w:r>
          </w:p>
          <w:p w:rsidR="0037501D" w:rsidRPr="0037501D" w:rsidRDefault="0037501D" w:rsidP="0037501D">
            <w:pPr>
              <w:widowControl w:val="0"/>
              <w:rPr>
                <w:sz w:val="20"/>
                <w:szCs w:val="20"/>
              </w:rPr>
            </w:pPr>
            <w:r w:rsidRPr="0037501D">
              <w:rPr>
                <w:sz w:val="20"/>
                <w:szCs w:val="20"/>
              </w:rPr>
              <w:t>Федеральный закон от 12.01.96 № 7-ФЗ «О некоммерческих организациях»</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35.</w:t>
            </w:r>
          </w:p>
        </w:tc>
        <w:tc>
          <w:tcPr>
            <w:tcW w:w="4461" w:type="dxa"/>
          </w:tcPr>
          <w:p w:rsidR="0037501D" w:rsidRPr="0037501D" w:rsidRDefault="0037501D" w:rsidP="0037501D">
            <w:pPr>
              <w:widowControl w:val="0"/>
              <w:rPr>
                <w:sz w:val="20"/>
                <w:szCs w:val="20"/>
              </w:rPr>
            </w:pPr>
            <w:r w:rsidRPr="0037501D">
              <w:rPr>
                <w:sz w:val="20"/>
                <w:szCs w:val="20"/>
              </w:rPr>
              <w:t>Выполнение запросов социально-правового и тематического характера юридических и физических лиц</w:t>
            </w:r>
          </w:p>
        </w:tc>
        <w:tc>
          <w:tcPr>
            <w:tcW w:w="4230" w:type="dxa"/>
          </w:tcPr>
          <w:p w:rsidR="0037501D" w:rsidRPr="0037501D" w:rsidRDefault="0037501D" w:rsidP="0037501D">
            <w:pPr>
              <w:widowControl w:val="0"/>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p w:rsidR="0037501D" w:rsidRPr="0037501D" w:rsidRDefault="0037501D" w:rsidP="0037501D">
            <w:pPr>
              <w:widowControl w:val="0"/>
              <w:rPr>
                <w:sz w:val="20"/>
                <w:szCs w:val="20"/>
              </w:rPr>
            </w:pPr>
            <w:r w:rsidRPr="0037501D">
              <w:rPr>
                <w:sz w:val="20"/>
                <w:szCs w:val="20"/>
              </w:rPr>
              <w:t xml:space="preserve">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(Утвержденные приказом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rsidRPr="0037501D">
                <w:rPr>
                  <w:sz w:val="20"/>
                  <w:szCs w:val="20"/>
                </w:rPr>
                <w:t>2007 г</w:t>
              </w:r>
            </w:smartTag>
            <w:r w:rsidRPr="0037501D">
              <w:rPr>
                <w:sz w:val="20"/>
                <w:szCs w:val="20"/>
              </w:rPr>
              <w:t>. № 19);</w:t>
            </w:r>
          </w:p>
          <w:p w:rsidR="0037501D" w:rsidRPr="0037501D" w:rsidRDefault="0037501D" w:rsidP="0037501D">
            <w:pPr>
              <w:widowControl w:val="0"/>
              <w:rPr>
                <w:sz w:val="20"/>
                <w:szCs w:val="20"/>
              </w:rPr>
            </w:pPr>
            <w:r w:rsidRPr="0037501D">
              <w:rPr>
                <w:sz w:val="20"/>
                <w:szCs w:val="20"/>
              </w:rPr>
              <w:t>Закон Новосибирской области «О государственной службе Новосибирской области» от 19.06.1996 г. № 40</w:t>
            </w:r>
          </w:p>
          <w:p w:rsidR="0037501D" w:rsidRPr="0037501D" w:rsidRDefault="0037501D" w:rsidP="0037501D">
            <w:pPr>
              <w:widowControl w:val="0"/>
              <w:rPr>
                <w:sz w:val="20"/>
                <w:szCs w:val="20"/>
              </w:rPr>
            </w:pPr>
            <w:r w:rsidRPr="0037501D">
              <w:rPr>
                <w:sz w:val="20"/>
                <w:szCs w:val="20"/>
              </w:rPr>
              <w:t>Закон Новосибирской области от 26.09.2005 № 315-ОЗ «Об архивном деле в Новосибирской области»</w:t>
            </w:r>
          </w:p>
          <w:p w:rsidR="0037501D" w:rsidRPr="0037501D" w:rsidRDefault="0037501D" w:rsidP="0037501D">
            <w:pPr>
              <w:widowControl w:val="0"/>
              <w:rPr>
                <w:sz w:val="20"/>
                <w:szCs w:val="20"/>
              </w:rPr>
            </w:pPr>
            <w:r w:rsidRPr="0037501D">
              <w:rPr>
                <w:sz w:val="20"/>
                <w:szCs w:val="20"/>
              </w:rPr>
              <w:t xml:space="preserve">Распоряжение Администрации </w:t>
            </w:r>
            <w:r w:rsidRPr="0037501D">
              <w:rPr>
                <w:sz w:val="20"/>
                <w:szCs w:val="20"/>
              </w:rPr>
              <w:lastRenderedPageBreak/>
              <w:t>Новосибирской области № 90-р от 01.03.1993 г. «Об утверждении Инструкции по делопроизводству»</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lastRenderedPageBreak/>
              <w:t>36.</w:t>
            </w:r>
          </w:p>
        </w:tc>
        <w:tc>
          <w:tcPr>
            <w:tcW w:w="4461" w:type="dxa"/>
          </w:tcPr>
          <w:p w:rsidR="0037501D" w:rsidRPr="0037501D" w:rsidRDefault="0037501D" w:rsidP="0037501D">
            <w:pPr>
              <w:widowControl w:val="0"/>
              <w:rPr>
                <w:sz w:val="20"/>
                <w:szCs w:val="20"/>
              </w:rPr>
            </w:pPr>
            <w:r w:rsidRPr="0037501D">
              <w:rPr>
                <w:sz w:val="20"/>
                <w:szCs w:val="20"/>
              </w:rPr>
              <w:t>Рассмотрение обращений и жалоб граждан по вопросам защиты прав потребителей</w:t>
            </w:r>
          </w:p>
        </w:tc>
        <w:tc>
          <w:tcPr>
            <w:tcW w:w="4230" w:type="dxa"/>
          </w:tcPr>
          <w:p w:rsidR="0037501D" w:rsidRPr="0037501D" w:rsidRDefault="0037501D" w:rsidP="0037501D">
            <w:pPr>
              <w:widowControl w:val="0"/>
              <w:rPr>
                <w:sz w:val="20"/>
                <w:szCs w:val="20"/>
              </w:rPr>
            </w:pPr>
            <w:r w:rsidRPr="0037501D">
              <w:rPr>
                <w:sz w:val="20"/>
                <w:szCs w:val="20"/>
              </w:rPr>
              <w:t>Закон Российской Федерации от 07.02.92 № 2300-1 «О защите прав потребителей»</w:t>
            </w:r>
          </w:p>
        </w:tc>
      </w:tr>
      <w:tr w:rsidR="0037501D" w:rsidRPr="0037501D" w:rsidTr="00220FA0">
        <w:trPr>
          <w:trHeight w:val="1833"/>
        </w:trPr>
        <w:tc>
          <w:tcPr>
            <w:tcW w:w="879" w:type="dxa"/>
          </w:tcPr>
          <w:p w:rsidR="0037501D" w:rsidRPr="0037501D" w:rsidRDefault="0037501D" w:rsidP="0037501D">
            <w:pPr>
              <w:widowControl w:val="0"/>
              <w:rPr>
                <w:sz w:val="20"/>
                <w:szCs w:val="20"/>
              </w:rPr>
            </w:pPr>
            <w:r w:rsidRPr="0037501D">
              <w:rPr>
                <w:sz w:val="20"/>
                <w:szCs w:val="20"/>
              </w:rPr>
              <w:t>37.</w:t>
            </w:r>
          </w:p>
        </w:tc>
        <w:tc>
          <w:tcPr>
            <w:tcW w:w="4461" w:type="dxa"/>
          </w:tcPr>
          <w:p w:rsidR="0037501D" w:rsidRPr="0037501D" w:rsidRDefault="0037501D" w:rsidP="0037501D">
            <w:pPr>
              <w:widowControl w:val="0"/>
              <w:rPr>
                <w:sz w:val="20"/>
                <w:szCs w:val="20"/>
              </w:rPr>
            </w:pPr>
            <w:r w:rsidRPr="0037501D">
              <w:rPr>
                <w:sz w:val="20"/>
                <w:szCs w:val="20"/>
              </w:rPr>
              <w:t>Выдача разрешений на проведение земляных работ</w:t>
            </w:r>
          </w:p>
        </w:tc>
        <w:tc>
          <w:tcPr>
            <w:tcW w:w="4230" w:type="dxa"/>
          </w:tcPr>
          <w:p w:rsidR="0037501D" w:rsidRPr="0037501D" w:rsidRDefault="0037501D" w:rsidP="0037501D">
            <w:pPr>
              <w:widowControl w:val="0"/>
              <w:spacing w:line="240" w:lineRule="atLeast"/>
              <w:jc w:val="both"/>
              <w:rPr>
                <w:sz w:val="20"/>
                <w:szCs w:val="20"/>
              </w:rPr>
            </w:pPr>
            <w:r w:rsidRPr="0037501D">
              <w:rPr>
                <w:sz w:val="20"/>
                <w:szCs w:val="20"/>
              </w:rPr>
              <w:t>Федеральный закон от 06.10.2003 № 131-ФЗ «Об общих принципах организации местного самоуправления в Российской Федерации»;</w:t>
            </w:r>
          </w:p>
          <w:p w:rsidR="0037501D" w:rsidRPr="0037501D" w:rsidRDefault="0037501D" w:rsidP="0037501D">
            <w:pPr>
              <w:widowControl w:val="0"/>
              <w:rPr>
                <w:sz w:val="20"/>
                <w:szCs w:val="20"/>
              </w:rPr>
            </w:pPr>
            <w:r w:rsidRPr="0037501D">
              <w:rPr>
                <w:sz w:val="20"/>
                <w:szCs w:val="20"/>
              </w:rPr>
              <w:t>Федеральный закон от 02.05.2006 № 59-ФЗ «О порядке рассмотрения обращений граждан Российской Федерации»</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38.</w:t>
            </w:r>
          </w:p>
        </w:tc>
        <w:tc>
          <w:tcPr>
            <w:tcW w:w="4461" w:type="dxa"/>
          </w:tcPr>
          <w:p w:rsidR="0037501D" w:rsidRPr="0037501D" w:rsidRDefault="0037501D" w:rsidP="0037501D">
            <w:pPr>
              <w:widowControl w:val="0"/>
              <w:rPr>
                <w:sz w:val="20"/>
                <w:szCs w:val="20"/>
              </w:rPr>
            </w:pPr>
            <w:r w:rsidRPr="0037501D">
              <w:rPr>
                <w:rFonts w:eastAsia="Calibri"/>
                <w:sz w:val="20"/>
                <w:szCs w:val="20"/>
                <w:lang w:eastAsia="en-US"/>
              </w:rPr>
              <w:t>Включение в перечень мест проведения ярмарок земельных участков, зданий, сооружений, а также их частей, принадлежащих на праве собственност</w:t>
            </w:r>
            <w:proofErr w:type="gramStart"/>
            <w:r w:rsidRPr="0037501D">
              <w:rPr>
                <w:rFonts w:eastAsia="Calibri"/>
                <w:sz w:val="20"/>
                <w:szCs w:val="20"/>
                <w:lang w:eastAsia="en-US"/>
              </w:rPr>
              <w:t>и(</w:t>
            </w:r>
            <w:proofErr w:type="gramEnd"/>
            <w:r w:rsidRPr="0037501D">
              <w:rPr>
                <w:rFonts w:eastAsia="Calibri"/>
                <w:sz w:val="20"/>
                <w:szCs w:val="20"/>
                <w:lang w:eastAsia="en-US"/>
              </w:rPr>
              <w:t>пользования, владения) гражданам или юридическим лицам</w:t>
            </w:r>
          </w:p>
        </w:tc>
        <w:tc>
          <w:tcPr>
            <w:tcW w:w="4230" w:type="dxa"/>
          </w:tcPr>
          <w:p w:rsidR="0037501D" w:rsidRPr="0037501D" w:rsidRDefault="0037501D" w:rsidP="0037501D">
            <w:pPr>
              <w:widowControl w:val="0"/>
              <w:rPr>
                <w:sz w:val="20"/>
                <w:szCs w:val="20"/>
              </w:rPr>
            </w:pPr>
            <w:r w:rsidRPr="0037501D">
              <w:rPr>
                <w:sz w:val="20"/>
                <w:szCs w:val="20"/>
              </w:rPr>
              <w:t>Федеральный закон от 28.12.2009 № 381-ФЗ «Об основах государственного регулирования торговой деятельности в Российской Федерации»</w:t>
            </w:r>
          </w:p>
          <w:p w:rsidR="0037501D" w:rsidRPr="0037501D" w:rsidRDefault="0037501D" w:rsidP="0037501D">
            <w:pPr>
              <w:widowControl w:val="0"/>
              <w:rPr>
                <w:sz w:val="20"/>
                <w:szCs w:val="20"/>
              </w:rPr>
            </w:pPr>
            <w:r w:rsidRPr="0037501D">
              <w:rPr>
                <w:sz w:val="20"/>
                <w:szCs w:val="20"/>
              </w:rPr>
              <w:t>Постановление Правительства Новосибирской области от 14.07.2011 № 303-п « Об утверждении Порядка организации ярмарок на территории Новосибирской области и продажи товаров (выполнения работ, оказания услуг) на них»</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39.</w:t>
            </w:r>
          </w:p>
        </w:tc>
        <w:tc>
          <w:tcPr>
            <w:tcW w:w="4461" w:type="dxa"/>
          </w:tcPr>
          <w:p w:rsidR="0037501D" w:rsidRPr="0037501D" w:rsidRDefault="0037501D" w:rsidP="0037501D">
            <w:pPr>
              <w:widowControl w:val="0"/>
              <w:rPr>
                <w:sz w:val="20"/>
                <w:szCs w:val="20"/>
              </w:rPr>
            </w:pPr>
            <w:r w:rsidRPr="0037501D">
              <w:rPr>
                <w:sz w:val="20"/>
                <w:szCs w:val="20"/>
              </w:rPr>
              <w:t>Согласование проведения ярмарок</w:t>
            </w:r>
          </w:p>
        </w:tc>
        <w:tc>
          <w:tcPr>
            <w:tcW w:w="4230" w:type="dxa"/>
          </w:tcPr>
          <w:p w:rsidR="0037501D" w:rsidRPr="0037501D" w:rsidRDefault="0037501D" w:rsidP="0037501D">
            <w:pPr>
              <w:widowControl w:val="0"/>
              <w:rPr>
                <w:sz w:val="20"/>
                <w:szCs w:val="20"/>
              </w:rPr>
            </w:pPr>
            <w:r w:rsidRPr="0037501D">
              <w:rPr>
                <w:sz w:val="20"/>
                <w:szCs w:val="20"/>
              </w:rPr>
              <w:t>Федеральный закон от 28.12.2009 № 381-ФЗ «Об основах государственного регулирования торговой деятельности в Российской Федерации»</w:t>
            </w:r>
          </w:p>
          <w:p w:rsidR="0037501D" w:rsidRPr="0037501D" w:rsidRDefault="0037501D" w:rsidP="0037501D">
            <w:pPr>
              <w:widowControl w:val="0"/>
              <w:rPr>
                <w:sz w:val="20"/>
                <w:szCs w:val="20"/>
              </w:rPr>
            </w:pPr>
            <w:r w:rsidRPr="0037501D">
              <w:rPr>
                <w:sz w:val="20"/>
                <w:szCs w:val="20"/>
              </w:rPr>
              <w:t>Постановление Правительства Новосибирской области от 14.07.2011 № 303-п « Об утверждении Порядка организации ярмарок на территории Новосибирской области и продажи товаров (выполнения работ, оказания услуг) на них»</w:t>
            </w:r>
          </w:p>
        </w:tc>
      </w:tr>
      <w:tr w:rsidR="0037501D" w:rsidRPr="0037501D" w:rsidTr="00220FA0">
        <w:tc>
          <w:tcPr>
            <w:tcW w:w="879" w:type="dxa"/>
          </w:tcPr>
          <w:p w:rsidR="0037501D" w:rsidRPr="0037501D" w:rsidRDefault="0037501D" w:rsidP="0037501D">
            <w:pPr>
              <w:widowControl w:val="0"/>
              <w:rPr>
                <w:sz w:val="20"/>
                <w:szCs w:val="20"/>
              </w:rPr>
            </w:pPr>
            <w:r w:rsidRPr="0037501D">
              <w:rPr>
                <w:sz w:val="20"/>
                <w:szCs w:val="20"/>
              </w:rPr>
              <w:t>40.</w:t>
            </w:r>
          </w:p>
        </w:tc>
        <w:tc>
          <w:tcPr>
            <w:tcW w:w="4461" w:type="dxa"/>
          </w:tcPr>
          <w:p w:rsidR="0037501D" w:rsidRPr="0037501D" w:rsidRDefault="0037501D" w:rsidP="0037501D">
            <w:pPr>
              <w:widowControl w:val="0"/>
              <w:rPr>
                <w:sz w:val="20"/>
                <w:szCs w:val="20"/>
              </w:rPr>
            </w:pPr>
            <w:r w:rsidRPr="0037501D">
              <w:rPr>
                <w:rFonts w:eastAsia="Calibri"/>
                <w:sz w:val="20"/>
                <w:szCs w:val="20"/>
                <w:lang w:eastAsia="en-US"/>
              </w:rPr>
              <w:t>Прием заявок на участие в ярмарке, организатором которой является орган местного самоуправления муниципального образования Новосибирской области</w:t>
            </w:r>
          </w:p>
        </w:tc>
        <w:tc>
          <w:tcPr>
            <w:tcW w:w="4230" w:type="dxa"/>
          </w:tcPr>
          <w:p w:rsidR="0037501D" w:rsidRPr="0037501D" w:rsidRDefault="0037501D" w:rsidP="0037501D">
            <w:pPr>
              <w:widowControl w:val="0"/>
              <w:rPr>
                <w:sz w:val="20"/>
                <w:szCs w:val="20"/>
              </w:rPr>
            </w:pPr>
            <w:r w:rsidRPr="0037501D">
              <w:rPr>
                <w:sz w:val="20"/>
                <w:szCs w:val="20"/>
              </w:rPr>
              <w:t>Федеральный закон от 28.12.2009 № 381-ФЗ «Об основах государственного регулирования торговой деятельности в Российской Федерации»</w:t>
            </w:r>
          </w:p>
          <w:p w:rsidR="0037501D" w:rsidRPr="0037501D" w:rsidRDefault="0037501D" w:rsidP="0037501D">
            <w:pPr>
              <w:widowControl w:val="0"/>
              <w:rPr>
                <w:sz w:val="20"/>
                <w:szCs w:val="20"/>
              </w:rPr>
            </w:pPr>
            <w:r w:rsidRPr="0037501D">
              <w:rPr>
                <w:sz w:val="20"/>
                <w:szCs w:val="20"/>
              </w:rPr>
              <w:t>Постановление Правительства Новосибирской области от 14.07.2011 № 303-п « Об утверждении Порядка организации ярмарок на территории Новосибирской области и продажи товаров (выполнения работ, оказания услуг) на них»</w:t>
            </w:r>
          </w:p>
        </w:tc>
      </w:tr>
    </w:tbl>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autoSpaceDE w:val="0"/>
        <w:autoSpaceDN w:val="0"/>
        <w:adjustRightInd w:val="0"/>
        <w:ind w:firstLine="709"/>
        <w:jc w:val="right"/>
        <w:outlineLvl w:val="0"/>
        <w:rPr>
          <w:rFonts w:eastAsiaTheme="minorHAnsi"/>
          <w:sz w:val="20"/>
          <w:szCs w:val="20"/>
        </w:rPr>
      </w:pPr>
    </w:p>
    <w:p w:rsidR="0037501D" w:rsidRPr="0037501D" w:rsidRDefault="0037501D" w:rsidP="0037501D">
      <w:pPr>
        <w:jc w:val="center"/>
        <w:rPr>
          <w:b/>
          <w:sz w:val="20"/>
          <w:szCs w:val="20"/>
        </w:rPr>
      </w:pPr>
      <w:r w:rsidRPr="0037501D">
        <w:rPr>
          <w:b/>
          <w:sz w:val="20"/>
          <w:szCs w:val="20"/>
        </w:rPr>
        <w:t>АДМИНИСТРАЦИЯ</w:t>
      </w:r>
    </w:p>
    <w:p w:rsidR="0037501D" w:rsidRPr="0037501D" w:rsidRDefault="0037501D" w:rsidP="0037501D">
      <w:pPr>
        <w:jc w:val="center"/>
        <w:rPr>
          <w:b/>
          <w:sz w:val="20"/>
          <w:szCs w:val="20"/>
        </w:rPr>
      </w:pPr>
      <w:r w:rsidRPr="0037501D">
        <w:rPr>
          <w:b/>
          <w:sz w:val="20"/>
          <w:szCs w:val="20"/>
        </w:rPr>
        <w:t>ВЬЮНСКОГО СЕЛЬСОВЕТА</w:t>
      </w:r>
    </w:p>
    <w:p w:rsidR="0037501D" w:rsidRPr="0037501D" w:rsidRDefault="0037501D" w:rsidP="0037501D">
      <w:pPr>
        <w:jc w:val="center"/>
        <w:rPr>
          <w:b/>
          <w:sz w:val="20"/>
          <w:szCs w:val="20"/>
        </w:rPr>
      </w:pPr>
      <w:r w:rsidRPr="0037501D">
        <w:rPr>
          <w:b/>
          <w:sz w:val="20"/>
          <w:szCs w:val="20"/>
        </w:rPr>
        <w:t>КОЛЫВАНСКОГО РАЙОНА</w:t>
      </w:r>
    </w:p>
    <w:p w:rsidR="0037501D" w:rsidRPr="0037501D" w:rsidRDefault="0037501D" w:rsidP="0037501D">
      <w:pPr>
        <w:jc w:val="center"/>
        <w:rPr>
          <w:b/>
          <w:sz w:val="20"/>
          <w:szCs w:val="20"/>
        </w:rPr>
      </w:pPr>
      <w:r w:rsidRPr="0037501D">
        <w:rPr>
          <w:b/>
          <w:sz w:val="20"/>
          <w:szCs w:val="20"/>
        </w:rPr>
        <w:t>НОВОСИБИРСКОЙ ОБЛАСТИ</w:t>
      </w:r>
    </w:p>
    <w:p w:rsidR="0037501D" w:rsidRPr="0037501D" w:rsidRDefault="0037501D" w:rsidP="0037501D">
      <w:pPr>
        <w:jc w:val="center"/>
        <w:rPr>
          <w:b/>
          <w:sz w:val="20"/>
          <w:szCs w:val="20"/>
        </w:rPr>
      </w:pPr>
    </w:p>
    <w:p w:rsidR="0037501D" w:rsidRPr="0037501D" w:rsidRDefault="0037501D" w:rsidP="0037501D">
      <w:pPr>
        <w:jc w:val="center"/>
        <w:rPr>
          <w:b/>
          <w:sz w:val="20"/>
          <w:szCs w:val="20"/>
        </w:rPr>
      </w:pPr>
      <w:r w:rsidRPr="0037501D">
        <w:rPr>
          <w:b/>
          <w:sz w:val="20"/>
          <w:szCs w:val="20"/>
        </w:rPr>
        <w:t>ПОСТАНОВЛЕНИЕ</w:t>
      </w:r>
    </w:p>
    <w:p w:rsidR="0037501D" w:rsidRPr="0037501D" w:rsidRDefault="0037501D" w:rsidP="0037501D">
      <w:pPr>
        <w:jc w:val="center"/>
        <w:rPr>
          <w:b/>
          <w:sz w:val="20"/>
          <w:szCs w:val="20"/>
        </w:rPr>
      </w:pPr>
    </w:p>
    <w:p w:rsidR="0037501D" w:rsidRPr="0037501D" w:rsidRDefault="0037501D" w:rsidP="0037501D">
      <w:pPr>
        <w:jc w:val="center"/>
        <w:rPr>
          <w:b/>
          <w:sz w:val="20"/>
          <w:szCs w:val="20"/>
        </w:rPr>
      </w:pPr>
      <w:r w:rsidRPr="0037501D">
        <w:rPr>
          <w:b/>
          <w:sz w:val="20"/>
          <w:szCs w:val="20"/>
        </w:rPr>
        <w:t xml:space="preserve">16.05.2018г       </w:t>
      </w:r>
      <w:r w:rsidRPr="0037501D">
        <w:rPr>
          <w:b/>
          <w:sz w:val="20"/>
          <w:szCs w:val="20"/>
        </w:rPr>
        <w:tab/>
        <w:t xml:space="preserve"> </w:t>
      </w:r>
      <w:r w:rsidRPr="0037501D">
        <w:rPr>
          <w:b/>
          <w:sz w:val="20"/>
          <w:szCs w:val="20"/>
        </w:rPr>
        <w:tab/>
        <w:t xml:space="preserve">              </w:t>
      </w:r>
      <w:proofErr w:type="gramStart"/>
      <w:r w:rsidRPr="0037501D">
        <w:rPr>
          <w:b/>
          <w:sz w:val="20"/>
          <w:szCs w:val="20"/>
        </w:rPr>
        <w:t>с</w:t>
      </w:r>
      <w:proofErr w:type="gramEnd"/>
      <w:r w:rsidRPr="0037501D">
        <w:rPr>
          <w:b/>
          <w:sz w:val="20"/>
          <w:szCs w:val="20"/>
        </w:rPr>
        <w:t>. Вьюны</w:t>
      </w:r>
      <w:r w:rsidRPr="0037501D">
        <w:rPr>
          <w:b/>
          <w:sz w:val="20"/>
          <w:szCs w:val="20"/>
        </w:rPr>
        <w:tab/>
      </w:r>
      <w:r w:rsidRPr="0037501D">
        <w:rPr>
          <w:b/>
          <w:sz w:val="20"/>
          <w:szCs w:val="20"/>
        </w:rPr>
        <w:tab/>
      </w:r>
      <w:r w:rsidRPr="0037501D">
        <w:rPr>
          <w:b/>
          <w:sz w:val="20"/>
          <w:szCs w:val="20"/>
        </w:rPr>
        <w:tab/>
        <w:t xml:space="preserve">    № 70</w:t>
      </w:r>
    </w:p>
    <w:p w:rsidR="0037501D" w:rsidRPr="0037501D" w:rsidRDefault="0037501D" w:rsidP="0037501D">
      <w:pPr>
        <w:jc w:val="center"/>
        <w:rPr>
          <w:b/>
          <w:sz w:val="20"/>
          <w:szCs w:val="20"/>
        </w:rPr>
      </w:pPr>
    </w:p>
    <w:p w:rsidR="0037501D" w:rsidRPr="0037501D" w:rsidRDefault="0037501D" w:rsidP="0037501D">
      <w:pPr>
        <w:jc w:val="center"/>
        <w:rPr>
          <w:b/>
          <w:sz w:val="20"/>
          <w:szCs w:val="20"/>
        </w:rPr>
      </w:pPr>
      <w:r w:rsidRPr="0037501D">
        <w:rPr>
          <w:b/>
          <w:sz w:val="20"/>
          <w:szCs w:val="20"/>
        </w:rPr>
        <w:t>О внесении изменений в постановление администрации Вьюнского сельсовета Колыванского района Новосибирской области от 19.12.2017 г №186 «Об утверждении положения о порядке подготовки населения Вьюнского сельсовета Колыванского района Новосибирской области в области защиты населения и территорий от чрезвычайных ситуаций»</w:t>
      </w:r>
    </w:p>
    <w:p w:rsidR="0037501D" w:rsidRPr="0037501D" w:rsidRDefault="0037501D" w:rsidP="0037501D">
      <w:pPr>
        <w:jc w:val="center"/>
        <w:rPr>
          <w:b/>
          <w:bCs/>
          <w:sz w:val="20"/>
          <w:szCs w:val="20"/>
        </w:rPr>
      </w:pPr>
    </w:p>
    <w:p w:rsidR="0037501D" w:rsidRPr="0037501D" w:rsidRDefault="0037501D" w:rsidP="0037501D">
      <w:pPr>
        <w:jc w:val="both"/>
        <w:rPr>
          <w:sz w:val="20"/>
          <w:szCs w:val="20"/>
        </w:rPr>
      </w:pPr>
      <w:r w:rsidRPr="0037501D">
        <w:rPr>
          <w:sz w:val="20"/>
          <w:szCs w:val="20"/>
        </w:rPr>
        <w:t xml:space="preserve">          </w:t>
      </w:r>
      <w:proofErr w:type="gramStart"/>
      <w:r w:rsidRPr="0037501D">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Вьюнского сельсовета Колыванского района Новосибирской области, Экспертным заключением</w:t>
      </w:r>
      <w:proofErr w:type="gramEnd"/>
      <w:r w:rsidRPr="0037501D">
        <w:rPr>
          <w:sz w:val="20"/>
          <w:szCs w:val="20"/>
        </w:rPr>
        <w:t xml:space="preserve"> Управления законопроектных работ и ведения регистра Министерства Юстиции Новосибирской области от 03.05.2018 № 2651-4-04/9  </w:t>
      </w:r>
    </w:p>
    <w:p w:rsidR="0037501D" w:rsidRPr="0037501D" w:rsidRDefault="0037501D" w:rsidP="0037501D">
      <w:pPr>
        <w:rPr>
          <w:sz w:val="20"/>
          <w:szCs w:val="20"/>
        </w:rPr>
      </w:pPr>
      <w:r w:rsidRPr="0037501D">
        <w:rPr>
          <w:b/>
          <w:sz w:val="20"/>
          <w:szCs w:val="20"/>
        </w:rPr>
        <w:t xml:space="preserve"> ПОСТАНОВЛЯЮ</w:t>
      </w:r>
      <w:r w:rsidRPr="0037501D">
        <w:rPr>
          <w:sz w:val="20"/>
          <w:szCs w:val="20"/>
        </w:rPr>
        <w:t>:</w:t>
      </w:r>
    </w:p>
    <w:p w:rsidR="0037501D" w:rsidRPr="0037501D" w:rsidRDefault="0037501D" w:rsidP="0037501D">
      <w:pPr>
        <w:rPr>
          <w:sz w:val="20"/>
          <w:szCs w:val="20"/>
        </w:rPr>
      </w:pPr>
    </w:p>
    <w:p w:rsidR="0037501D" w:rsidRPr="0037501D" w:rsidRDefault="0037501D" w:rsidP="0037501D">
      <w:pPr>
        <w:jc w:val="both"/>
        <w:rPr>
          <w:sz w:val="20"/>
          <w:szCs w:val="20"/>
        </w:rPr>
      </w:pPr>
      <w:r w:rsidRPr="0037501D">
        <w:rPr>
          <w:sz w:val="20"/>
          <w:szCs w:val="20"/>
        </w:rPr>
        <w:t xml:space="preserve">       1. Постановление администрации Вьюнского сельсовета Колыванского района Новосибирской области от 19.12.2017 г № 186 «Об утверждении положения о порядке подготовки населения Вьюнского сельсовета Колыванского района Новосибирской области в области защиты населения и территорий от чрезвычайных ситуаций</w:t>
      </w:r>
      <w:r w:rsidRPr="0037501D">
        <w:rPr>
          <w:b/>
          <w:sz w:val="20"/>
          <w:szCs w:val="20"/>
        </w:rPr>
        <w:t xml:space="preserve">» </w:t>
      </w:r>
      <w:r w:rsidRPr="0037501D">
        <w:rPr>
          <w:sz w:val="20"/>
          <w:szCs w:val="20"/>
        </w:rPr>
        <w:t>признать утратившим силу.</w:t>
      </w:r>
    </w:p>
    <w:p w:rsidR="0037501D" w:rsidRPr="0037501D" w:rsidRDefault="0037501D" w:rsidP="0037501D">
      <w:pPr>
        <w:ind w:firstLine="426"/>
        <w:rPr>
          <w:sz w:val="20"/>
          <w:szCs w:val="20"/>
        </w:rPr>
      </w:pPr>
      <w:r w:rsidRPr="0037501D">
        <w:rPr>
          <w:sz w:val="20"/>
          <w:szCs w:val="20"/>
        </w:rPr>
        <w:t>2.  Опубликовать данное постановление в информационной газете «Бюллетень Вьюнского сельсовета», разместить на официальном сайте.</w:t>
      </w:r>
    </w:p>
    <w:p w:rsidR="0037501D" w:rsidRPr="0037501D" w:rsidRDefault="0037501D" w:rsidP="0037501D">
      <w:pPr>
        <w:ind w:firstLine="426"/>
        <w:rPr>
          <w:sz w:val="20"/>
          <w:szCs w:val="20"/>
        </w:rPr>
      </w:pPr>
      <w:r w:rsidRPr="0037501D">
        <w:rPr>
          <w:sz w:val="20"/>
          <w:szCs w:val="20"/>
        </w:rPr>
        <w:t xml:space="preserve">3. </w:t>
      </w:r>
      <w:proofErr w:type="gramStart"/>
      <w:r w:rsidRPr="0037501D">
        <w:rPr>
          <w:sz w:val="20"/>
          <w:szCs w:val="20"/>
        </w:rPr>
        <w:t>Контроль за</w:t>
      </w:r>
      <w:proofErr w:type="gramEnd"/>
      <w:r w:rsidRPr="0037501D">
        <w:rPr>
          <w:sz w:val="20"/>
          <w:szCs w:val="20"/>
        </w:rPr>
        <w:t xml:space="preserve"> исполнением постановления оставляю за собой.</w:t>
      </w:r>
    </w:p>
    <w:p w:rsidR="0037501D" w:rsidRPr="0037501D" w:rsidRDefault="0037501D" w:rsidP="0037501D">
      <w:pPr>
        <w:rPr>
          <w:sz w:val="20"/>
          <w:szCs w:val="20"/>
        </w:rPr>
      </w:pPr>
    </w:p>
    <w:p w:rsidR="0037501D" w:rsidRPr="0037501D" w:rsidRDefault="0037501D" w:rsidP="0037501D">
      <w:pPr>
        <w:rPr>
          <w:sz w:val="20"/>
          <w:szCs w:val="20"/>
        </w:rPr>
      </w:pPr>
    </w:p>
    <w:p w:rsidR="0037501D" w:rsidRPr="0037501D" w:rsidRDefault="0037501D" w:rsidP="0037501D">
      <w:pPr>
        <w:rPr>
          <w:sz w:val="20"/>
          <w:szCs w:val="20"/>
        </w:rPr>
      </w:pPr>
    </w:p>
    <w:p w:rsidR="0037501D" w:rsidRPr="0037501D" w:rsidRDefault="0037501D" w:rsidP="0037501D">
      <w:pPr>
        <w:rPr>
          <w:sz w:val="20"/>
          <w:szCs w:val="20"/>
        </w:rPr>
      </w:pPr>
    </w:p>
    <w:p w:rsidR="0037501D" w:rsidRPr="0037501D" w:rsidRDefault="0037501D" w:rsidP="0037501D">
      <w:pPr>
        <w:rPr>
          <w:sz w:val="20"/>
          <w:szCs w:val="20"/>
        </w:rPr>
      </w:pPr>
      <w:r w:rsidRPr="0037501D">
        <w:rPr>
          <w:sz w:val="20"/>
          <w:szCs w:val="20"/>
        </w:rPr>
        <w:t xml:space="preserve">Глава Вьюнского сельсовета  </w:t>
      </w:r>
    </w:p>
    <w:p w:rsidR="0037501D" w:rsidRPr="0037501D" w:rsidRDefault="0037501D" w:rsidP="0037501D">
      <w:pPr>
        <w:rPr>
          <w:sz w:val="20"/>
          <w:szCs w:val="20"/>
        </w:rPr>
      </w:pPr>
      <w:r w:rsidRPr="0037501D">
        <w:rPr>
          <w:sz w:val="20"/>
          <w:szCs w:val="20"/>
        </w:rPr>
        <w:t>Колыванского района</w:t>
      </w:r>
    </w:p>
    <w:p w:rsidR="0037501D" w:rsidRPr="0037501D" w:rsidRDefault="0037501D" w:rsidP="0037501D">
      <w:pPr>
        <w:rPr>
          <w:sz w:val="20"/>
          <w:szCs w:val="20"/>
        </w:rPr>
      </w:pPr>
      <w:r w:rsidRPr="0037501D">
        <w:rPr>
          <w:sz w:val="20"/>
          <w:szCs w:val="20"/>
        </w:rPr>
        <w:t>Новосибирской области                                           А.В. Жерносенко</w:t>
      </w:r>
    </w:p>
    <w:p w:rsidR="00B72E31" w:rsidRPr="0037501D" w:rsidRDefault="00B72E31" w:rsidP="00B72E31">
      <w:pPr>
        <w:jc w:val="both"/>
        <w:rPr>
          <w:b/>
          <w:sz w:val="20"/>
          <w:szCs w:val="20"/>
        </w:rPr>
      </w:pPr>
    </w:p>
    <w:p w:rsidR="0037501D" w:rsidRPr="0037501D" w:rsidRDefault="0037501D" w:rsidP="0037501D">
      <w:pPr>
        <w:jc w:val="center"/>
        <w:rPr>
          <w:b/>
          <w:sz w:val="20"/>
          <w:szCs w:val="20"/>
        </w:rPr>
      </w:pPr>
      <w:r w:rsidRPr="0037501D">
        <w:rPr>
          <w:b/>
          <w:sz w:val="20"/>
          <w:szCs w:val="20"/>
        </w:rPr>
        <w:t>АДМИНИСТРАЦИЯ</w:t>
      </w:r>
    </w:p>
    <w:p w:rsidR="0037501D" w:rsidRPr="0037501D" w:rsidRDefault="0037501D" w:rsidP="0037501D">
      <w:pPr>
        <w:jc w:val="center"/>
        <w:rPr>
          <w:b/>
          <w:sz w:val="20"/>
          <w:szCs w:val="20"/>
        </w:rPr>
      </w:pPr>
      <w:r w:rsidRPr="0037501D">
        <w:rPr>
          <w:b/>
          <w:sz w:val="20"/>
          <w:szCs w:val="20"/>
        </w:rPr>
        <w:t>ВЬЮНСКОГО СЕЛЬСОВЕТА</w:t>
      </w:r>
    </w:p>
    <w:p w:rsidR="0037501D" w:rsidRPr="0037501D" w:rsidRDefault="0037501D" w:rsidP="0037501D">
      <w:pPr>
        <w:jc w:val="center"/>
        <w:rPr>
          <w:b/>
          <w:sz w:val="20"/>
          <w:szCs w:val="20"/>
        </w:rPr>
      </w:pPr>
      <w:r w:rsidRPr="0037501D">
        <w:rPr>
          <w:b/>
          <w:sz w:val="20"/>
          <w:szCs w:val="20"/>
        </w:rPr>
        <w:t>КОЛЫВАНСКОГО РАЙОНА</w:t>
      </w:r>
    </w:p>
    <w:p w:rsidR="0037501D" w:rsidRPr="0037501D" w:rsidRDefault="0037501D" w:rsidP="0037501D">
      <w:pPr>
        <w:jc w:val="center"/>
        <w:rPr>
          <w:b/>
          <w:sz w:val="20"/>
          <w:szCs w:val="20"/>
        </w:rPr>
      </w:pPr>
      <w:r w:rsidRPr="0037501D">
        <w:rPr>
          <w:b/>
          <w:sz w:val="20"/>
          <w:szCs w:val="20"/>
        </w:rPr>
        <w:t>НОВОСИБИРСКОЙ ОБЛАСТИ</w:t>
      </w:r>
    </w:p>
    <w:p w:rsidR="0037501D" w:rsidRPr="0037501D" w:rsidRDefault="0037501D" w:rsidP="0037501D">
      <w:pPr>
        <w:jc w:val="center"/>
        <w:rPr>
          <w:b/>
          <w:sz w:val="20"/>
          <w:szCs w:val="20"/>
        </w:rPr>
      </w:pPr>
    </w:p>
    <w:p w:rsidR="0037501D" w:rsidRPr="0037501D" w:rsidRDefault="0037501D" w:rsidP="0037501D">
      <w:pPr>
        <w:jc w:val="center"/>
        <w:rPr>
          <w:b/>
          <w:sz w:val="20"/>
          <w:szCs w:val="20"/>
        </w:rPr>
      </w:pPr>
      <w:r w:rsidRPr="0037501D">
        <w:rPr>
          <w:b/>
          <w:sz w:val="20"/>
          <w:szCs w:val="20"/>
        </w:rPr>
        <w:t>ПОСТАНОВЛЕНИЕ</w:t>
      </w:r>
    </w:p>
    <w:p w:rsidR="0037501D" w:rsidRPr="0037501D" w:rsidRDefault="0037501D" w:rsidP="0037501D">
      <w:pPr>
        <w:jc w:val="center"/>
        <w:rPr>
          <w:b/>
          <w:sz w:val="20"/>
          <w:szCs w:val="20"/>
        </w:rPr>
      </w:pPr>
    </w:p>
    <w:p w:rsidR="0037501D" w:rsidRPr="0037501D" w:rsidRDefault="0037501D" w:rsidP="0037501D">
      <w:pPr>
        <w:jc w:val="center"/>
        <w:rPr>
          <w:b/>
          <w:sz w:val="20"/>
          <w:szCs w:val="20"/>
        </w:rPr>
      </w:pPr>
      <w:r w:rsidRPr="0037501D">
        <w:rPr>
          <w:b/>
          <w:sz w:val="20"/>
          <w:szCs w:val="20"/>
        </w:rPr>
        <w:t xml:space="preserve">17.05.2018г       </w:t>
      </w:r>
      <w:r w:rsidRPr="0037501D">
        <w:rPr>
          <w:b/>
          <w:sz w:val="20"/>
          <w:szCs w:val="20"/>
        </w:rPr>
        <w:tab/>
        <w:t xml:space="preserve"> </w:t>
      </w:r>
      <w:r w:rsidRPr="0037501D">
        <w:rPr>
          <w:b/>
          <w:sz w:val="20"/>
          <w:szCs w:val="20"/>
        </w:rPr>
        <w:tab/>
        <w:t xml:space="preserve">              </w:t>
      </w:r>
      <w:proofErr w:type="gramStart"/>
      <w:r w:rsidRPr="0037501D">
        <w:rPr>
          <w:b/>
          <w:sz w:val="20"/>
          <w:szCs w:val="20"/>
        </w:rPr>
        <w:t>с</w:t>
      </w:r>
      <w:proofErr w:type="gramEnd"/>
      <w:r w:rsidRPr="0037501D">
        <w:rPr>
          <w:b/>
          <w:sz w:val="20"/>
          <w:szCs w:val="20"/>
        </w:rPr>
        <w:t>. Вьюны</w:t>
      </w:r>
      <w:r w:rsidRPr="0037501D">
        <w:rPr>
          <w:b/>
          <w:sz w:val="20"/>
          <w:szCs w:val="20"/>
        </w:rPr>
        <w:tab/>
      </w:r>
      <w:r w:rsidRPr="0037501D">
        <w:rPr>
          <w:b/>
          <w:sz w:val="20"/>
          <w:szCs w:val="20"/>
        </w:rPr>
        <w:tab/>
      </w:r>
      <w:r w:rsidRPr="0037501D">
        <w:rPr>
          <w:b/>
          <w:sz w:val="20"/>
          <w:szCs w:val="20"/>
        </w:rPr>
        <w:tab/>
        <w:t xml:space="preserve">    № 74</w:t>
      </w:r>
    </w:p>
    <w:p w:rsidR="0037501D" w:rsidRPr="0037501D" w:rsidRDefault="0037501D" w:rsidP="0037501D">
      <w:pPr>
        <w:rPr>
          <w:sz w:val="20"/>
          <w:szCs w:val="20"/>
        </w:rPr>
      </w:pPr>
    </w:p>
    <w:p w:rsidR="0037501D" w:rsidRPr="0037501D" w:rsidRDefault="0037501D" w:rsidP="0037501D">
      <w:pPr>
        <w:widowControl w:val="0"/>
        <w:autoSpaceDE w:val="0"/>
        <w:autoSpaceDN w:val="0"/>
        <w:adjustRightInd w:val="0"/>
        <w:jc w:val="both"/>
        <w:rPr>
          <w:b/>
          <w:sz w:val="20"/>
          <w:szCs w:val="20"/>
        </w:rPr>
      </w:pPr>
    </w:p>
    <w:p w:rsidR="0037501D" w:rsidRPr="0037501D" w:rsidRDefault="0037501D" w:rsidP="0037501D">
      <w:pPr>
        <w:widowControl w:val="0"/>
        <w:autoSpaceDE w:val="0"/>
        <w:autoSpaceDN w:val="0"/>
        <w:adjustRightInd w:val="0"/>
        <w:ind w:firstLine="720"/>
        <w:jc w:val="center"/>
        <w:rPr>
          <w:b/>
          <w:sz w:val="20"/>
          <w:szCs w:val="20"/>
        </w:rPr>
      </w:pPr>
      <w:r w:rsidRPr="0037501D">
        <w:rPr>
          <w:b/>
          <w:sz w:val="20"/>
          <w:szCs w:val="20"/>
        </w:rPr>
        <w:t xml:space="preserve">Об утверждении Порядка осуществления </w:t>
      </w:r>
      <w:proofErr w:type="gramStart"/>
      <w:r w:rsidRPr="0037501D">
        <w:rPr>
          <w:b/>
          <w:sz w:val="20"/>
          <w:szCs w:val="20"/>
        </w:rPr>
        <w:t>контроля за</w:t>
      </w:r>
      <w:proofErr w:type="gramEnd"/>
      <w:r w:rsidRPr="0037501D">
        <w:rPr>
          <w:b/>
          <w:sz w:val="20"/>
          <w:szCs w:val="20"/>
        </w:rPr>
        <w:t xml:space="preserve"> соблюдением Федерального закона от 05.04.2013 года N 44-ФЗ "О контрактной системе в сфере закупок товаров, работ, услуг для обеспечения государственных и муниципальных нужд" органом муниципального финансового контроля администрации Вьюнского сельсовета Колыванского района Новосибирской области</w:t>
      </w:r>
    </w:p>
    <w:p w:rsidR="0037501D" w:rsidRPr="0037501D" w:rsidRDefault="0037501D" w:rsidP="0037501D">
      <w:pPr>
        <w:widowControl w:val="0"/>
        <w:autoSpaceDE w:val="0"/>
        <w:autoSpaceDN w:val="0"/>
        <w:adjustRightInd w:val="0"/>
        <w:ind w:firstLine="720"/>
        <w:jc w:val="both"/>
        <w:rPr>
          <w:b/>
          <w:sz w:val="20"/>
          <w:szCs w:val="20"/>
        </w:rPr>
      </w:pPr>
    </w:p>
    <w:p w:rsidR="0037501D" w:rsidRPr="0037501D" w:rsidRDefault="0037501D" w:rsidP="0037501D">
      <w:pPr>
        <w:widowControl w:val="0"/>
        <w:autoSpaceDE w:val="0"/>
        <w:autoSpaceDN w:val="0"/>
        <w:adjustRightInd w:val="0"/>
        <w:ind w:firstLine="720"/>
        <w:jc w:val="both"/>
        <w:rPr>
          <w:sz w:val="20"/>
          <w:szCs w:val="20"/>
        </w:rPr>
      </w:pPr>
      <w:proofErr w:type="gramStart"/>
      <w:r w:rsidRPr="0037501D">
        <w:rPr>
          <w:sz w:val="20"/>
          <w:szCs w:val="20"/>
        </w:rPr>
        <w:t xml:space="preserve">В соответствии с приказом Федерального казначейства от 12.03.2018 года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37501D" w:rsidRPr="0037501D" w:rsidRDefault="0037501D" w:rsidP="0037501D">
      <w:pPr>
        <w:widowControl w:val="0"/>
        <w:autoSpaceDE w:val="0"/>
        <w:autoSpaceDN w:val="0"/>
        <w:adjustRightInd w:val="0"/>
        <w:ind w:firstLine="540"/>
        <w:rPr>
          <w:b/>
          <w:sz w:val="20"/>
          <w:szCs w:val="20"/>
        </w:rPr>
      </w:pPr>
      <w:r w:rsidRPr="0037501D">
        <w:rPr>
          <w:b/>
          <w:sz w:val="20"/>
          <w:szCs w:val="20"/>
        </w:rPr>
        <w:t>ПОСТАНОВЛЯЕТ:</w:t>
      </w:r>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 xml:space="preserve">1.Утвердить Порядок осуществления </w:t>
      </w:r>
      <w:proofErr w:type="gramStart"/>
      <w:r w:rsidRPr="0037501D">
        <w:rPr>
          <w:sz w:val="20"/>
          <w:szCs w:val="20"/>
        </w:rPr>
        <w:t>контроля за</w:t>
      </w:r>
      <w:proofErr w:type="gramEnd"/>
      <w:r w:rsidRPr="0037501D">
        <w:rPr>
          <w:sz w:val="20"/>
          <w:szCs w:val="20"/>
        </w:rPr>
        <w:t xml:space="preserve"> соблюдением Федерального закона от 05.04.2013 года N 44-ФЗ "О контрактной системе в сфере закупок товаров, работ, услуг для обеспечения государственных и муниципальных нужд" органом муниципального финансового контроля администрации Вьюнского сельсовета Колыванского района Новосибирской области, согласно приложения. </w:t>
      </w:r>
    </w:p>
    <w:p w:rsidR="0037501D" w:rsidRPr="0037501D" w:rsidRDefault="0037501D" w:rsidP="0037501D">
      <w:pPr>
        <w:widowControl w:val="0"/>
        <w:autoSpaceDE w:val="0"/>
        <w:autoSpaceDN w:val="0"/>
        <w:adjustRightInd w:val="0"/>
        <w:ind w:firstLine="540"/>
        <w:jc w:val="both"/>
        <w:rPr>
          <w:sz w:val="20"/>
          <w:szCs w:val="20"/>
        </w:rPr>
      </w:pPr>
      <w:r w:rsidRPr="0037501D">
        <w:rPr>
          <w:sz w:val="20"/>
          <w:szCs w:val="20"/>
        </w:rPr>
        <w:t xml:space="preserve">2. Настоящее постановление опубликовать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 </w:t>
      </w:r>
    </w:p>
    <w:p w:rsidR="0037501D" w:rsidRPr="0037501D" w:rsidRDefault="0037501D" w:rsidP="0037501D">
      <w:pPr>
        <w:widowControl w:val="0"/>
        <w:autoSpaceDE w:val="0"/>
        <w:autoSpaceDN w:val="0"/>
        <w:adjustRightInd w:val="0"/>
        <w:ind w:firstLine="540"/>
        <w:jc w:val="both"/>
        <w:rPr>
          <w:sz w:val="20"/>
          <w:szCs w:val="20"/>
        </w:rPr>
      </w:pPr>
    </w:p>
    <w:p w:rsidR="0037501D" w:rsidRPr="0037501D" w:rsidRDefault="0037501D" w:rsidP="0037501D">
      <w:pPr>
        <w:widowControl w:val="0"/>
        <w:autoSpaceDE w:val="0"/>
        <w:autoSpaceDN w:val="0"/>
        <w:adjustRightInd w:val="0"/>
        <w:jc w:val="both"/>
        <w:rPr>
          <w:sz w:val="20"/>
          <w:szCs w:val="20"/>
        </w:rPr>
      </w:pPr>
      <w:r w:rsidRPr="0037501D">
        <w:rPr>
          <w:sz w:val="20"/>
          <w:szCs w:val="20"/>
        </w:rPr>
        <w:t xml:space="preserve">Глава Вьюнского сельсовета </w:t>
      </w:r>
    </w:p>
    <w:p w:rsidR="0037501D" w:rsidRPr="0037501D" w:rsidRDefault="0037501D" w:rsidP="0037501D">
      <w:pPr>
        <w:widowControl w:val="0"/>
        <w:autoSpaceDE w:val="0"/>
        <w:autoSpaceDN w:val="0"/>
        <w:adjustRightInd w:val="0"/>
        <w:jc w:val="both"/>
        <w:rPr>
          <w:sz w:val="20"/>
          <w:szCs w:val="20"/>
        </w:rPr>
      </w:pPr>
      <w:r w:rsidRPr="0037501D">
        <w:rPr>
          <w:sz w:val="20"/>
          <w:szCs w:val="20"/>
        </w:rPr>
        <w:t>Колыванского района</w:t>
      </w:r>
    </w:p>
    <w:p w:rsidR="0037501D" w:rsidRPr="0037501D" w:rsidRDefault="0037501D" w:rsidP="0037501D">
      <w:pPr>
        <w:widowControl w:val="0"/>
        <w:autoSpaceDE w:val="0"/>
        <w:autoSpaceDN w:val="0"/>
        <w:adjustRightInd w:val="0"/>
        <w:jc w:val="both"/>
        <w:rPr>
          <w:sz w:val="20"/>
          <w:szCs w:val="20"/>
        </w:rPr>
      </w:pPr>
      <w:r w:rsidRPr="0037501D">
        <w:rPr>
          <w:sz w:val="20"/>
          <w:szCs w:val="20"/>
        </w:rPr>
        <w:t>Новосибирской области                                                А.В. Жерносенко</w:t>
      </w: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jc w:val="both"/>
        <w:rPr>
          <w:sz w:val="20"/>
          <w:szCs w:val="20"/>
        </w:rPr>
      </w:pPr>
    </w:p>
    <w:p w:rsidR="0037501D" w:rsidRPr="0037501D" w:rsidRDefault="0037501D" w:rsidP="0037501D">
      <w:pPr>
        <w:widowControl w:val="0"/>
        <w:autoSpaceDE w:val="0"/>
        <w:autoSpaceDN w:val="0"/>
        <w:adjustRightInd w:val="0"/>
        <w:ind w:firstLine="720"/>
        <w:jc w:val="both"/>
        <w:rPr>
          <w:sz w:val="20"/>
          <w:szCs w:val="20"/>
        </w:rPr>
      </w:pPr>
    </w:p>
    <w:p w:rsidR="0037501D" w:rsidRPr="0037501D" w:rsidRDefault="0037501D" w:rsidP="0037501D">
      <w:pPr>
        <w:widowControl w:val="0"/>
        <w:shd w:val="clear" w:color="auto" w:fill="FFFFFF"/>
        <w:autoSpaceDE w:val="0"/>
        <w:autoSpaceDN w:val="0"/>
        <w:adjustRightInd w:val="0"/>
        <w:ind w:left="533" w:hanging="533"/>
        <w:jc w:val="right"/>
        <w:rPr>
          <w:sz w:val="20"/>
          <w:szCs w:val="20"/>
        </w:rPr>
      </w:pPr>
      <w:r w:rsidRPr="0037501D">
        <w:rPr>
          <w:sz w:val="20"/>
          <w:szCs w:val="20"/>
        </w:rPr>
        <w:t>Приложение</w:t>
      </w:r>
    </w:p>
    <w:p w:rsidR="0037501D" w:rsidRPr="0037501D" w:rsidRDefault="0037501D" w:rsidP="0037501D">
      <w:pPr>
        <w:widowControl w:val="0"/>
        <w:shd w:val="clear" w:color="auto" w:fill="FFFFFF"/>
        <w:autoSpaceDE w:val="0"/>
        <w:autoSpaceDN w:val="0"/>
        <w:adjustRightInd w:val="0"/>
        <w:ind w:left="533" w:hanging="533"/>
        <w:jc w:val="right"/>
        <w:rPr>
          <w:sz w:val="20"/>
          <w:szCs w:val="20"/>
        </w:rPr>
      </w:pPr>
      <w:r w:rsidRPr="0037501D">
        <w:rPr>
          <w:sz w:val="20"/>
          <w:szCs w:val="20"/>
        </w:rPr>
        <w:t>к постановлению администрации</w:t>
      </w:r>
    </w:p>
    <w:p w:rsidR="0037501D" w:rsidRPr="0037501D" w:rsidRDefault="0037501D" w:rsidP="0037501D">
      <w:pPr>
        <w:widowControl w:val="0"/>
        <w:shd w:val="clear" w:color="auto" w:fill="FFFFFF"/>
        <w:autoSpaceDE w:val="0"/>
        <w:autoSpaceDN w:val="0"/>
        <w:adjustRightInd w:val="0"/>
        <w:ind w:left="533" w:hanging="533"/>
        <w:jc w:val="right"/>
        <w:rPr>
          <w:sz w:val="20"/>
          <w:szCs w:val="20"/>
        </w:rPr>
      </w:pPr>
      <w:r w:rsidRPr="0037501D">
        <w:rPr>
          <w:sz w:val="20"/>
          <w:szCs w:val="20"/>
        </w:rPr>
        <w:t xml:space="preserve">Вьюнского сельсовета </w:t>
      </w:r>
    </w:p>
    <w:p w:rsidR="0037501D" w:rsidRPr="0037501D" w:rsidRDefault="0037501D" w:rsidP="0037501D">
      <w:pPr>
        <w:widowControl w:val="0"/>
        <w:shd w:val="clear" w:color="auto" w:fill="FFFFFF"/>
        <w:autoSpaceDE w:val="0"/>
        <w:autoSpaceDN w:val="0"/>
        <w:adjustRightInd w:val="0"/>
        <w:ind w:left="533" w:hanging="533"/>
        <w:jc w:val="right"/>
        <w:rPr>
          <w:sz w:val="20"/>
          <w:szCs w:val="20"/>
        </w:rPr>
      </w:pPr>
      <w:r w:rsidRPr="0037501D">
        <w:rPr>
          <w:sz w:val="20"/>
          <w:szCs w:val="20"/>
        </w:rPr>
        <w:t xml:space="preserve">Колыванского района </w:t>
      </w:r>
    </w:p>
    <w:p w:rsidR="0037501D" w:rsidRPr="0037501D" w:rsidRDefault="0037501D" w:rsidP="0037501D">
      <w:pPr>
        <w:widowControl w:val="0"/>
        <w:shd w:val="clear" w:color="auto" w:fill="FFFFFF"/>
        <w:autoSpaceDE w:val="0"/>
        <w:autoSpaceDN w:val="0"/>
        <w:adjustRightInd w:val="0"/>
        <w:ind w:left="533" w:hanging="533"/>
        <w:jc w:val="right"/>
        <w:rPr>
          <w:sz w:val="20"/>
          <w:szCs w:val="20"/>
        </w:rPr>
      </w:pPr>
      <w:r w:rsidRPr="0037501D">
        <w:rPr>
          <w:sz w:val="20"/>
          <w:szCs w:val="20"/>
        </w:rPr>
        <w:t>Новосибирской области</w:t>
      </w:r>
    </w:p>
    <w:p w:rsidR="0037501D" w:rsidRPr="0037501D" w:rsidRDefault="0037501D" w:rsidP="0037501D">
      <w:pPr>
        <w:widowControl w:val="0"/>
        <w:shd w:val="clear" w:color="auto" w:fill="FFFFFF"/>
        <w:autoSpaceDE w:val="0"/>
        <w:autoSpaceDN w:val="0"/>
        <w:adjustRightInd w:val="0"/>
        <w:ind w:left="533" w:hanging="533"/>
        <w:jc w:val="right"/>
        <w:rPr>
          <w:sz w:val="20"/>
          <w:szCs w:val="20"/>
        </w:rPr>
      </w:pPr>
      <w:r w:rsidRPr="0037501D">
        <w:rPr>
          <w:sz w:val="20"/>
          <w:szCs w:val="20"/>
        </w:rPr>
        <w:t>От 17.05.2018 года № 74</w:t>
      </w:r>
    </w:p>
    <w:p w:rsidR="0037501D" w:rsidRPr="0037501D" w:rsidRDefault="0037501D" w:rsidP="0037501D">
      <w:pPr>
        <w:widowControl w:val="0"/>
        <w:autoSpaceDE w:val="0"/>
        <w:autoSpaceDN w:val="0"/>
        <w:adjustRightInd w:val="0"/>
        <w:ind w:firstLine="720"/>
        <w:jc w:val="both"/>
        <w:rPr>
          <w:sz w:val="20"/>
          <w:szCs w:val="20"/>
        </w:rPr>
      </w:pPr>
    </w:p>
    <w:p w:rsidR="0037501D" w:rsidRPr="0037501D" w:rsidRDefault="0037501D" w:rsidP="0037501D">
      <w:pPr>
        <w:widowControl w:val="0"/>
        <w:autoSpaceDE w:val="0"/>
        <w:autoSpaceDN w:val="0"/>
        <w:adjustRightInd w:val="0"/>
        <w:ind w:firstLine="720"/>
        <w:jc w:val="center"/>
        <w:rPr>
          <w:b/>
          <w:sz w:val="20"/>
          <w:szCs w:val="20"/>
        </w:rPr>
      </w:pPr>
      <w:r w:rsidRPr="0037501D">
        <w:rPr>
          <w:b/>
          <w:sz w:val="20"/>
          <w:szCs w:val="20"/>
        </w:rPr>
        <w:t xml:space="preserve">Порядок </w:t>
      </w:r>
    </w:p>
    <w:p w:rsidR="0037501D" w:rsidRPr="0037501D" w:rsidRDefault="0037501D" w:rsidP="0037501D">
      <w:pPr>
        <w:widowControl w:val="0"/>
        <w:autoSpaceDE w:val="0"/>
        <w:autoSpaceDN w:val="0"/>
        <w:adjustRightInd w:val="0"/>
        <w:ind w:firstLine="720"/>
        <w:jc w:val="center"/>
        <w:rPr>
          <w:b/>
          <w:sz w:val="20"/>
          <w:szCs w:val="20"/>
        </w:rPr>
      </w:pPr>
      <w:r w:rsidRPr="0037501D">
        <w:rPr>
          <w:b/>
          <w:sz w:val="20"/>
          <w:szCs w:val="20"/>
        </w:rPr>
        <w:t xml:space="preserve">осуществления </w:t>
      </w:r>
      <w:proofErr w:type="gramStart"/>
      <w:r w:rsidRPr="0037501D">
        <w:rPr>
          <w:b/>
          <w:sz w:val="20"/>
          <w:szCs w:val="20"/>
        </w:rPr>
        <w:t>контроля за</w:t>
      </w:r>
      <w:proofErr w:type="gramEnd"/>
      <w:r w:rsidRPr="0037501D">
        <w:rPr>
          <w:b/>
          <w:sz w:val="20"/>
          <w:szCs w:val="20"/>
        </w:rPr>
        <w:t xml:space="preserve"> соблюдением Федерального закона от 05.04.2013 года N 44-ФЗ "О контрактной системе в сфере закупок товаров, работ, услуг для обеспечения государственных и муниципальных нужд" органом муниципального финансового контроля администрации Вьюнского сельсовета Колыванского района Новосибирской области</w:t>
      </w:r>
    </w:p>
    <w:p w:rsidR="0037501D" w:rsidRPr="0037501D" w:rsidRDefault="0037501D" w:rsidP="0037501D">
      <w:pPr>
        <w:widowControl w:val="0"/>
        <w:autoSpaceDE w:val="0"/>
        <w:autoSpaceDN w:val="0"/>
        <w:adjustRightInd w:val="0"/>
        <w:ind w:firstLine="720"/>
        <w:jc w:val="center"/>
        <w:rPr>
          <w:sz w:val="20"/>
          <w:szCs w:val="20"/>
        </w:rPr>
      </w:pPr>
    </w:p>
    <w:p w:rsidR="0037501D" w:rsidRPr="0037501D" w:rsidRDefault="0037501D" w:rsidP="0037501D">
      <w:pPr>
        <w:widowControl w:val="0"/>
        <w:autoSpaceDE w:val="0"/>
        <w:autoSpaceDN w:val="0"/>
        <w:adjustRightInd w:val="0"/>
        <w:spacing w:before="108" w:after="108"/>
        <w:jc w:val="center"/>
        <w:outlineLvl w:val="0"/>
        <w:rPr>
          <w:b/>
          <w:bCs/>
          <w:sz w:val="20"/>
          <w:szCs w:val="20"/>
        </w:rPr>
      </w:pPr>
      <w:bookmarkStart w:id="0" w:name="sub_1100"/>
      <w:r w:rsidRPr="0037501D">
        <w:rPr>
          <w:b/>
          <w:bCs/>
          <w:sz w:val="20"/>
          <w:szCs w:val="20"/>
        </w:rPr>
        <w:t>I. Общие положения</w:t>
      </w:r>
      <w:bookmarkEnd w:id="0"/>
    </w:p>
    <w:p w:rsidR="0037501D" w:rsidRPr="0037501D" w:rsidRDefault="0037501D" w:rsidP="0037501D">
      <w:pPr>
        <w:widowControl w:val="0"/>
        <w:autoSpaceDE w:val="0"/>
        <w:autoSpaceDN w:val="0"/>
        <w:adjustRightInd w:val="0"/>
        <w:ind w:firstLine="720"/>
        <w:jc w:val="both"/>
        <w:rPr>
          <w:sz w:val="20"/>
          <w:szCs w:val="20"/>
        </w:rPr>
      </w:pPr>
      <w:bookmarkStart w:id="1" w:name="sub_1001"/>
      <w:r w:rsidRPr="0037501D">
        <w:rPr>
          <w:sz w:val="20"/>
          <w:szCs w:val="20"/>
        </w:rPr>
        <w:t>1. </w:t>
      </w:r>
      <w:proofErr w:type="gramStart"/>
      <w:r w:rsidRPr="0037501D">
        <w:rPr>
          <w:sz w:val="20"/>
          <w:szCs w:val="20"/>
        </w:rPr>
        <w:t>Настоящий Порядок осуществления контроля за соблюдением Федерального закона от 05.04.2013 года N 44-ФЗ "О контрактной системе в сфере закупок товаров, работ, услуг для обеспечения государственных и муниципальных нужд" органом муниципального финансового контроля администрации Вьюнского сельсовета Колыванского района Новосибирской области (далее - Порядок) разработан в соответствии с приказом Федерального казначейства от 12.03.2018 года №14н «Об утверждении Общих требований к осуществлению органами государственного</w:t>
      </w:r>
      <w:proofErr w:type="gramEnd"/>
      <w:r w:rsidRPr="0037501D">
        <w:rPr>
          <w:sz w:val="20"/>
          <w:szCs w:val="20"/>
        </w:rPr>
        <w:t xml:space="preserve"> (</w:t>
      </w:r>
      <w:proofErr w:type="gramStart"/>
      <w:r w:rsidRPr="0037501D">
        <w:rPr>
          <w:sz w:val="20"/>
          <w:szCs w:val="20"/>
        </w:rPr>
        <w:t xml:space="preserve">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proofErr w:type="gramEnd"/>
    </w:p>
    <w:p w:rsidR="0037501D" w:rsidRPr="0037501D" w:rsidRDefault="0037501D" w:rsidP="0037501D">
      <w:pPr>
        <w:widowControl w:val="0"/>
        <w:autoSpaceDE w:val="0"/>
        <w:autoSpaceDN w:val="0"/>
        <w:adjustRightInd w:val="0"/>
        <w:ind w:firstLine="720"/>
        <w:jc w:val="both"/>
        <w:rPr>
          <w:sz w:val="20"/>
          <w:szCs w:val="20"/>
        </w:rPr>
      </w:pPr>
      <w:bookmarkStart w:id="2" w:name="sub_1002"/>
      <w:bookmarkEnd w:id="1"/>
      <w:r w:rsidRPr="0037501D">
        <w:rPr>
          <w:sz w:val="20"/>
          <w:szCs w:val="20"/>
        </w:rPr>
        <w:t>2. </w:t>
      </w:r>
      <w:proofErr w:type="gramStart"/>
      <w:r w:rsidRPr="0037501D">
        <w:rPr>
          <w:sz w:val="20"/>
          <w:szCs w:val="20"/>
        </w:rPr>
        <w:t>Деятельность органа муниципального финансового контроля администрации Вьюнского сельсовета Колыванского района Новосибирской области (далее – Орган контроля) по контролю за соблюдением Федерального закона от 05.04.2013 года N 44-ФЗ "О контрактной системе в сфере закупок товаров, работ, услуг для обеспечения государственных и муниципальных нужд"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roofErr w:type="gramEnd"/>
    </w:p>
    <w:p w:rsidR="0037501D" w:rsidRPr="0037501D" w:rsidRDefault="0037501D" w:rsidP="0037501D">
      <w:pPr>
        <w:widowControl w:val="0"/>
        <w:autoSpaceDE w:val="0"/>
        <w:autoSpaceDN w:val="0"/>
        <w:adjustRightInd w:val="0"/>
        <w:ind w:firstLine="720"/>
        <w:jc w:val="both"/>
        <w:rPr>
          <w:sz w:val="20"/>
          <w:szCs w:val="20"/>
        </w:rPr>
      </w:pPr>
      <w:bookmarkStart w:id="3" w:name="sub_1003"/>
      <w:bookmarkEnd w:id="2"/>
      <w:r w:rsidRPr="0037501D">
        <w:rPr>
          <w:sz w:val="20"/>
          <w:szCs w:val="20"/>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37501D" w:rsidRPr="0037501D" w:rsidRDefault="0037501D" w:rsidP="0037501D">
      <w:pPr>
        <w:widowControl w:val="0"/>
        <w:autoSpaceDE w:val="0"/>
        <w:autoSpaceDN w:val="0"/>
        <w:adjustRightInd w:val="0"/>
        <w:ind w:firstLine="720"/>
        <w:jc w:val="both"/>
        <w:rPr>
          <w:sz w:val="20"/>
          <w:szCs w:val="20"/>
        </w:rPr>
      </w:pPr>
      <w:bookmarkStart w:id="4" w:name="sub_1004"/>
      <w:bookmarkEnd w:id="3"/>
      <w:r w:rsidRPr="0037501D">
        <w:rPr>
          <w:sz w:val="20"/>
          <w:szCs w:val="20"/>
        </w:rPr>
        <w:t>4. Должностными лицами Органа контроля, осуществляющими деятельность по контролю, являются:</w:t>
      </w:r>
    </w:p>
    <w:p w:rsidR="0037501D" w:rsidRPr="0037501D" w:rsidRDefault="0037501D" w:rsidP="0037501D">
      <w:pPr>
        <w:widowControl w:val="0"/>
        <w:autoSpaceDE w:val="0"/>
        <w:autoSpaceDN w:val="0"/>
        <w:adjustRightInd w:val="0"/>
        <w:ind w:firstLine="720"/>
        <w:jc w:val="both"/>
        <w:rPr>
          <w:sz w:val="20"/>
          <w:szCs w:val="20"/>
        </w:rPr>
      </w:pPr>
      <w:bookmarkStart w:id="5" w:name="sub_1401"/>
      <w:bookmarkEnd w:id="4"/>
      <w:r w:rsidRPr="0037501D">
        <w:rPr>
          <w:sz w:val="20"/>
          <w:szCs w:val="20"/>
        </w:rPr>
        <w:t>а) Глава Вьюнского сельсовета Колыванского района Новосибирской области;</w:t>
      </w:r>
    </w:p>
    <w:p w:rsidR="0037501D" w:rsidRPr="0037501D" w:rsidRDefault="0037501D" w:rsidP="0037501D">
      <w:pPr>
        <w:widowControl w:val="0"/>
        <w:autoSpaceDE w:val="0"/>
        <w:autoSpaceDN w:val="0"/>
        <w:adjustRightInd w:val="0"/>
        <w:ind w:firstLine="720"/>
        <w:jc w:val="both"/>
        <w:rPr>
          <w:sz w:val="20"/>
          <w:szCs w:val="20"/>
        </w:rPr>
      </w:pPr>
      <w:bookmarkStart w:id="6" w:name="sub_1402"/>
      <w:bookmarkEnd w:id="5"/>
      <w:r w:rsidRPr="0037501D">
        <w:rPr>
          <w:sz w:val="20"/>
          <w:szCs w:val="20"/>
        </w:rPr>
        <w:t>б) заместитель главы администрации Вьюнского сельсовета Колыванского района Новосибирской области, к компетенции которого относятся вопросы осуществления деятельности по контролю;</w:t>
      </w:r>
    </w:p>
    <w:p w:rsidR="0037501D" w:rsidRPr="0037501D" w:rsidRDefault="0037501D" w:rsidP="0037501D">
      <w:pPr>
        <w:widowControl w:val="0"/>
        <w:autoSpaceDE w:val="0"/>
        <w:autoSpaceDN w:val="0"/>
        <w:adjustRightInd w:val="0"/>
        <w:ind w:firstLine="720"/>
        <w:jc w:val="both"/>
        <w:rPr>
          <w:sz w:val="20"/>
          <w:szCs w:val="20"/>
        </w:rPr>
      </w:pPr>
      <w:bookmarkStart w:id="7" w:name="sub_1403"/>
      <w:bookmarkEnd w:id="6"/>
      <w:r w:rsidRPr="0037501D">
        <w:rPr>
          <w:sz w:val="20"/>
          <w:szCs w:val="20"/>
        </w:rPr>
        <w:t xml:space="preserve">в) </w:t>
      </w:r>
      <w:bookmarkStart w:id="8" w:name="sub_1404"/>
      <w:bookmarkEnd w:id="7"/>
      <w:r w:rsidRPr="0037501D">
        <w:rPr>
          <w:sz w:val="20"/>
          <w:szCs w:val="20"/>
        </w:rPr>
        <w:t>муниципальные служащие администрации Вьюнского сельсовета Колыванского района Новосибирской области (специалисты), уполномоченные на участие в проведении контрольных мероприятий в соответствии с распоряжением администрации Вьюнского сельсовета Колыванского района Новосибирской области о назначении контрольного мероприятия.</w:t>
      </w:r>
    </w:p>
    <w:p w:rsidR="0037501D" w:rsidRPr="0037501D" w:rsidRDefault="0037501D" w:rsidP="0037501D">
      <w:pPr>
        <w:widowControl w:val="0"/>
        <w:autoSpaceDE w:val="0"/>
        <w:autoSpaceDN w:val="0"/>
        <w:adjustRightInd w:val="0"/>
        <w:ind w:firstLine="720"/>
        <w:jc w:val="both"/>
        <w:rPr>
          <w:sz w:val="20"/>
          <w:szCs w:val="20"/>
        </w:rPr>
      </w:pPr>
      <w:bookmarkStart w:id="9" w:name="sub_1005"/>
      <w:bookmarkEnd w:id="8"/>
      <w:r w:rsidRPr="0037501D">
        <w:rPr>
          <w:sz w:val="20"/>
          <w:szCs w:val="20"/>
        </w:rPr>
        <w:t>5. Должностные лица, указанные в пункте 4 Порядка, обязаны:</w:t>
      </w:r>
    </w:p>
    <w:p w:rsidR="0037501D" w:rsidRPr="0037501D" w:rsidRDefault="0037501D" w:rsidP="0037501D">
      <w:pPr>
        <w:widowControl w:val="0"/>
        <w:autoSpaceDE w:val="0"/>
        <w:autoSpaceDN w:val="0"/>
        <w:adjustRightInd w:val="0"/>
        <w:ind w:firstLine="720"/>
        <w:jc w:val="both"/>
        <w:rPr>
          <w:sz w:val="20"/>
          <w:szCs w:val="20"/>
        </w:rPr>
      </w:pPr>
      <w:bookmarkStart w:id="10" w:name="sub_1051"/>
      <w:bookmarkEnd w:id="9"/>
      <w:r w:rsidRPr="0037501D">
        <w:rPr>
          <w:sz w:val="20"/>
          <w:szCs w:val="20"/>
        </w:rPr>
        <w:t>а) соблюдать требования нормативных правовых актов в установленной сфере деятельности Органа контроля;</w:t>
      </w:r>
    </w:p>
    <w:p w:rsidR="0037501D" w:rsidRPr="0037501D" w:rsidRDefault="0037501D" w:rsidP="0037501D">
      <w:pPr>
        <w:widowControl w:val="0"/>
        <w:autoSpaceDE w:val="0"/>
        <w:autoSpaceDN w:val="0"/>
        <w:adjustRightInd w:val="0"/>
        <w:ind w:firstLine="720"/>
        <w:jc w:val="both"/>
        <w:rPr>
          <w:sz w:val="20"/>
          <w:szCs w:val="20"/>
        </w:rPr>
      </w:pPr>
      <w:bookmarkStart w:id="11" w:name="sub_1052"/>
      <w:bookmarkEnd w:id="10"/>
      <w:r w:rsidRPr="0037501D">
        <w:rPr>
          <w:sz w:val="20"/>
          <w:szCs w:val="20"/>
        </w:rPr>
        <w:t>б) проводить контрольные мероприятия в соответствии с распоряжением администрации Вьюнского сельсовета Колыванского района Новосибирской области;</w:t>
      </w:r>
    </w:p>
    <w:p w:rsidR="0037501D" w:rsidRPr="0037501D" w:rsidRDefault="0037501D" w:rsidP="0037501D">
      <w:pPr>
        <w:widowControl w:val="0"/>
        <w:autoSpaceDE w:val="0"/>
        <w:autoSpaceDN w:val="0"/>
        <w:adjustRightInd w:val="0"/>
        <w:ind w:firstLine="720"/>
        <w:jc w:val="both"/>
        <w:rPr>
          <w:sz w:val="20"/>
          <w:szCs w:val="20"/>
        </w:rPr>
      </w:pPr>
      <w:bookmarkStart w:id="12" w:name="sub_1053"/>
      <w:bookmarkEnd w:id="11"/>
      <w:proofErr w:type="gramStart"/>
      <w:r w:rsidRPr="0037501D">
        <w:rPr>
          <w:sz w:val="20"/>
          <w:szCs w:val="20"/>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администрации Вьюнского сельсовета Колыванского района Новосибирской области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w:t>
      </w:r>
      <w:proofErr w:type="gramEnd"/>
      <w:r w:rsidRPr="0037501D">
        <w:rPr>
          <w:sz w:val="20"/>
          <w:szCs w:val="20"/>
        </w:rPr>
        <w:t xml:space="preserve"> контроля, а также с результатами выездной и камеральной проверки;</w:t>
      </w:r>
    </w:p>
    <w:p w:rsidR="0037501D" w:rsidRPr="0037501D" w:rsidRDefault="0037501D" w:rsidP="0037501D">
      <w:pPr>
        <w:widowControl w:val="0"/>
        <w:autoSpaceDE w:val="0"/>
        <w:autoSpaceDN w:val="0"/>
        <w:adjustRightInd w:val="0"/>
        <w:ind w:firstLine="720"/>
        <w:jc w:val="both"/>
        <w:rPr>
          <w:sz w:val="20"/>
          <w:szCs w:val="20"/>
        </w:rPr>
      </w:pPr>
      <w:bookmarkStart w:id="13" w:name="sub_1054"/>
      <w:bookmarkEnd w:id="12"/>
      <w:r w:rsidRPr="0037501D">
        <w:rPr>
          <w:sz w:val="20"/>
          <w:szCs w:val="20"/>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37501D">
        <w:rPr>
          <w:sz w:val="20"/>
          <w:szCs w:val="20"/>
        </w:rPr>
        <w:t>с даты выявления</w:t>
      </w:r>
      <w:proofErr w:type="gramEnd"/>
      <w:r w:rsidRPr="0037501D">
        <w:rPr>
          <w:sz w:val="20"/>
          <w:szCs w:val="20"/>
        </w:rPr>
        <w:t xml:space="preserve"> такого факта по решению Главы Вьюнского сельсовета Колыванского района Новосибирской области;</w:t>
      </w:r>
    </w:p>
    <w:p w:rsidR="0037501D" w:rsidRPr="0037501D" w:rsidRDefault="0037501D" w:rsidP="0037501D">
      <w:pPr>
        <w:widowControl w:val="0"/>
        <w:autoSpaceDE w:val="0"/>
        <w:autoSpaceDN w:val="0"/>
        <w:adjustRightInd w:val="0"/>
        <w:ind w:firstLine="720"/>
        <w:jc w:val="both"/>
        <w:rPr>
          <w:sz w:val="20"/>
          <w:szCs w:val="20"/>
        </w:rPr>
      </w:pPr>
      <w:bookmarkStart w:id="14" w:name="sub_1055"/>
      <w:bookmarkEnd w:id="13"/>
      <w:proofErr w:type="gramStart"/>
      <w:r w:rsidRPr="0037501D">
        <w:rPr>
          <w:sz w:val="20"/>
          <w:szCs w:val="20"/>
        </w:rPr>
        <w:t xml:space="preserve">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w:t>
      </w:r>
      <w:r w:rsidRPr="0037501D">
        <w:rPr>
          <w:sz w:val="20"/>
          <w:szCs w:val="20"/>
        </w:rPr>
        <w:lastRenderedPageBreak/>
        <w:t>10 рабочих дней с даты выявления таких обстоятельств и фактов по решению Главы Вьюнского сельсовета Колыванского района Новосибирской области.</w:t>
      </w:r>
      <w:proofErr w:type="gramEnd"/>
    </w:p>
    <w:p w:rsidR="0037501D" w:rsidRPr="0037501D" w:rsidRDefault="0037501D" w:rsidP="0037501D">
      <w:pPr>
        <w:widowControl w:val="0"/>
        <w:autoSpaceDE w:val="0"/>
        <w:autoSpaceDN w:val="0"/>
        <w:adjustRightInd w:val="0"/>
        <w:ind w:firstLine="720"/>
        <w:jc w:val="both"/>
        <w:rPr>
          <w:sz w:val="20"/>
          <w:szCs w:val="20"/>
        </w:rPr>
      </w:pPr>
      <w:bookmarkStart w:id="15" w:name="sub_1006"/>
      <w:bookmarkEnd w:id="14"/>
      <w:r w:rsidRPr="0037501D">
        <w:rPr>
          <w:sz w:val="20"/>
          <w:szCs w:val="20"/>
        </w:rPr>
        <w:t>6. Должностные лица, указанные в пункте 4  Порядка, имеют право:</w:t>
      </w:r>
    </w:p>
    <w:p w:rsidR="0037501D" w:rsidRPr="0037501D" w:rsidRDefault="0037501D" w:rsidP="0037501D">
      <w:pPr>
        <w:widowControl w:val="0"/>
        <w:autoSpaceDE w:val="0"/>
        <w:autoSpaceDN w:val="0"/>
        <w:adjustRightInd w:val="0"/>
        <w:ind w:firstLine="720"/>
        <w:jc w:val="both"/>
        <w:rPr>
          <w:sz w:val="20"/>
          <w:szCs w:val="20"/>
        </w:rPr>
      </w:pPr>
      <w:bookmarkStart w:id="16" w:name="sub_1061"/>
      <w:bookmarkEnd w:id="15"/>
      <w:r w:rsidRPr="0037501D">
        <w:rPr>
          <w:sz w:val="20"/>
          <w:szCs w:val="20"/>
        </w:rPr>
        <w:t xml:space="preserve">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   </w:t>
      </w:r>
    </w:p>
    <w:p w:rsidR="0037501D" w:rsidRPr="0037501D" w:rsidRDefault="0037501D" w:rsidP="0037501D">
      <w:pPr>
        <w:widowControl w:val="0"/>
        <w:autoSpaceDE w:val="0"/>
        <w:autoSpaceDN w:val="0"/>
        <w:adjustRightInd w:val="0"/>
        <w:ind w:firstLine="720"/>
        <w:jc w:val="both"/>
        <w:rPr>
          <w:sz w:val="20"/>
          <w:szCs w:val="20"/>
        </w:rPr>
      </w:pPr>
      <w:bookmarkStart w:id="17" w:name="sub_1062"/>
      <w:bookmarkEnd w:id="16"/>
      <w:proofErr w:type="gramStart"/>
      <w:r w:rsidRPr="0037501D">
        <w:rPr>
          <w:sz w:val="20"/>
          <w:szCs w:val="20"/>
        </w:rPr>
        <w:t>б) при осуществлении контрольных мероприятий беспрепятственно по предъявлении служебных удостоверений и копии распоряжения администрации Вьюнского сельсовета Колыванского района Новосибирской области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roofErr w:type="gramEnd"/>
    </w:p>
    <w:p w:rsidR="0037501D" w:rsidRPr="0037501D" w:rsidRDefault="0037501D" w:rsidP="0037501D">
      <w:pPr>
        <w:widowControl w:val="0"/>
        <w:autoSpaceDE w:val="0"/>
        <w:autoSpaceDN w:val="0"/>
        <w:adjustRightInd w:val="0"/>
        <w:ind w:firstLine="720"/>
        <w:jc w:val="both"/>
        <w:rPr>
          <w:sz w:val="20"/>
          <w:szCs w:val="20"/>
        </w:rPr>
      </w:pPr>
      <w:bookmarkStart w:id="18" w:name="sub_1063"/>
      <w:bookmarkEnd w:id="17"/>
      <w:r w:rsidRPr="0037501D">
        <w:rPr>
          <w:sz w:val="20"/>
          <w:szCs w:val="20"/>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37501D">
        <w:rPr>
          <w:sz w:val="20"/>
          <w:szCs w:val="20"/>
        </w:rPr>
        <w:t>жд в сл</w:t>
      </w:r>
      <w:proofErr w:type="gramEnd"/>
      <w:r w:rsidRPr="0037501D">
        <w:rPr>
          <w:sz w:val="20"/>
          <w:szCs w:val="20"/>
        </w:rPr>
        <w:t>учаях, предусмотренных законодательством Российской Федерации;</w:t>
      </w:r>
    </w:p>
    <w:p w:rsidR="0037501D" w:rsidRPr="0037501D" w:rsidRDefault="0037501D" w:rsidP="0037501D">
      <w:pPr>
        <w:widowControl w:val="0"/>
        <w:autoSpaceDE w:val="0"/>
        <w:autoSpaceDN w:val="0"/>
        <w:adjustRightInd w:val="0"/>
        <w:ind w:firstLine="720"/>
        <w:jc w:val="both"/>
        <w:rPr>
          <w:sz w:val="20"/>
          <w:szCs w:val="20"/>
        </w:rPr>
      </w:pPr>
      <w:bookmarkStart w:id="19" w:name="sub_1064"/>
      <w:bookmarkEnd w:id="18"/>
      <w:r w:rsidRPr="0037501D">
        <w:rPr>
          <w:sz w:val="20"/>
          <w:szCs w:val="20"/>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7501D" w:rsidRPr="0037501D" w:rsidRDefault="0037501D" w:rsidP="0037501D">
      <w:pPr>
        <w:widowControl w:val="0"/>
        <w:autoSpaceDE w:val="0"/>
        <w:autoSpaceDN w:val="0"/>
        <w:adjustRightInd w:val="0"/>
        <w:ind w:firstLine="720"/>
        <w:jc w:val="both"/>
        <w:rPr>
          <w:sz w:val="20"/>
          <w:szCs w:val="20"/>
        </w:rPr>
      </w:pPr>
      <w:bookmarkStart w:id="20" w:name="sub_1065"/>
      <w:bookmarkEnd w:id="19"/>
      <w:r w:rsidRPr="0037501D">
        <w:rPr>
          <w:sz w:val="20"/>
          <w:szCs w:val="20"/>
        </w:rPr>
        <w:t xml:space="preserve">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t>
      </w:r>
    </w:p>
    <w:p w:rsidR="0037501D" w:rsidRPr="0037501D" w:rsidRDefault="0037501D" w:rsidP="0037501D">
      <w:pPr>
        <w:widowControl w:val="0"/>
        <w:autoSpaceDE w:val="0"/>
        <w:autoSpaceDN w:val="0"/>
        <w:adjustRightInd w:val="0"/>
        <w:ind w:firstLine="720"/>
        <w:jc w:val="both"/>
        <w:rPr>
          <w:sz w:val="20"/>
          <w:szCs w:val="20"/>
        </w:rPr>
      </w:pPr>
      <w:bookmarkStart w:id="21" w:name="sub_1007"/>
      <w:bookmarkEnd w:id="20"/>
      <w:r w:rsidRPr="0037501D">
        <w:rPr>
          <w:sz w:val="20"/>
          <w:szCs w:val="20"/>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37501D" w:rsidRPr="0037501D" w:rsidRDefault="0037501D" w:rsidP="0037501D">
      <w:pPr>
        <w:widowControl w:val="0"/>
        <w:autoSpaceDE w:val="0"/>
        <w:autoSpaceDN w:val="0"/>
        <w:adjustRightInd w:val="0"/>
        <w:ind w:firstLine="720"/>
        <w:jc w:val="both"/>
        <w:rPr>
          <w:sz w:val="20"/>
          <w:szCs w:val="20"/>
        </w:rPr>
      </w:pPr>
      <w:bookmarkStart w:id="22" w:name="sub_1008"/>
      <w:bookmarkEnd w:id="21"/>
      <w:r w:rsidRPr="0037501D">
        <w:rPr>
          <w:sz w:val="20"/>
          <w:szCs w:val="20"/>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7501D" w:rsidRPr="0037501D" w:rsidRDefault="0037501D" w:rsidP="0037501D">
      <w:pPr>
        <w:widowControl w:val="0"/>
        <w:autoSpaceDE w:val="0"/>
        <w:autoSpaceDN w:val="0"/>
        <w:adjustRightInd w:val="0"/>
        <w:ind w:firstLine="720"/>
        <w:jc w:val="both"/>
        <w:rPr>
          <w:sz w:val="20"/>
          <w:szCs w:val="20"/>
        </w:rPr>
      </w:pPr>
      <w:bookmarkStart w:id="23" w:name="sub_1009"/>
      <w:bookmarkEnd w:id="22"/>
      <w:r w:rsidRPr="0037501D">
        <w:rPr>
          <w:sz w:val="20"/>
          <w:szCs w:val="20"/>
        </w:rPr>
        <w:t xml:space="preserve">9. Срок представления субъектом контроля документов и информации устанавливается в запросе и отсчитывается </w:t>
      </w:r>
      <w:proofErr w:type="gramStart"/>
      <w:r w:rsidRPr="0037501D">
        <w:rPr>
          <w:sz w:val="20"/>
          <w:szCs w:val="20"/>
        </w:rPr>
        <w:t>с даты получения</w:t>
      </w:r>
      <w:proofErr w:type="gramEnd"/>
      <w:r w:rsidRPr="0037501D">
        <w:rPr>
          <w:sz w:val="20"/>
          <w:szCs w:val="20"/>
        </w:rPr>
        <w:t xml:space="preserve"> запроса субъектом контроля.</w:t>
      </w:r>
    </w:p>
    <w:p w:rsidR="0037501D" w:rsidRPr="0037501D" w:rsidRDefault="0037501D" w:rsidP="0037501D">
      <w:pPr>
        <w:widowControl w:val="0"/>
        <w:autoSpaceDE w:val="0"/>
        <w:autoSpaceDN w:val="0"/>
        <w:adjustRightInd w:val="0"/>
        <w:ind w:firstLine="720"/>
        <w:jc w:val="both"/>
        <w:rPr>
          <w:sz w:val="20"/>
          <w:szCs w:val="20"/>
        </w:rPr>
      </w:pPr>
      <w:bookmarkStart w:id="24" w:name="sub_1010"/>
      <w:bookmarkEnd w:id="23"/>
      <w:r w:rsidRPr="0037501D">
        <w:rPr>
          <w:sz w:val="20"/>
          <w:szCs w:val="20"/>
        </w:rPr>
        <w:t xml:space="preserve">10. </w:t>
      </w:r>
      <w:proofErr w:type="gramStart"/>
      <w:r w:rsidRPr="0037501D">
        <w:rPr>
          <w:sz w:val="20"/>
          <w:szCs w:val="20"/>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bookmarkEnd w:id="24"/>
      <w:r w:rsidRPr="0037501D">
        <w:rPr>
          <w:sz w:val="20"/>
          <w:szCs w:val="20"/>
        </w:rPr>
        <w:t xml:space="preserve"> «</w:t>
      </w:r>
      <w:r w:rsidRPr="0037501D">
        <w:rPr>
          <w:color w:val="22272F"/>
          <w:sz w:val="20"/>
          <w:szCs w:val="20"/>
          <w:shd w:val="clear" w:color="auto" w:fill="FFFFFF"/>
        </w:rPr>
        <w:t>О порядке ведения реестра жалоб, плановых</w:t>
      </w:r>
      <w:proofErr w:type="gramEnd"/>
      <w:r w:rsidRPr="0037501D">
        <w:rPr>
          <w:color w:val="22272F"/>
          <w:sz w:val="20"/>
          <w:szCs w:val="20"/>
          <w:shd w:val="clear" w:color="auto" w:fill="FFFFFF"/>
        </w:rPr>
        <w:t xml:space="preserve"> и внеплановых проверок, принятых по ним решений и выданных предписаний»</w:t>
      </w:r>
      <w:r w:rsidRPr="0037501D">
        <w:rPr>
          <w:color w:val="FF0000"/>
          <w:sz w:val="20"/>
          <w:szCs w:val="20"/>
        </w:rPr>
        <w:t>.</w:t>
      </w:r>
      <w:r w:rsidRPr="0037501D">
        <w:rPr>
          <w:sz w:val="20"/>
          <w:szCs w:val="20"/>
        </w:rPr>
        <w:t xml:space="preserve"> </w:t>
      </w:r>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предписание, выданное субъекту контроля в соответствии с подпунктом «а» пункта 42 Порядка.</w:t>
      </w:r>
    </w:p>
    <w:p w:rsidR="0037501D" w:rsidRPr="0037501D" w:rsidRDefault="0037501D" w:rsidP="0037501D">
      <w:pPr>
        <w:widowControl w:val="0"/>
        <w:autoSpaceDE w:val="0"/>
        <w:autoSpaceDN w:val="0"/>
        <w:adjustRightInd w:val="0"/>
        <w:ind w:firstLine="720"/>
        <w:jc w:val="both"/>
        <w:rPr>
          <w:sz w:val="20"/>
          <w:szCs w:val="20"/>
        </w:rPr>
      </w:pPr>
      <w:bookmarkStart w:id="25" w:name="sub_1011"/>
      <w:r w:rsidRPr="0037501D">
        <w:rPr>
          <w:sz w:val="20"/>
          <w:szCs w:val="20"/>
        </w:rPr>
        <w:t>11. Должностные лица, указанные в пункте 4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37501D" w:rsidRPr="0037501D" w:rsidRDefault="0037501D" w:rsidP="0037501D">
      <w:pPr>
        <w:widowControl w:val="0"/>
        <w:autoSpaceDE w:val="0"/>
        <w:autoSpaceDN w:val="0"/>
        <w:adjustRightInd w:val="0"/>
        <w:ind w:firstLine="720"/>
        <w:jc w:val="both"/>
        <w:rPr>
          <w:sz w:val="20"/>
          <w:szCs w:val="20"/>
        </w:rPr>
      </w:pPr>
      <w:bookmarkStart w:id="26" w:name="sub_1012"/>
      <w:bookmarkEnd w:id="25"/>
      <w:r w:rsidRPr="0037501D">
        <w:rPr>
          <w:sz w:val="20"/>
          <w:szCs w:val="20"/>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bookmarkEnd w:id="26"/>
    </w:p>
    <w:p w:rsidR="0037501D" w:rsidRPr="0037501D" w:rsidRDefault="0037501D" w:rsidP="0037501D">
      <w:pPr>
        <w:widowControl w:val="0"/>
        <w:autoSpaceDE w:val="0"/>
        <w:autoSpaceDN w:val="0"/>
        <w:adjustRightInd w:val="0"/>
        <w:spacing w:before="108" w:after="108"/>
        <w:jc w:val="center"/>
        <w:outlineLvl w:val="0"/>
        <w:rPr>
          <w:b/>
          <w:bCs/>
          <w:color w:val="26282F"/>
          <w:sz w:val="20"/>
          <w:szCs w:val="20"/>
        </w:rPr>
      </w:pPr>
      <w:bookmarkStart w:id="27" w:name="sub_1200"/>
      <w:r w:rsidRPr="0037501D">
        <w:rPr>
          <w:b/>
          <w:bCs/>
          <w:color w:val="26282F"/>
          <w:sz w:val="20"/>
          <w:szCs w:val="20"/>
        </w:rPr>
        <w:t>II. Назначение контрольных мероприятий</w:t>
      </w:r>
      <w:bookmarkEnd w:id="27"/>
    </w:p>
    <w:p w:rsidR="0037501D" w:rsidRPr="0037501D" w:rsidRDefault="0037501D" w:rsidP="0037501D">
      <w:pPr>
        <w:widowControl w:val="0"/>
        <w:autoSpaceDE w:val="0"/>
        <w:autoSpaceDN w:val="0"/>
        <w:adjustRightInd w:val="0"/>
        <w:ind w:firstLine="720"/>
        <w:jc w:val="both"/>
        <w:rPr>
          <w:sz w:val="20"/>
          <w:szCs w:val="20"/>
        </w:rPr>
      </w:pPr>
      <w:bookmarkStart w:id="28" w:name="sub_1013"/>
      <w:r w:rsidRPr="0037501D">
        <w:rPr>
          <w:sz w:val="20"/>
          <w:szCs w:val="20"/>
        </w:rPr>
        <w:t>13. Контрольное мероприятие проводится должностным лицом (должностными лицами) Органа контроля на основании распоряжения администрации Вьюнского сельсовета Колыванского района Новосибирской области о назначении контрольного мероприятия.</w:t>
      </w:r>
    </w:p>
    <w:p w:rsidR="0037501D" w:rsidRPr="0037501D" w:rsidRDefault="0037501D" w:rsidP="0037501D">
      <w:pPr>
        <w:widowControl w:val="0"/>
        <w:autoSpaceDE w:val="0"/>
        <w:autoSpaceDN w:val="0"/>
        <w:adjustRightInd w:val="0"/>
        <w:ind w:firstLine="720"/>
        <w:jc w:val="both"/>
        <w:rPr>
          <w:sz w:val="20"/>
          <w:szCs w:val="20"/>
        </w:rPr>
      </w:pPr>
      <w:bookmarkStart w:id="29" w:name="sub_1014"/>
      <w:bookmarkEnd w:id="28"/>
      <w:r w:rsidRPr="0037501D">
        <w:rPr>
          <w:sz w:val="20"/>
          <w:szCs w:val="20"/>
        </w:rPr>
        <w:t>14. Распоряжение администрации Вьюнского сельсовета Колыванского района Новосибирской области о назначении контрольного мероприятия должен содержать следующие сведения:</w:t>
      </w:r>
    </w:p>
    <w:p w:rsidR="0037501D" w:rsidRPr="0037501D" w:rsidRDefault="0037501D" w:rsidP="0037501D">
      <w:pPr>
        <w:widowControl w:val="0"/>
        <w:autoSpaceDE w:val="0"/>
        <w:autoSpaceDN w:val="0"/>
        <w:adjustRightInd w:val="0"/>
        <w:ind w:firstLine="720"/>
        <w:jc w:val="both"/>
        <w:rPr>
          <w:sz w:val="20"/>
          <w:szCs w:val="20"/>
        </w:rPr>
      </w:pPr>
      <w:bookmarkStart w:id="30" w:name="sub_1141"/>
      <w:bookmarkEnd w:id="29"/>
      <w:r w:rsidRPr="0037501D">
        <w:rPr>
          <w:sz w:val="20"/>
          <w:szCs w:val="20"/>
        </w:rPr>
        <w:t>а) наименование субъекта контроля;</w:t>
      </w:r>
    </w:p>
    <w:p w:rsidR="0037501D" w:rsidRPr="0037501D" w:rsidRDefault="0037501D" w:rsidP="0037501D">
      <w:pPr>
        <w:widowControl w:val="0"/>
        <w:autoSpaceDE w:val="0"/>
        <w:autoSpaceDN w:val="0"/>
        <w:adjustRightInd w:val="0"/>
        <w:ind w:firstLine="720"/>
        <w:jc w:val="both"/>
        <w:rPr>
          <w:sz w:val="20"/>
          <w:szCs w:val="20"/>
        </w:rPr>
      </w:pPr>
      <w:bookmarkStart w:id="31" w:name="sub_1142"/>
      <w:bookmarkEnd w:id="30"/>
      <w:r w:rsidRPr="0037501D">
        <w:rPr>
          <w:sz w:val="20"/>
          <w:szCs w:val="20"/>
        </w:rPr>
        <w:t>б) место нахождения субъекта контроля;</w:t>
      </w:r>
    </w:p>
    <w:p w:rsidR="0037501D" w:rsidRPr="0037501D" w:rsidRDefault="0037501D" w:rsidP="0037501D">
      <w:pPr>
        <w:widowControl w:val="0"/>
        <w:autoSpaceDE w:val="0"/>
        <w:autoSpaceDN w:val="0"/>
        <w:adjustRightInd w:val="0"/>
        <w:ind w:firstLine="720"/>
        <w:jc w:val="both"/>
        <w:rPr>
          <w:sz w:val="20"/>
          <w:szCs w:val="20"/>
        </w:rPr>
      </w:pPr>
      <w:bookmarkStart w:id="32" w:name="sub_1143"/>
      <w:bookmarkEnd w:id="31"/>
      <w:r w:rsidRPr="0037501D">
        <w:rPr>
          <w:sz w:val="20"/>
          <w:szCs w:val="20"/>
        </w:rPr>
        <w:t>в) место фактического осуществления деятельности субъекта контроля;</w:t>
      </w:r>
    </w:p>
    <w:p w:rsidR="0037501D" w:rsidRPr="0037501D" w:rsidRDefault="0037501D" w:rsidP="0037501D">
      <w:pPr>
        <w:widowControl w:val="0"/>
        <w:autoSpaceDE w:val="0"/>
        <w:autoSpaceDN w:val="0"/>
        <w:adjustRightInd w:val="0"/>
        <w:ind w:firstLine="720"/>
        <w:jc w:val="both"/>
        <w:rPr>
          <w:sz w:val="20"/>
          <w:szCs w:val="20"/>
        </w:rPr>
      </w:pPr>
      <w:bookmarkStart w:id="33" w:name="sub_1144"/>
      <w:bookmarkEnd w:id="32"/>
      <w:r w:rsidRPr="0037501D">
        <w:rPr>
          <w:sz w:val="20"/>
          <w:szCs w:val="20"/>
        </w:rPr>
        <w:t>г) проверяемый период;</w:t>
      </w:r>
    </w:p>
    <w:p w:rsidR="0037501D" w:rsidRPr="0037501D" w:rsidRDefault="0037501D" w:rsidP="0037501D">
      <w:pPr>
        <w:widowControl w:val="0"/>
        <w:autoSpaceDE w:val="0"/>
        <w:autoSpaceDN w:val="0"/>
        <w:adjustRightInd w:val="0"/>
        <w:ind w:firstLine="720"/>
        <w:jc w:val="both"/>
        <w:rPr>
          <w:sz w:val="20"/>
          <w:szCs w:val="20"/>
        </w:rPr>
      </w:pPr>
      <w:bookmarkStart w:id="34" w:name="sub_1145"/>
      <w:bookmarkEnd w:id="33"/>
      <w:r w:rsidRPr="0037501D">
        <w:rPr>
          <w:sz w:val="20"/>
          <w:szCs w:val="20"/>
        </w:rPr>
        <w:t>д) основание проведения контрольного мероприятия;</w:t>
      </w:r>
    </w:p>
    <w:p w:rsidR="0037501D" w:rsidRPr="0037501D" w:rsidRDefault="0037501D" w:rsidP="0037501D">
      <w:pPr>
        <w:widowControl w:val="0"/>
        <w:autoSpaceDE w:val="0"/>
        <w:autoSpaceDN w:val="0"/>
        <w:adjustRightInd w:val="0"/>
        <w:ind w:firstLine="720"/>
        <w:jc w:val="both"/>
        <w:rPr>
          <w:sz w:val="20"/>
          <w:szCs w:val="20"/>
        </w:rPr>
      </w:pPr>
      <w:bookmarkStart w:id="35" w:name="sub_1146"/>
      <w:bookmarkEnd w:id="34"/>
      <w:r w:rsidRPr="0037501D">
        <w:rPr>
          <w:sz w:val="20"/>
          <w:szCs w:val="20"/>
        </w:rPr>
        <w:t>е) тему контрольного мероприятия;</w:t>
      </w:r>
    </w:p>
    <w:p w:rsidR="0037501D" w:rsidRPr="0037501D" w:rsidRDefault="0037501D" w:rsidP="0037501D">
      <w:pPr>
        <w:widowControl w:val="0"/>
        <w:autoSpaceDE w:val="0"/>
        <w:autoSpaceDN w:val="0"/>
        <w:adjustRightInd w:val="0"/>
        <w:ind w:firstLine="720"/>
        <w:jc w:val="both"/>
        <w:rPr>
          <w:sz w:val="20"/>
          <w:szCs w:val="20"/>
        </w:rPr>
      </w:pPr>
      <w:bookmarkStart w:id="36" w:name="sub_1147"/>
      <w:bookmarkEnd w:id="35"/>
      <w:r w:rsidRPr="0037501D">
        <w:rPr>
          <w:sz w:val="20"/>
          <w:szCs w:val="20"/>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37501D" w:rsidRPr="0037501D" w:rsidRDefault="0037501D" w:rsidP="0037501D">
      <w:pPr>
        <w:widowControl w:val="0"/>
        <w:autoSpaceDE w:val="0"/>
        <w:autoSpaceDN w:val="0"/>
        <w:adjustRightInd w:val="0"/>
        <w:ind w:firstLine="720"/>
        <w:jc w:val="both"/>
        <w:rPr>
          <w:sz w:val="20"/>
          <w:szCs w:val="20"/>
        </w:rPr>
      </w:pPr>
      <w:bookmarkStart w:id="37" w:name="sub_1148"/>
      <w:bookmarkEnd w:id="36"/>
      <w:r w:rsidRPr="0037501D">
        <w:rPr>
          <w:sz w:val="20"/>
          <w:szCs w:val="20"/>
        </w:rPr>
        <w:t>з) срок проведения контрольного мероприятия;</w:t>
      </w:r>
    </w:p>
    <w:p w:rsidR="0037501D" w:rsidRPr="0037501D" w:rsidRDefault="0037501D" w:rsidP="0037501D">
      <w:pPr>
        <w:widowControl w:val="0"/>
        <w:autoSpaceDE w:val="0"/>
        <w:autoSpaceDN w:val="0"/>
        <w:adjustRightInd w:val="0"/>
        <w:ind w:firstLine="720"/>
        <w:jc w:val="both"/>
        <w:rPr>
          <w:sz w:val="20"/>
          <w:szCs w:val="20"/>
        </w:rPr>
      </w:pPr>
      <w:bookmarkStart w:id="38" w:name="sub_1149"/>
      <w:bookmarkEnd w:id="37"/>
      <w:r w:rsidRPr="0037501D">
        <w:rPr>
          <w:sz w:val="20"/>
          <w:szCs w:val="20"/>
        </w:rPr>
        <w:lastRenderedPageBreak/>
        <w:t>и) перечень основных вопросов, подлежащих изучению в ходе проведения контрольного мероприятия.</w:t>
      </w:r>
    </w:p>
    <w:p w:rsidR="0037501D" w:rsidRPr="0037501D" w:rsidRDefault="0037501D" w:rsidP="0037501D">
      <w:pPr>
        <w:widowControl w:val="0"/>
        <w:autoSpaceDE w:val="0"/>
        <w:autoSpaceDN w:val="0"/>
        <w:adjustRightInd w:val="0"/>
        <w:ind w:firstLine="720"/>
        <w:jc w:val="both"/>
        <w:rPr>
          <w:sz w:val="20"/>
          <w:szCs w:val="20"/>
        </w:rPr>
      </w:pPr>
      <w:bookmarkStart w:id="39" w:name="sub_1015"/>
      <w:bookmarkEnd w:id="38"/>
      <w:r w:rsidRPr="0037501D">
        <w:rPr>
          <w:sz w:val="20"/>
          <w:szCs w:val="20"/>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администрации Вьюнского сельсовета Колыванского района Новосибирской области.</w:t>
      </w:r>
    </w:p>
    <w:p w:rsidR="0037501D" w:rsidRPr="0037501D" w:rsidRDefault="0037501D" w:rsidP="0037501D">
      <w:pPr>
        <w:widowControl w:val="0"/>
        <w:autoSpaceDE w:val="0"/>
        <w:autoSpaceDN w:val="0"/>
        <w:adjustRightInd w:val="0"/>
        <w:ind w:firstLine="720"/>
        <w:jc w:val="both"/>
        <w:rPr>
          <w:sz w:val="20"/>
          <w:szCs w:val="20"/>
        </w:rPr>
      </w:pPr>
      <w:bookmarkStart w:id="40" w:name="sub_1016"/>
      <w:bookmarkEnd w:id="39"/>
      <w:r w:rsidRPr="0037501D">
        <w:rPr>
          <w:sz w:val="20"/>
          <w:szCs w:val="20"/>
        </w:rPr>
        <w:t>16. Плановые проверки осуществляются в соответствии с утвержденным планом контрольных мероприятий Органа контроля.</w:t>
      </w:r>
    </w:p>
    <w:p w:rsidR="0037501D" w:rsidRPr="0037501D" w:rsidRDefault="0037501D" w:rsidP="0037501D">
      <w:pPr>
        <w:widowControl w:val="0"/>
        <w:autoSpaceDE w:val="0"/>
        <w:autoSpaceDN w:val="0"/>
        <w:adjustRightInd w:val="0"/>
        <w:ind w:firstLine="720"/>
        <w:jc w:val="both"/>
        <w:rPr>
          <w:sz w:val="20"/>
          <w:szCs w:val="20"/>
        </w:rPr>
      </w:pPr>
      <w:bookmarkStart w:id="41" w:name="sub_1017"/>
      <w:bookmarkEnd w:id="40"/>
      <w:r w:rsidRPr="0037501D">
        <w:rPr>
          <w:sz w:val="20"/>
          <w:szCs w:val="20"/>
        </w:rPr>
        <w:t>17. Периодичность проведения плановых проверок в отношении одного субъекта контроля должна составлять не более 1 раза в год.</w:t>
      </w:r>
    </w:p>
    <w:p w:rsidR="0037501D" w:rsidRPr="0037501D" w:rsidRDefault="0037501D" w:rsidP="0037501D">
      <w:pPr>
        <w:widowControl w:val="0"/>
        <w:autoSpaceDE w:val="0"/>
        <w:autoSpaceDN w:val="0"/>
        <w:adjustRightInd w:val="0"/>
        <w:ind w:firstLine="720"/>
        <w:jc w:val="both"/>
        <w:rPr>
          <w:sz w:val="20"/>
          <w:szCs w:val="20"/>
        </w:rPr>
      </w:pPr>
      <w:bookmarkStart w:id="42" w:name="sub_1018"/>
      <w:bookmarkEnd w:id="41"/>
      <w:r w:rsidRPr="0037501D">
        <w:rPr>
          <w:sz w:val="20"/>
          <w:szCs w:val="20"/>
        </w:rPr>
        <w:t>18. Внеплановые проверки проводятся в соответствии с решением Главы Вьюнского сельсовета Колыванского района Новосибирской области, принятого:</w:t>
      </w:r>
    </w:p>
    <w:p w:rsidR="0037501D" w:rsidRPr="0037501D" w:rsidRDefault="0037501D" w:rsidP="0037501D">
      <w:pPr>
        <w:widowControl w:val="0"/>
        <w:autoSpaceDE w:val="0"/>
        <w:autoSpaceDN w:val="0"/>
        <w:adjustRightInd w:val="0"/>
        <w:ind w:firstLine="720"/>
        <w:jc w:val="both"/>
        <w:rPr>
          <w:sz w:val="20"/>
          <w:szCs w:val="20"/>
        </w:rPr>
      </w:pPr>
      <w:bookmarkStart w:id="43" w:name="sub_1181"/>
      <w:bookmarkEnd w:id="42"/>
      <w:r w:rsidRPr="0037501D">
        <w:rPr>
          <w:sz w:val="20"/>
          <w:szCs w:val="20"/>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7501D" w:rsidRPr="0037501D" w:rsidRDefault="0037501D" w:rsidP="0037501D">
      <w:pPr>
        <w:widowControl w:val="0"/>
        <w:autoSpaceDE w:val="0"/>
        <w:autoSpaceDN w:val="0"/>
        <w:adjustRightInd w:val="0"/>
        <w:ind w:firstLine="720"/>
        <w:jc w:val="both"/>
        <w:rPr>
          <w:sz w:val="20"/>
          <w:szCs w:val="20"/>
        </w:rPr>
      </w:pPr>
      <w:bookmarkStart w:id="44" w:name="sub_1182"/>
      <w:bookmarkEnd w:id="43"/>
      <w:r w:rsidRPr="0037501D">
        <w:rPr>
          <w:sz w:val="20"/>
          <w:szCs w:val="20"/>
        </w:rPr>
        <w:t>б) в случае истечения срока исполнения ранее выданного предписания;</w:t>
      </w:r>
    </w:p>
    <w:p w:rsidR="0037501D" w:rsidRPr="0037501D" w:rsidRDefault="0037501D" w:rsidP="0037501D">
      <w:pPr>
        <w:widowControl w:val="0"/>
        <w:autoSpaceDE w:val="0"/>
        <w:autoSpaceDN w:val="0"/>
        <w:adjustRightInd w:val="0"/>
        <w:ind w:firstLine="720"/>
        <w:jc w:val="both"/>
        <w:rPr>
          <w:sz w:val="20"/>
          <w:szCs w:val="20"/>
        </w:rPr>
      </w:pPr>
      <w:bookmarkStart w:id="45" w:name="sub_1183"/>
      <w:bookmarkEnd w:id="44"/>
      <w:r w:rsidRPr="0037501D">
        <w:rPr>
          <w:sz w:val="20"/>
          <w:szCs w:val="20"/>
        </w:rPr>
        <w:t xml:space="preserve">в) в случае, предусмотренном подпунктом «в» пункта 42 Порядка.  </w:t>
      </w:r>
      <w:bookmarkEnd w:id="45"/>
    </w:p>
    <w:p w:rsidR="0037501D" w:rsidRPr="0037501D" w:rsidRDefault="0037501D" w:rsidP="0037501D">
      <w:pPr>
        <w:widowControl w:val="0"/>
        <w:autoSpaceDE w:val="0"/>
        <w:autoSpaceDN w:val="0"/>
        <w:adjustRightInd w:val="0"/>
        <w:spacing w:before="108" w:after="108"/>
        <w:jc w:val="center"/>
        <w:outlineLvl w:val="0"/>
        <w:rPr>
          <w:b/>
          <w:bCs/>
          <w:sz w:val="20"/>
          <w:szCs w:val="20"/>
        </w:rPr>
      </w:pPr>
      <w:bookmarkStart w:id="46" w:name="sub_1300"/>
      <w:r w:rsidRPr="0037501D">
        <w:rPr>
          <w:b/>
          <w:bCs/>
          <w:sz w:val="20"/>
          <w:szCs w:val="20"/>
        </w:rPr>
        <w:t>III. Проведение контрольных мероприятий</w:t>
      </w:r>
      <w:bookmarkEnd w:id="46"/>
    </w:p>
    <w:p w:rsidR="0037501D" w:rsidRPr="0037501D" w:rsidRDefault="0037501D" w:rsidP="0037501D">
      <w:pPr>
        <w:widowControl w:val="0"/>
        <w:autoSpaceDE w:val="0"/>
        <w:autoSpaceDN w:val="0"/>
        <w:adjustRightInd w:val="0"/>
        <w:ind w:firstLine="720"/>
        <w:jc w:val="both"/>
        <w:rPr>
          <w:sz w:val="20"/>
          <w:szCs w:val="20"/>
        </w:rPr>
      </w:pPr>
      <w:bookmarkStart w:id="47" w:name="sub_1019"/>
      <w:r w:rsidRPr="0037501D">
        <w:rPr>
          <w:sz w:val="20"/>
          <w:szCs w:val="20"/>
        </w:rPr>
        <w:t>19. Камеральная проверка может проводиться одним должностным лицом или проверочной группой Органа контроля.</w:t>
      </w:r>
    </w:p>
    <w:p w:rsidR="0037501D" w:rsidRPr="0037501D" w:rsidRDefault="0037501D" w:rsidP="0037501D">
      <w:pPr>
        <w:widowControl w:val="0"/>
        <w:autoSpaceDE w:val="0"/>
        <w:autoSpaceDN w:val="0"/>
        <w:adjustRightInd w:val="0"/>
        <w:ind w:firstLine="720"/>
        <w:jc w:val="both"/>
        <w:rPr>
          <w:sz w:val="20"/>
          <w:szCs w:val="20"/>
        </w:rPr>
      </w:pPr>
      <w:bookmarkStart w:id="48" w:name="sub_1020"/>
      <w:bookmarkEnd w:id="47"/>
      <w:r w:rsidRPr="0037501D">
        <w:rPr>
          <w:sz w:val="20"/>
          <w:szCs w:val="20"/>
        </w:rPr>
        <w:t>20. Выездная проверка проводится проверочной группой Органа контроля в составе не менее двух должностных лиц Органа контроля.</w:t>
      </w:r>
    </w:p>
    <w:p w:rsidR="0037501D" w:rsidRPr="0037501D" w:rsidRDefault="0037501D" w:rsidP="0037501D">
      <w:pPr>
        <w:widowControl w:val="0"/>
        <w:autoSpaceDE w:val="0"/>
        <w:autoSpaceDN w:val="0"/>
        <w:adjustRightInd w:val="0"/>
        <w:ind w:firstLine="720"/>
        <w:jc w:val="both"/>
        <w:rPr>
          <w:sz w:val="20"/>
          <w:szCs w:val="20"/>
        </w:rPr>
      </w:pPr>
      <w:bookmarkStart w:id="49" w:name="sub_1021"/>
      <w:bookmarkEnd w:id="48"/>
      <w:r w:rsidRPr="0037501D">
        <w:rPr>
          <w:sz w:val="20"/>
          <w:szCs w:val="20"/>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bookmarkEnd w:id="49"/>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37501D">
        <w:rPr>
          <w:sz w:val="20"/>
          <w:szCs w:val="20"/>
        </w:rPr>
        <w:t>уполномочено</w:t>
      </w:r>
      <w:proofErr w:type="gramEnd"/>
      <w:r w:rsidRPr="0037501D">
        <w:rPr>
          <w:sz w:val="20"/>
          <w:szCs w:val="20"/>
        </w:rPr>
        <w:t xml:space="preserve"> составлять протоколы об административных правонарушениях.</w:t>
      </w:r>
    </w:p>
    <w:p w:rsidR="0037501D" w:rsidRPr="0037501D" w:rsidRDefault="0037501D" w:rsidP="0037501D">
      <w:pPr>
        <w:widowControl w:val="0"/>
        <w:autoSpaceDE w:val="0"/>
        <w:autoSpaceDN w:val="0"/>
        <w:adjustRightInd w:val="0"/>
        <w:ind w:firstLine="720"/>
        <w:jc w:val="both"/>
        <w:rPr>
          <w:sz w:val="20"/>
          <w:szCs w:val="20"/>
        </w:rPr>
      </w:pPr>
      <w:bookmarkStart w:id="50" w:name="sub_1022"/>
      <w:r w:rsidRPr="0037501D">
        <w:rPr>
          <w:sz w:val="20"/>
          <w:szCs w:val="20"/>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37501D" w:rsidRPr="0037501D" w:rsidRDefault="0037501D" w:rsidP="0037501D">
      <w:pPr>
        <w:widowControl w:val="0"/>
        <w:autoSpaceDE w:val="0"/>
        <w:autoSpaceDN w:val="0"/>
        <w:adjustRightInd w:val="0"/>
        <w:ind w:firstLine="720"/>
        <w:jc w:val="both"/>
        <w:rPr>
          <w:sz w:val="20"/>
          <w:szCs w:val="20"/>
        </w:rPr>
      </w:pPr>
      <w:bookmarkStart w:id="51" w:name="sub_1023"/>
      <w:bookmarkEnd w:id="50"/>
      <w:r w:rsidRPr="0037501D">
        <w:rPr>
          <w:sz w:val="20"/>
          <w:szCs w:val="20"/>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37501D" w:rsidRPr="0037501D" w:rsidRDefault="0037501D" w:rsidP="0037501D">
      <w:pPr>
        <w:widowControl w:val="0"/>
        <w:autoSpaceDE w:val="0"/>
        <w:autoSpaceDN w:val="0"/>
        <w:adjustRightInd w:val="0"/>
        <w:ind w:firstLine="720"/>
        <w:jc w:val="both"/>
        <w:rPr>
          <w:sz w:val="20"/>
          <w:szCs w:val="20"/>
        </w:rPr>
      </w:pPr>
      <w:bookmarkStart w:id="52" w:name="sub_1024"/>
      <w:bookmarkEnd w:id="51"/>
      <w:r w:rsidRPr="0037501D">
        <w:rPr>
          <w:sz w:val="20"/>
          <w:szCs w:val="20"/>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37501D" w:rsidRPr="0037501D" w:rsidRDefault="0037501D" w:rsidP="0037501D">
      <w:pPr>
        <w:widowControl w:val="0"/>
        <w:autoSpaceDE w:val="0"/>
        <w:autoSpaceDN w:val="0"/>
        <w:adjustRightInd w:val="0"/>
        <w:ind w:firstLine="720"/>
        <w:jc w:val="both"/>
        <w:rPr>
          <w:sz w:val="20"/>
          <w:szCs w:val="20"/>
        </w:rPr>
      </w:pPr>
      <w:bookmarkStart w:id="53" w:name="sub_1025"/>
      <w:bookmarkEnd w:id="52"/>
      <w:r w:rsidRPr="0037501D">
        <w:rPr>
          <w:sz w:val="20"/>
          <w:szCs w:val="20"/>
        </w:rPr>
        <w:t xml:space="preserve">25. </w:t>
      </w:r>
      <w:proofErr w:type="gramStart"/>
      <w:r w:rsidRPr="0037501D">
        <w:rPr>
          <w:sz w:val="20"/>
          <w:szCs w:val="20"/>
        </w:rPr>
        <w:t>В случае если по результатам проверки полноты представленных субъектом контроля документов и информации в соответствии с пунктом 24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Порядка со дня окончания проверки полноты представленных субъектом контроля документов и информации.</w:t>
      </w:r>
      <w:proofErr w:type="gramEnd"/>
    </w:p>
    <w:bookmarkEnd w:id="53"/>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Одновременно с направлением копии решения о приостановлении камеральной проверки в соответствии с пунктом 34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Порядка проверка возобновляется. </w:t>
      </w:r>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Факт непредставления субъектом контроля документов и информации фиксируется в акте, который оформляется по результатам проверки.</w:t>
      </w:r>
    </w:p>
    <w:p w:rsidR="0037501D" w:rsidRPr="0037501D" w:rsidRDefault="0037501D" w:rsidP="0037501D">
      <w:pPr>
        <w:widowControl w:val="0"/>
        <w:autoSpaceDE w:val="0"/>
        <w:autoSpaceDN w:val="0"/>
        <w:adjustRightInd w:val="0"/>
        <w:ind w:firstLine="720"/>
        <w:jc w:val="both"/>
        <w:rPr>
          <w:sz w:val="20"/>
          <w:szCs w:val="20"/>
        </w:rPr>
      </w:pPr>
      <w:bookmarkStart w:id="54" w:name="sub_1026"/>
      <w:r w:rsidRPr="0037501D">
        <w:rPr>
          <w:sz w:val="20"/>
          <w:szCs w:val="20"/>
        </w:rPr>
        <w:t>26. Выездная проверка проводится по месту нахождения и месту фактического осуществления деятельности субъекта контроля.</w:t>
      </w:r>
    </w:p>
    <w:p w:rsidR="0037501D" w:rsidRPr="0037501D" w:rsidRDefault="0037501D" w:rsidP="0037501D">
      <w:pPr>
        <w:widowControl w:val="0"/>
        <w:autoSpaceDE w:val="0"/>
        <w:autoSpaceDN w:val="0"/>
        <w:adjustRightInd w:val="0"/>
        <w:ind w:firstLine="720"/>
        <w:jc w:val="both"/>
        <w:rPr>
          <w:sz w:val="20"/>
          <w:szCs w:val="20"/>
        </w:rPr>
      </w:pPr>
      <w:bookmarkStart w:id="55" w:name="sub_1027"/>
      <w:bookmarkEnd w:id="54"/>
      <w:r w:rsidRPr="0037501D">
        <w:rPr>
          <w:sz w:val="20"/>
          <w:szCs w:val="20"/>
        </w:rPr>
        <w:t>27. Срок проведения выездной проверки не может превышать 30 рабочих дней.</w:t>
      </w:r>
    </w:p>
    <w:p w:rsidR="0037501D" w:rsidRPr="0037501D" w:rsidRDefault="0037501D" w:rsidP="0037501D">
      <w:pPr>
        <w:widowControl w:val="0"/>
        <w:autoSpaceDE w:val="0"/>
        <w:autoSpaceDN w:val="0"/>
        <w:adjustRightInd w:val="0"/>
        <w:ind w:firstLine="720"/>
        <w:jc w:val="both"/>
        <w:rPr>
          <w:sz w:val="20"/>
          <w:szCs w:val="20"/>
        </w:rPr>
      </w:pPr>
      <w:bookmarkStart w:id="56" w:name="sub_1028"/>
      <w:bookmarkEnd w:id="55"/>
      <w:r w:rsidRPr="0037501D">
        <w:rPr>
          <w:sz w:val="20"/>
          <w:szCs w:val="20"/>
        </w:rPr>
        <w:t>28. В ходе выездной проверки проводятся контрольные действия по документальному и фактическому изучению деятельности субъекта контроля.</w:t>
      </w:r>
    </w:p>
    <w:bookmarkEnd w:id="56"/>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37501D" w:rsidRPr="0037501D" w:rsidRDefault="0037501D" w:rsidP="0037501D">
      <w:pPr>
        <w:widowControl w:val="0"/>
        <w:autoSpaceDE w:val="0"/>
        <w:autoSpaceDN w:val="0"/>
        <w:adjustRightInd w:val="0"/>
        <w:ind w:firstLine="720"/>
        <w:jc w:val="both"/>
        <w:rPr>
          <w:sz w:val="20"/>
          <w:szCs w:val="20"/>
        </w:rPr>
      </w:pPr>
      <w:bookmarkStart w:id="57" w:name="sub_1029"/>
      <w:r w:rsidRPr="0037501D">
        <w:rPr>
          <w:sz w:val="20"/>
          <w:szCs w:val="20"/>
        </w:rPr>
        <w:t xml:space="preserve">29. Срок проведения выездной или камеральной проверки может быть продлен не более чем на 10 рабочих дней по решению Главы Вьюнского сельсовета Колыванского района Новосибирской </w:t>
      </w:r>
      <w:r w:rsidRPr="0037501D">
        <w:rPr>
          <w:sz w:val="20"/>
          <w:szCs w:val="20"/>
        </w:rPr>
        <w:lastRenderedPageBreak/>
        <w:t>области.</w:t>
      </w:r>
    </w:p>
    <w:bookmarkEnd w:id="57"/>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37501D">
        <w:rPr>
          <w:sz w:val="20"/>
          <w:szCs w:val="20"/>
        </w:rPr>
        <w:t>субъекта контроля нарушений законодательства Российской Федерации</w:t>
      </w:r>
      <w:proofErr w:type="gramEnd"/>
      <w:r w:rsidRPr="0037501D">
        <w:rPr>
          <w:sz w:val="20"/>
          <w:szCs w:val="20"/>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37501D" w:rsidRPr="0037501D" w:rsidRDefault="0037501D" w:rsidP="0037501D">
      <w:pPr>
        <w:widowControl w:val="0"/>
        <w:autoSpaceDE w:val="0"/>
        <w:autoSpaceDN w:val="0"/>
        <w:adjustRightInd w:val="0"/>
        <w:ind w:firstLine="720"/>
        <w:jc w:val="both"/>
        <w:rPr>
          <w:sz w:val="20"/>
          <w:szCs w:val="20"/>
        </w:rPr>
      </w:pPr>
      <w:bookmarkStart w:id="58" w:name="sub_1030"/>
      <w:r w:rsidRPr="0037501D">
        <w:rPr>
          <w:sz w:val="20"/>
          <w:szCs w:val="20"/>
        </w:rPr>
        <w:t>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bookmarkEnd w:id="58"/>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7501D" w:rsidRPr="0037501D" w:rsidRDefault="0037501D" w:rsidP="0037501D">
      <w:pPr>
        <w:widowControl w:val="0"/>
        <w:autoSpaceDE w:val="0"/>
        <w:autoSpaceDN w:val="0"/>
        <w:adjustRightInd w:val="0"/>
        <w:ind w:firstLine="720"/>
        <w:jc w:val="both"/>
        <w:rPr>
          <w:sz w:val="20"/>
          <w:szCs w:val="20"/>
        </w:rPr>
      </w:pPr>
      <w:bookmarkStart w:id="59" w:name="sub_1031"/>
      <w:r w:rsidRPr="0037501D">
        <w:rPr>
          <w:sz w:val="20"/>
          <w:szCs w:val="20"/>
        </w:rPr>
        <w:t>31. Встречная проверка проводится в порядке, установленном настоящим Порядком для выездных и камеральных проверок в соответствии с пунктами 19-22, 26, Порядка.</w:t>
      </w:r>
    </w:p>
    <w:bookmarkEnd w:id="59"/>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Срок проведения встречной проверки не может превышать 20 рабочих дней.</w:t>
      </w:r>
    </w:p>
    <w:p w:rsidR="0037501D" w:rsidRPr="0037501D" w:rsidRDefault="0037501D" w:rsidP="0037501D">
      <w:pPr>
        <w:widowControl w:val="0"/>
        <w:autoSpaceDE w:val="0"/>
        <w:autoSpaceDN w:val="0"/>
        <w:adjustRightInd w:val="0"/>
        <w:ind w:firstLine="720"/>
        <w:jc w:val="both"/>
        <w:rPr>
          <w:sz w:val="20"/>
          <w:szCs w:val="20"/>
        </w:rPr>
      </w:pPr>
      <w:bookmarkStart w:id="60" w:name="sub_1032"/>
      <w:r w:rsidRPr="0037501D">
        <w:rPr>
          <w:sz w:val="20"/>
          <w:szCs w:val="20"/>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37501D" w:rsidRPr="0037501D" w:rsidRDefault="0037501D" w:rsidP="0037501D">
      <w:pPr>
        <w:widowControl w:val="0"/>
        <w:autoSpaceDE w:val="0"/>
        <w:autoSpaceDN w:val="0"/>
        <w:adjustRightInd w:val="0"/>
        <w:ind w:firstLine="720"/>
        <w:jc w:val="both"/>
        <w:rPr>
          <w:sz w:val="20"/>
          <w:szCs w:val="20"/>
        </w:rPr>
      </w:pPr>
      <w:bookmarkStart w:id="61" w:name="sub_1321"/>
      <w:bookmarkEnd w:id="60"/>
      <w:r w:rsidRPr="0037501D">
        <w:rPr>
          <w:sz w:val="20"/>
          <w:szCs w:val="20"/>
        </w:rPr>
        <w:t>а) на период проведения встречной проверки, но не более чем на 20 рабочих дней;</w:t>
      </w:r>
    </w:p>
    <w:p w:rsidR="0037501D" w:rsidRPr="0037501D" w:rsidRDefault="0037501D" w:rsidP="0037501D">
      <w:pPr>
        <w:widowControl w:val="0"/>
        <w:autoSpaceDE w:val="0"/>
        <w:autoSpaceDN w:val="0"/>
        <w:adjustRightInd w:val="0"/>
        <w:ind w:firstLine="720"/>
        <w:jc w:val="both"/>
        <w:rPr>
          <w:sz w:val="20"/>
          <w:szCs w:val="20"/>
        </w:rPr>
      </w:pPr>
      <w:bookmarkStart w:id="62" w:name="sub_1322"/>
      <w:bookmarkEnd w:id="61"/>
      <w:r w:rsidRPr="0037501D">
        <w:rPr>
          <w:sz w:val="20"/>
          <w:szCs w:val="20"/>
        </w:rPr>
        <w:t>б) на период организации и проведения экспертиз, но не более чем на 20 рабочих дней;</w:t>
      </w:r>
    </w:p>
    <w:p w:rsidR="0037501D" w:rsidRPr="0037501D" w:rsidRDefault="0037501D" w:rsidP="0037501D">
      <w:pPr>
        <w:widowControl w:val="0"/>
        <w:autoSpaceDE w:val="0"/>
        <w:autoSpaceDN w:val="0"/>
        <w:adjustRightInd w:val="0"/>
        <w:ind w:firstLine="720"/>
        <w:jc w:val="both"/>
        <w:rPr>
          <w:sz w:val="20"/>
          <w:szCs w:val="20"/>
        </w:rPr>
      </w:pPr>
      <w:bookmarkStart w:id="63" w:name="sub_1323"/>
      <w:bookmarkEnd w:id="62"/>
      <w:r w:rsidRPr="0037501D">
        <w:rPr>
          <w:sz w:val="20"/>
          <w:szCs w:val="20"/>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37501D" w:rsidRPr="0037501D" w:rsidRDefault="0037501D" w:rsidP="0037501D">
      <w:pPr>
        <w:widowControl w:val="0"/>
        <w:autoSpaceDE w:val="0"/>
        <w:autoSpaceDN w:val="0"/>
        <w:adjustRightInd w:val="0"/>
        <w:ind w:firstLine="720"/>
        <w:jc w:val="both"/>
        <w:rPr>
          <w:sz w:val="20"/>
          <w:szCs w:val="20"/>
        </w:rPr>
      </w:pPr>
      <w:bookmarkStart w:id="64" w:name="sub_1324"/>
      <w:bookmarkEnd w:id="63"/>
      <w:r w:rsidRPr="0037501D">
        <w:rPr>
          <w:sz w:val="20"/>
          <w:szCs w:val="20"/>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25 Порядка, но не более чем на 10 рабочих дней;</w:t>
      </w:r>
    </w:p>
    <w:p w:rsidR="0037501D" w:rsidRPr="0037501D" w:rsidRDefault="0037501D" w:rsidP="0037501D">
      <w:pPr>
        <w:widowControl w:val="0"/>
        <w:autoSpaceDE w:val="0"/>
        <w:autoSpaceDN w:val="0"/>
        <w:adjustRightInd w:val="0"/>
        <w:ind w:firstLine="720"/>
        <w:jc w:val="both"/>
        <w:rPr>
          <w:sz w:val="20"/>
          <w:szCs w:val="20"/>
        </w:rPr>
      </w:pPr>
      <w:bookmarkStart w:id="65" w:name="sub_1325"/>
      <w:bookmarkEnd w:id="64"/>
      <w:r w:rsidRPr="0037501D">
        <w:rPr>
          <w:sz w:val="20"/>
          <w:szCs w:val="20"/>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37501D" w:rsidRPr="0037501D" w:rsidRDefault="0037501D" w:rsidP="0037501D">
      <w:pPr>
        <w:widowControl w:val="0"/>
        <w:autoSpaceDE w:val="0"/>
        <w:autoSpaceDN w:val="0"/>
        <w:adjustRightInd w:val="0"/>
        <w:ind w:firstLine="720"/>
        <w:jc w:val="both"/>
        <w:rPr>
          <w:sz w:val="20"/>
          <w:szCs w:val="20"/>
        </w:rPr>
      </w:pPr>
      <w:bookmarkStart w:id="66" w:name="sub_1033"/>
      <w:bookmarkEnd w:id="65"/>
      <w:r w:rsidRPr="0037501D">
        <w:rPr>
          <w:sz w:val="20"/>
          <w:szCs w:val="20"/>
        </w:rPr>
        <w:t>33. Решение о возобновлении проведения выездной или камеральной проверки принимается в срок не более 2 рабочих дней:</w:t>
      </w:r>
    </w:p>
    <w:p w:rsidR="0037501D" w:rsidRPr="0037501D" w:rsidRDefault="0037501D" w:rsidP="0037501D">
      <w:pPr>
        <w:widowControl w:val="0"/>
        <w:autoSpaceDE w:val="0"/>
        <w:autoSpaceDN w:val="0"/>
        <w:adjustRightInd w:val="0"/>
        <w:ind w:firstLine="720"/>
        <w:jc w:val="both"/>
        <w:rPr>
          <w:sz w:val="20"/>
          <w:szCs w:val="20"/>
        </w:rPr>
      </w:pPr>
      <w:bookmarkStart w:id="67" w:name="sub_1331"/>
      <w:bookmarkEnd w:id="66"/>
      <w:r w:rsidRPr="0037501D">
        <w:rPr>
          <w:sz w:val="20"/>
          <w:szCs w:val="20"/>
        </w:rPr>
        <w:t xml:space="preserve">а) после завершения проведения встречной проверки и (или) экспертизы согласно подпунктам «а», «б» пункта 32 Порядка; </w:t>
      </w:r>
    </w:p>
    <w:p w:rsidR="0037501D" w:rsidRPr="0037501D" w:rsidRDefault="0037501D" w:rsidP="0037501D">
      <w:pPr>
        <w:widowControl w:val="0"/>
        <w:autoSpaceDE w:val="0"/>
        <w:autoSpaceDN w:val="0"/>
        <w:adjustRightInd w:val="0"/>
        <w:ind w:firstLine="720"/>
        <w:jc w:val="both"/>
        <w:rPr>
          <w:sz w:val="20"/>
          <w:szCs w:val="20"/>
        </w:rPr>
      </w:pPr>
      <w:bookmarkStart w:id="68" w:name="sub_1332"/>
      <w:bookmarkEnd w:id="67"/>
      <w:r w:rsidRPr="0037501D">
        <w:rPr>
          <w:sz w:val="20"/>
          <w:szCs w:val="20"/>
        </w:rPr>
        <w:t>б) после устранения причин приостановления проведения проверки, указанных в  подпунктах «в</w:t>
      </w:r>
      <w:proofErr w:type="gramStart"/>
      <w:r w:rsidRPr="0037501D">
        <w:rPr>
          <w:sz w:val="20"/>
          <w:szCs w:val="20"/>
        </w:rPr>
        <w:t>»-</w:t>
      </w:r>
      <w:proofErr w:type="gramEnd"/>
      <w:r w:rsidRPr="0037501D">
        <w:rPr>
          <w:sz w:val="20"/>
          <w:szCs w:val="20"/>
        </w:rPr>
        <w:t xml:space="preserve">«д» пункта 32 Порядка; </w:t>
      </w:r>
      <w:bookmarkStart w:id="69" w:name="sub_1333"/>
      <w:bookmarkEnd w:id="68"/>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в) после истечения срока приостановления проверки в соответствии с подпунктами «в</w:t>
      </w:r>
      <w:proofErr w:type="gramStart"/>
      <w:r w:rsidRPr="0037501D">
        <w:rPr>
          <w:sz w:val="20"/>
          <w:szCs w:val="20"/>
        </w:rPr>
        <w:t>»-</w:t>
      </w:r>
      <w:proofErr w:type="gramEnd"/>
      <w:r w:rsidRPr="0037501D">
        <w:rPr>
          <w:sz w:val="20"/>
          <w:szCs w:val="20"/>
        </w:rPr>
        <w:t xml:space="preserve">«д» пункта 32 Порядка. </w:t>
      </w:r>
      <w:bookmarkStart w:id="70" w:name="sub_1034"/>
      <w:bookmarkEnd w:id="69"/>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администрации Вьюнского сельсовета Колыванского района Новосибирской области, в котором указываются основания продления срока проведения проверки, приостановления, возобновления проведения проверки.</w:t>
      </w:r>
    </w:p>
    <w:bookmarkEnd w:id="70"/>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Копия распоряжения администрации Вьюнского сельсовета Колыванского района Новосибирской области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распоряжения.</w:t>
      </w:r>
    </w:p>
    <w:p w:rsidR="0037501D" w:rsidRPr="0037501D" w:rsidRDefault="0037501D" w:rsidP="0037501D">
      <w:pPr>
        <w:widowControl w:val="0"/>
        <w:autoSpaceDE w:val="0"/>
        <w:autoSpaceDN w:val="0"/>
        <w:adjustRightInd w:val="0"/>
        <w:ind w:firstLine="720"/>
        <w:jc w:val="both"/>
        <w:rPr>
          <w:sz w:val="20"/>
          <w:szCs w:val="20"/>
        </w:rPr>
      </w:pPr>
      <w:bookmarkStart w:id="71" w:name="sub_1035"/>
      <w:r w:rsidRPr="0037501D">
        <w:rPr>
          <w:sz w:val="20"/>
          <w:szCs w:val="20"/>
        </w:rPr>
        <w:t>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bookmarkEnd w:id="71"/>
    </w:p>
    <w:p w:rsidR="0037501D" w:rsidRPr="0037501D" w:rsidRDefault="0037501D" w:rsidP="0037501D">
      <w:pPr>
        <w:widowControl w:val="0"/>
        <w:autoSpaceDE w:val="0"/>
        <w:autoSpaceDN w:val="0"/>
        <w:adjustRightInd w:val="0"/>
        <w:spacing w:before="108" w:after="108"/>
        <w:jc w:val="center"/>
        <w:outlineLvl w:val="0"/>
        <w:rPr>
          <w:b/>
          <w:bCs/>
          <w:sz w:val="20"/>
          <w:szCs w:val="20"/>
        </w:rPr>
      </w:pPr>
      <w:bookmarkStart w:id="72" w:name="sub_1400"/>
      <w:r w:rsidRPr="0037501D">
        <w:rPr>
          <w:b/>
          <w:bCs/>
          <w:sz w:val="20"/>
          <w:szCs w:val="20"/>
        </w:rPr>
        <w:t>IV. Оформление результатов контрольных мероприятий</w:t>
      </w:r>
      <w:bookmarkEnd w:id="72"/>
    </w:p>
    <w:p w:rsidR="0037501D" w:rsidRPr="0037501D" w:rsidRDefault="0037501D" w:rsidP="0037501D">
      <w:pPr>
        <w:widowControl w:val="0"/>
        <w:autoSpaceDE w:val="0"/>
        <w:autoSpaceDN w:val="0"/>
        <w:adjustRightInd w:val="0"/>
        <w:ind w:firstLine="720"/>
        <w:jc w:val="both"/>
        <w:rPr>
          <w:sz w:val="20"/>
          <w:szCs w:val="20"/>
        </w:rPr>
      </w:pPr>
      <w:bookmarkStart w:id="73" w:name="sub_1036"/>
      <w:r w:rsidRPr="0037501D">
        <w:rPr>
          <w:sz w:val="20"/>
          <w:szCs w:val="20"/>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bookmarkEnd w:id="73"/>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lastRenderedPageBreak/>
        <w:t>По результатам встречной проверки предписания субъекту контроля не выдаются.</w:t>
      </w:r>
    </w:p>
    <w:p w:rsidR="0037501D" w:rsidRPr="0037501D" w:rsidRDefault="0037501D" w:rsidP="0037501D">
      <w:pPr>
        <w:widowControl w:val="0"/>
        <w:autoSpaceDE w:val="0"/>
        <w:autoSpaceDN w:val="0"/>
        <w:adjustRightInd w:val="0"/>
        <w:ind w:firstLine="720"/>
        <w:jc w:val="both"/>
        <w:rPr>
          <w:sz w:val="20"/>
          <w:szCs w:val="20"/>
        </w:rPr>
      </w:pPr>
      <w:bookmarkStart w:id="74" w:name="sub_1037"/>
      <w:r w:rsidRPr="0037501D">
        <w:rPr>
          <w:sz w:val="20"/>
          <w:szCs w:val="20"/>
        </w:rPr>
        <w:t xml:space="preserve">37. </w:t>
      </w:r>
      <w:proofErr w:type="gramStart"/>
      <w:r w:rsidRPr="0037501D">
        <w:rPr>
          <w:sz w:val="20"/>
          <w:szCs w:val="20"/>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37501D" w:rsidRPr="0037501D" w:rsidRDefault="0037501D" w:rsidP="0037501D">
      <w:pPr>
        <w:widowControl w:val="0"/>
        <w:autoSpaceDE w:val="0"/>
        <w:autoSpaceDN w:val="0"/>
        <w:adjustRightInd w:val="0"/>
        <w:ind w:firstLine="720"/>
        <w:jc w:val="both"/>
        <w:rPr>
          <w:sz w:val="20"/>
          <w:szCs w:val="20"/>
        </w:rPr>
      </w:pPr>
      <w:bookmarkStart w:id="75" w:name="sub_1038"/>
      <w:bookmarkEnd w:id="74"/>
      <w:r w:rsidRPr="0037501D">
        <w:rPr>
          <w:sz w:val="20"/>
          <w:szCs w:val="20"/>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37501D">
        <w:rPr>
          <w:sz w:val="20"/>
          <w:szCs w:val="20"/>
        </w:rPr>
        <w:t>кт встр</w:t>
      </w:r>
      <w:proofErr w:type="gramEnd"/>
      <w:r w:rsidRPr="0037501D">
        <w:rPr>
          <w:sz w:val="20"/>
          <w:szCs w:val="20"/>
        </w:rPr>
        <w:t>ечной проверки (в случае ее проведения), а также иные материалы, полученные в ходе проведения контрольных мероприятий.</w:t>
      </w:r>
    </w:p>
    <w:p w:rsidR="0037501D" w:rsidRPr="0037501D" w:rsidRDefault="0037501D" w:rsidP="0037501D">
      <w:pPr>
        <w:widowControl w:val="0"/>
        <w:autoSpaceDE w:val="0"/>
        <w:autoSpaceDN w:val="0"/>
        <w:adjustRightInd w:val="0"/>
        <w:ind w:firstLine="720"/>
        <w:jc w:val="both"/>
        <w:rPr>
          <w:sz w:val="20"/>
          <w:szCs w:val="20"/>
        </w:rPr>
      </w:pPr>
      <w:bookmarkStart w:id="76" w:name="sub_1039"/>
      <w:bookmarkEnd w:id="75"/>
      <w:r w:rsidRPr="0037501D">
        <w:rPr>
          <w:sz w:val="20"/>
          <w:szCs w:val="20"/>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37501D" w:rsidRPr="0037501D" w:rsidRDefault="0037501D" w:rsidP="0037501D">
      <w:pPr>
        <w:widowControl w:val="0"/>
        <w:autoSpaceDE w:val="0"/>
        <w:autoSpaceDN w:val="0"/>
        <w:adjustRightInd w:val="0"/>
        <w:ind w:firstLine="720"/>
        <w:jc w:val="both"/>
        <w:rPr>
          <w:sz w:val="20"/>
          <w:szCs w:val="20"/>
        </w:rPr>
      </w:pPr>
      <w:bookmarkStart w:id="77" w:name="sub_1040"/>
      <w:bookmarkEnd w:id="76"/>
      <w:r w:rsidRPr="0037501D">
        <w:rPr>
          <w:sz w:val="20"/>
          <w:szCs w:val="20"/>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77"/>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Письменные возражения субъекта контроля приобщаются к материалам проверки.</w:t>
      </w:r>
    </w:p>
    <w:p w:rsidR="0037501D" w:rsidRPr="0037501D" w:rsidRDefault="0037501D" w:rsidP="0037501D">
      <w:pPr>
        <w:widowControl w:val="0"/>
        <w:autoSpaceDE w:val="0"/>
        <w:autoSpaceDN w:val="0"/>
        <w:adjustRightInd w:val="0"/>
        <w:ind w:firstLine="720"/>
        <w:jc w:val="both"/>
        <w:rPr>
          <w:sz w:val="20"/>
          <w:szCs w:val="20"/>
        </w:rPr>
      </w:pPr>
      <w:bookmarkStart w:id="78" w:name="sub_1041"/>
      <w:r w:rsidRPr="0037501D">
        <w:rPr>
          <w:sz w:val="20"/>
          <w:szCs w:val="20"/>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37501D" w:rsidRPr="0037501D" w:rsidRDefault="0037501D" w:rsidP="0037501D">
      <w:pPr>
        <w:widowControl w:val="0"/>
        <w:autoSpaceDE w:val="0"/>
        <w:autoSpaceDN w:val="0"/>
        <w:adjustRightInd w:val="0"/>
        <w:ind w:firstLine="720"/>
        <w:jc w:val="both"/>
        <w:rPr>
          <w:sz w:val="20"/>
          <w:szCs w:val="20"/>
        </w:rPr>
      </w:pPr>
      <w:bookmarkStart w:id="79" w:name="sub_1042"/>
      <w:bookmarkEnd w:id="78"/>
      <w:r w:rsidRPr="0037501D">
        <w:rPr>
          <w:sz w:val="20"/>
          <w:szCs w:val="20"/>
        </w:rPr>
        <w:t>42. </w:t>
      </w:r>
      <w:proofErr w:type="gramStart"/>
      <w:r w:rsidRPr="0037501D">
        <w:rPr>
          <w:sz w:val="20"/>
          <w:szCs w:val="20"/>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Вьюнского сельсовета Колыванского района Новосибирской области принимает решение, которое оформляется распоряжение администрации Вьюнского сельсовета Колыванского района Новосибирской области в срок не более 30 рабочих дней со дня подписания акта:</w:t>
      </w:r>
      <w:proofErr w:type="gramEnd"/>
    </w:p>
    <w:p w:rsidR="0037501D" w:rsidRPr="0037501D" w:rsidRDefault="0037501D" w:rsidP="0037501D">
      <w:pPr>
        <w:widowControl w:val="0"/>
        <w:autoSpaceDE w:val="0"/>
        <w:autoSpaceDN w:val="0"/>
        <w:adjustRightInd w:val="0"/>
        <w:ind w:firstLine="720"/>
        <w:jc w:val="both"/>
        <w:rPr>
          <w:sz w:val="20"/>
          <w:szCs w:val="20"/>
        </w:rPr>
      </w:pPr>
      <w:bookmarkStart w:id="80" w:name="sub_1421"/>
      <w:bookmarkEnd w:id="79"/>
      <w:r w:rsidRPr="0037501D">
        <w:rPr>
          <w:sz w:val="20"/>
          <w:szCs w:val="20"/>
        </w:rPr>
        <w:t xml:space="preserve">а) о выдаче обязательного для исполнения предписания в случаях, установленных Федеральным законом от 05.04.2013 года N 44-ФЗ "О контрактной системе в сфере закупок товаров, работ, услуг для обеспечения государственных и муниципальных нужд";  </w:t>
      </w:r>
      <w:bookmarkStart w:id="81" w:name="sub_1422"/>
      <w:bookmarkEnd w:id="80"/>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б) об отсутствии оснований для выдачи предписания;</w:t>
      </w:r>
    </w:p>
    <w:p w:rsidR="0037501D" w:rsidRPr="0037501D" w:rsidRDefault="0037501D" w:rsidP="0037501D">
      <w:pPr>
        <w:widowControl w:val="0"/>
        <w:autoSpaceDE w:val="0"/>
        <w:autoSpaceDN w:val="0"/>
        <w:adjustRightInd w:val="0"/>
        <w:ind w:firstLine="720"/>
        <w:jc w:val="both"/>
        <w:rPr>
          <w:sz w:val="20"/>
          <w:szCs w:val="20"/>
        </w:rPr>
      </w:pPr>
      <w:bookmarkStart w:id="82" w:name="sub_1423"/>
      <w:bookmarkEnd w:id="81"/>
      <w:r w:rsidRPr="0037501D">
        <w:rPr>
          <w:sz w:val="20"/>
          <w:szCs w:val="20"/>
        </w:rPr>
        <w:t>в) о проведении внеплановой выездной проверки.</w:t>
      </w:r>
    </w:p>
    <w:bookmarkEnd w:id="82"/>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Одновременно с подписанием вышеуказанного распоряжения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37501D">
        <w:rPr>
          <w:sz w:val="20"/>
          <w:szCs w:val="20"/>
        </w:rPr>
        <w:t>проводившими</w:t>
      </w:r>
      <w:proofErr w:type="gramEnd"/>
      <w:r w:rsidRPr="0037501D">
        <w:rPr>
          <w:sz w:val="20"/>
          <w:szCs w:val="20"/>
        </w:rPr>
        <w:t xml:space="preserve"> проверку.</w:t>
      </w:r>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Отчет о результатах выездной или камеральной проверки приобщается к материалам проверки.</w:t>
      </w:r>
    </w:p>
    <w:p w:rsidR="0037501D" w:rsidRPr="0037501D" w:rsidRDefault="0037501D" w:rsidP="0037501D">
      <w:pPr>
        <w:widowControl w:val="0"/>
        <w:autoSpaceDE w:val="0"/>
        <w:autoSpaceDN w:val="0"/>
        <w:adjustRightInd w:val="0"/>
        <w:spacing w:before="108" w:after="108"/>
        <w:jc w:val="center"/>
        <w:outlineLvl w:val="0"/>
        <w:rPr>
          <w:b/>
          <w:bCs/>
          <w:sz w:val="20"/>
          <w:szCs w:val="20"/>
        </w:rPr>
      </w:pPr>
      <w:bookmarkStart w:id="83" w:name="sub_1500"/>
      <w:r w:rsidRPr="0037501D">
        <w:rPr>
          <w:b/>
          <w:bCs/>
          <w:sz w:val="20"/>
          <w:szCs w:val="20"/>
        </w:rPr>
        <w:t>V. Реализация результатов контрольных мероприятий</w:t>
      </w:r>
      <w:bookmarkEnd w:id="83"/>
    </w:p>
    <w:p w:rsidR="0037501D" w:rsidRPr="0037501D" w:rsidRDefault="0037501D" w:rsidP="0037501D">
      <w:pPr>
        <w:widowControl w:val="0"/>
        <w:autoSpaceDE w:val="0"/>
        <w:autoSpaceDN w:val="0"/>
        <w:adjustRightInd w:val="0"/>
        <w:ind w:firstLine="720"/>
        <w:jc w:val="both"/>
        <w:rPr>
          <w:sz w:val="20"/>
          <w:szCs w:val="20"/>
        </w:rPr>
      </w:pPr>
      <w:bookmarkStart w:id="84" w:name="sub_1043"/>
      <w:r w:rsidRPr="0037501D">
        <w:rPr>
          <w:sz w:val="20"/>
          <w:szCs w:val="20"/>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  </w:t>
      </w:r>
      <w:bookmarkStart w:id="85" w:name="sub_1044"/>
      <w:bookmarkEnd w:id="84"/>
    </w:p>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44. Предписание должно содержать сроки его исполнения.</w:t>
      </w:r>
    </w:p>
    <w:p w:rsidR="0037501D" w:rsidRPr="0037501D" w:rsidRDefault="0037501D" w:rsidP="0037501D">
      <w:pPr>
        <w:widowControl w:val="0"/>
        <w:autoSpaceDE w:val="0"/>
        <w:autoSpaceDN w:val="0"/>
        <w:adjustRightInd w:val="0"/>
        <w:ind w:firstLine="720"/>
        <w:jc w:val="both"/>
        <w:rPr>
          <w:sz w:val="20"/>
          <w:szCs w:val="20"/>
        </w:rPr>
      </w:pPr>
      <w:bookmarkStart w:id="86" w:name="sub_1045"/>
      <w:bookmarkEnd w:id="85"/>
      <w:r w:rsidRPr="0037501D">
        <w:rPr>
          <w:sz w:val="20"/>
          <w:szCs w:val="20"/>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37501D">
        <w:rPr>
          <w:sz w:val="20"/>
          <w:szCs w:val="20"/>
        </w:rPr>
        <w:t>контроль за</w:t>
      </w:r>
      <w:proofErr w:type="gramEnd"/>
      <w:r w:rsidRPr="0037501D">
        <w:rPr>
          <w:sz w:val="20"/>
          <w:szCs w:val="20"/>
        </w:rPr>
        <w:t xml:space="preserve"> выполнением субъектом контроля предписания.</w:t>
      </w:r>
    </w:p>
    <w:bookmarkEnd w:id="86"/>
    <w:p w:rsidR="0037501D" w:rsidRPr="0037501D" w:rsidRDefault="0037501D" w:rsidP="0037501D">
      <w:pPr>
        <w:widowControl w:val="0"/>
        <w:autoSpaceDE w:val="0"/>
        <w:autoSpaceDN w:val="0"/>
        <w:adjustRightInd w:val="0"/>
        <w:ind w:firstLine="720"/>
        <w:jc w:val="both"/>
        <w:rPr>
          <w:sz w:val="20"/>
          <w:szCs w:val="20"/>
        </w:rPr>
      </w:pPr>
      <w:r w:rsidRPr="0037501D">
        <w:rPr>
          <w:sz w:val="20"/>
          <w:szCs w:val="20"/>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37501D" w:rsidRPr="0037501D" w:rsidRDefault="0037501D" w:rsidP="0037501D">
      <w:pPr>
        <w:widowControl w:val="0"/>
        <w:autoSpaceDE w:val="0"/>
        <w:autoSpaceDN w:val="0"/>
        <w:adjustRightInd w:val="0"/>
        <w:ind w:firstLine="720"/>
        <w:jc w:val="both"/>
        <w:rPr>
          <w:sz w:val="20"/>
          <w:szCs w:val="20"/>
        </w:rPr>
      </w:pPr>
    </w:p>
    <w:p w:rsidR="0037501D" w:rsidRPr="0037501D" w:rsidRDefault="0037501D" w:rsidP="0037501D">
      <w:pPr>
        <w:widowControl w:val="0"/>
        <w:jc w:val="center"/>
        <w:rPr>
          <w:b/>
          <w:sz w:val="20"/>
          <w:szCs w:val="20"/>
        </w:rPr>
      </w:pPr>
    </w:p>
    <w:p w:rsidR="0037501D" w:rsidRPr="0037501D" w:rsidRDefault="0037501D" w:rsidP="0037501D">
      <w:pPr>
        <w:widowControl w:val="0"/>
        <w:jc w:val="center"/>
        <w:rPr>
          <w:b/>
          <w:sz w:val="20"/>
          <w:szCs w:val="20"/>
        </w:rPr>
      </w:pPr>
    </w:p>
    <w:p w:rsidR="0037501D" w:rsidRPr="0037501D" w:rsidRDefault="0037501D" w:rsidP="0037501D">
      <w:pPr>
        <w:jc w:val="center"/>
        <w:rPr>
          <w:b/>
          <w:sz w:val="20"/>
          <w:szCs w:val="20"/>
        </w:rPr>
      </w:pPr>
      <w:r w:rsidRPr="0037501D">
        <w:rPr>
          <w:b/>
          <w:sz w:val="20"/>
          <w:szCs w:val="20"/>
        </w:rPr>
        <w:t>АДМИНИСТРАЦИЯ</w:t>
      </w:r>
    </w:p>
    <w:p w:rsidR="0037501D" w:rsidRPr="0037501D" w:rsidRDefault="0037501D" w:rsidP="0037501D">
      <w:pPr>
        <w:jc w:val="center"/>
        <w:rPr>
          <w:b/>
          <w:sz w:val="20"/>
          <w:szCs w:val="20"/>
        </w:rPr>
      </w:pPr>
      <w:r w:rsidRPr="0037501D">
        <w:rPr>
          <w:b/>
          <w:sz w:val="20"/>
          <w:szCs w:val="20"/>
        </w:rPr>
        <w:t>ВЬЮНСКОГО СЕЛЬСОВЕТА</w:t>
      </w:r>
    </w:p>
    <w:p w:rsidR="0037501D" w:rsidRPr="0037501D" w:rsidRDefault="0037501D" w:rsidP="0037501D">
      <w:pPr>
        <w:jc w:val="center"/>
        <w:rPr>
          <w:b/>
          <w:sz w:val="20"/>
          <w:szCs w:val="20"/>
        </w:rPr>
      </w:pPr>
      <w:r w:rsidRPr="0037501D">
        <w:rPr>
          <w:b/>
          <w:sz w:val="20"/>
          <w:szCs w:val="20"/>
        </w:rPr>
        <w:t>КОЛЫВАНСКОГО РАЙОНА</w:t>
      </w:r>
    </w:p>
    <w:p w:rsidR="0037501D" w:rsidRPr="0037501D" w:rsidRDefault="0037501D" w:rsidP="0037501D">
      <w:pPr>
        <w:jc w:val="center"/>
        <w:rPr>
          <w:b/>
          <w:sz w:val="20"/>
          <w:szCs w:val="20"/>
        </w:rPr>
      </w:pPr>
      <w:r w:rsidRPr="0037501D">
        <w:rPr>
          <w:b/>
          <w:sz w:val="20"/>
          <w:szCs w:val="20"/>
        </w:rPr>
        <w:t>НОВОСИБИРСКОЙ ОБЛАСТИ</w:t>
      </w:r>
    </w:p>
    <w:p w:rsidR="0037501D" w:rsidRPr="0037501D" w:rsidRDefault="0037501D" w:rsidP="0037501D">
      <w:pPr>
        <w:jc w:val="center"/>
        <w:rPr>
          <w:b/>
          <w:sz w:val="20"/>
          <w:szCs w:val="20"/>
        </w:rPr>
      </w:pPr>
    </w:p>
    <w:p w:rsidR="0037501D" w:rsidRPr="0037501D" w:rsidRDefault="0037501D" w:rsidP="0037501D">
      <w:pPr>
        <w:jc w:val="center"/>
        <w:rPr>
          <w:b/>
          <w:sz w:val="20"/>
          <w:szCs w:val="20"/>
        </w:rPr>
      </w:pPr>
      <w:r w:rsidRPr="0037501D">
        <w:rPr>
          <w:b/>
          <w:sz w:val="20"/>
          <w:szCs w:val="20"/>
        </w:rPr>
        <w:t>ПОСТАНОВЛЕНИЕ</w:t>
      </w:r>
    </w:p>
    <w:p w:rsidR="0037501D" w:rsidRPr="0037501D" w:rsidRDefault="0037501D" w:rsidP="0037501D">
      <w:pPr>
        <w:jc w:val="center"/>
        <w:rPr>
          <w:b/>
          <w:sz w:val="20"/>
          <w:szCs w:val="20"/>
        </w:rPr>
      </w:pPr>
    </w:p>
    <w:p w:rsidR="0037501D" w:rsidRPr="0037501D" w:rsidRDefault="0037501D" w:rsidP="0037501D">
      <w:pPr>
        <w:jc w:val="center"/>
        <w:rPr>
          <w:b/>
          <w:sz w:val="20"/>
          <w:szCs w:val="20"/>
        </w:rPr>
      </w:pPr>
      <w:r w:rsidRPr="0037501D">
        <w:rPr>
          <w:b/>
          <w:sz w:val="20"/>
          <w:szCs w:val="20"/>
        </w:rPr>
        <w:t xml:space="preserve">23.05.2018г       </w:t>
      </w:r>
      <w:r w:rsidRPr="0037501D">
        <w:rPr>
          <w:b/>
          <w:sz w:val="20"/>
          <w:szCs w:val="20"/>
        </w:rPr>
        <w:tab/>
        <w:t xml:space="preserve"> </w:t>
      </w:r>
      <w:r w:rsidRPr="0037501D">
        <w:rPr>
          <w:b/>
          <w:sz w:val="20"/>
          <w:szCs w:val="20"/>
        </w:rPr>
        <w:tab/>
        <w:t xml:space="preserve">              </w:t>
      </w:r>
      <w:proofErr w:type="gramStart"/>
      <w:r w:rsidRPr="0037501D">
        <w:rPr>
          <w:b/>
          <w:sz w:val="20"/>
          <w:szCs w:val="20"/>
        </w:rPr>
        <w:t>с</w:t>
      </w:r>
      <w:proofErr w:type="gramEnd"/>
      <w:r w:rsidRPr="0037501D">
        <w:rPr>
          <w:b/>
          <w:sz w:val="20"/>
          <w:szCs w:val="20"/>
        </w:rPr>
        <w:t>. Вьюны</w:t>
      </w:r>
      <w:r w:rsidRPr="0037501D">
        <w:rPr>
          <w:b/>
          <w:sz w:val="20"/>
          <w:szCs w:val="20"/>
        </w:rPr>
        <w:tab/>
      </w:r>
      <w:r w:rsidRPr="0037501D">
        <w:rPr>
          <w:b/>
          <w:sz w:val="20"/>
          <w:szCs w:val="20"/>
        </w:rPr>
        <w:tab/>
      </w:r>
      <w:r w:rsidRPr="0037501D">
        <w:rPr>
          <w:b/>
          <w:sz w:val="20"/>
          <w:szCs w:val="20"/>
        </w:rPr>
        <w:tab/>
        <w:t xml:space="preserve">    № 76</w:t>
      </w:r>
    </w:p>
    <w:p w:rsidR="0037501D" w:rsidRPr="0037501D" w:rsidRDefault="0037501D" w:rsidP="0037501D">
      <w:pPr>
        <w:rPr>
          <w:sz w:val="20"/>
          <w:szCs w:val="20"/>
        </w:rPr>
      </w:pPr>
    </w:p>
    <w:p w:rsidR="0037501D" w:rsidRPr="0037501D" w:rsidRDefault="0037501D" w:rsidP="0037501D">
      <w:pPr>
        <w:widowControl w:val="0"/>
        <w:jc w:val="center"/>
        <w:rPr>
          <w:b/>
          <w:sz w:val="20"/>
          <w:szCs w:val="20"/>
        </w:rPr>
      </w:pPr>
    </w:p>
    <w:p w:rsidR="0037501D" w:rsidRPr="0037501D" w:rsidRDefault="0037501D" w:rsidP="0037501D">
      <w:pPr>
        <w:tabs>
          <w:tab w:val="left" w:pos="709"/>
        </w:tabs>
        <w:suppressAutoHyphens/>
        <w:ind w:firstLine="426"/>
        <w:jc w:val="center"/>
        <w:rPr>
          <w:b/>
          <w:iCs/>
          <w:sz w:val="20"/>
          <w:szCs w:val="20"/>
          <w:lang w:eastAsia="ar-SA"/>
        </w:rPr>
      </w:pPr>
      <w:r w:rsidRPr="0037501D">
        <w:rPr>
          <w:b/>
          <w:iCs/>
          <w:sz w:val="20"/>
          <w:szCs w:val="20"/>
          <w:lang w:eastAsia="ar-SA"/>
        </w:rPr>
        <w:t>Об утверждении Порядка получения, учета, хранения, аннулирования электронного носителя с ключом электронной подписи и сертификата ключа проверки электронной подписи в администрации Вьюнского сельсовета Колыванского района Новосибирской области</w:t>
      </w:r>
    </w:p>
    <w:p w:rsidR="0037501D" w:rsidRPr="0037501D" w:rsidRDefault="0037501D" w:rsidP="0037501D">
      <w:pPr>
        <w:tabs>
          <w:tab w:val="left" w:pos="709"/>
        </w:tabs>
        <w:suppressAutoHyphens/>
        <w:ind w:firstLine="426"/>
        <w:jc w:val="center"/>
        <w:rPr>
          <w:sz w:val="20"/>
          <w:szCs w:val="20"/>
          <w:lang w:eastAsia="ar-SA"/>
        </w:rPr>
      </w:pPr>
      <w:r w:rsidRPr="0037501D">
        <w:rPr>
          <w:sz w:val="20"/>
          <w:szCs w:val="20"/>
          <w:lang w:eastAsia="ar-SA"/>
        </w:rPr>
        <w:t xml:space="preserve"> </w:t>
      </w:r>
      <w:r w:rsidRPr="0037501D">
        <w:rPr>
          <w:sz w:val="20"/>
          <w:szCs w:val="20"/>
          <w:lang w:eastAsia="ar-SA"/>
        </w:rPr>
        <w:tab/>
      </w:r>
    </w:p>
    <w:p w:rsidR="0037501D" w:rsidRPr="0037501D" w:rsidRDefault="0037501D" w:rsidP="0037501D">
      <w:pPr>
        <w:ind w:firstLine="709"/>
        <w:jc w:val="both"/>
        <w:rPr>
          <w:color w:val="000000"/>
          <w:sz w:val="20"/>
          <w:szCs w:val="20"/>
        </w:rPr>
      </w:pPr>
      <w:r w:rsidRPr="0037501D">
        <w:rPr>
          <w:color w:val="000000"/>
          <w:sz w:val="20"/>
          <w:szCs w:val="20"/>
        </w:rPr>
        <w:t xml:space="preserve">Руководствуясь Федеральным законом от 06.04.2011 № 63-ФЗ «Об электронной подписи», Федеральным законом от 27.07.2006 № 149-ФЗ «Об информации, информационных технологиях и о </w:t>
      </w:r>
      <w:r w:rsidRPr="0037501D">
        <w:rPr>
          <w:color w:val="000000"/>
          <w:sz w:val="20"/>
          <w:szCs w:val="20"/>
        </w:rPr>
        <w:lastRenderedPageBreak/>
        <w:t xml:space="preserve">защите информации», в целях определения процедуры </w:t>
      </w:r>
      <w:r w:rsidRPr="0037501D">
        <w:rPr>
          <w:iCs/>
          <w:sz w:val="20"/>
          <w:szCs w:val="20"/>
        </w:rPr>
        <w:t>получения, учета, хранения, аннулирования электронного носителя с ключом электронной подписи и сертификата ключа проверки электронной подписи</w:t>
      </w:r>
      <w:r w:rsidRPr="0037501D">
        <w:rPr>
          <w:color w:val="000000"/>
          <w:sz w:val="20"/>
          <w:szCs w:val="20"/>
        </w:rPr>
        <w:t xml:space="preserve"> в администрации Вьюнского сельсовета Колыванского района Новосибирской области</w:t>
      </w:r>
    </w:p>
    <w:p w:rsidR="0037501D" w:rsidRPr="0037501D" w:rsidRDefault="0037501D" w:rsidP="0037501D">
      <w:pPr>
        <w:suppressAutoHyphens/>
        <w:ind w:firstLine="709"/>
        <w:jc w:val="both"/>
        <w:rPr>
          <w:spacing w:val="60"/>
          <w:sz w:val="20"/>
          <w:szCs w:val="20"/>
          <w:lang w:eastAsia="ar-SA"/>
        </w:rPr>
      </w:pPr>
    </w:p>
    <w:p w:rsidR="0037501D" w:rsidRPr="0037501D" w:rsidRDefault="0037501D" w:rsidP="0037501D">
      <w:pPr>
        <w:pStyle w:val="ac"/>
        <w:rPr>
          <w:b/>
          <w:sz w:val="20"/>
          <w:szCs w:val="20"/>
          <w:lang w:eastAsia="ar-SA"/>
        </w:rPr>
      </w:pPr>
      <w:r w:rsidRPr="0037501D">
        <w:rPr>
          <w:b/>
          <w:sz w:val="20"/>
          <w:szCs w:val="20"/>
          <w:lang w:eastAsia="ar-SA"/>
        </w:rPr>
        <w:t>ПОСТАНОВЛЯЮ:</w:t>
      </w:r>
    </w:p>
    <w:p w:rsidR="0037501D" w:rsidRPr="0037501D" w:rsidRDefault="0037501D" w:rsidP="0037501D">
      <w:pPr>
        <w:suppressAutoHyphens/>
        <w:ind w:firstLine="709"/>
        <w:jc w:val="both"/>
        <w:rPr>
          <w:spacing w:val="60"/>
          <w:sz w:val="20"/>
          <w:szCs w:val="20"/>
          <w:lang w:eastAsia="ar-SA"/>
        </w:rPr>
      </w:pPr>
    </w:p>
    <w:p w:rsidR="0037501D" w:rsidRPr="0037501D" w:rsidRDefault="0037501D" w:rsidP="0037501D">
      <w:pPr>
        <w:numPr>
          <w:ilvl w:val="0"/>
          <w:numId w:val="8"/>
        </w:numPr>
        <w:suppressAutoHyphens/>
        <w:ind w:left="0" w:firstLine="709"/>
        <w:jc w:val="both"/>
        <w:rPr>
          <w:sz w:val="20"/>
          <w:szCs w:val="20"/>
          <w:lang w:eastAsia="ar-SA"/>
        </w:rPr>
      </w:pPr>
      <w:r w:rsidRPr="0037501D">
        <w:rPr>
          <w:sz w:val="20"/>
          <w:szCs w:val="20"/>
          <w:lang w:eastAsia="ar-SA"/>
        </w:rPr>
        <w:t>Утвердить прилагаемый Порядок получения, учета, хранения, аннулирования электронного носителя с ключом электронной подписи и сертификата ключа проверки электронной подписи в администрации Вьюнского сельсовета Колыванского района Новосибирской области.</w:t>
      </w:r>
    </w:p>
    <w:p w:rsidR="0037501D" w:rsidRPr="0037501D" w:rsidRDefault="0037501D" w:rsidP="0037501D">
      <w:pPr>
        <w:numPr>
          <w:ilvl w:val="0"/>
          <w:numId w:val="8"/>
        </w:numPr>
        <w:suppressAutoHyphens/>
        <w:ind w:left="0" w:firstLine="709"/>
        <w:jc w:val="both"/>
        <w:rPr>
          <w:sz w:val="20"/>
          <w:szCs w:val="20"/>
          <w:lang w:eastAsia="ar-SA"/>
        </w:rPr>
      </w:pPr>
      <w:proofErr w:type="gramStart"/>
      <w:r w:rsidRPr="0037501D">
        <w:rPr>
          <w:sz w:val="20"/>
          <w:szCs w:val="20"/>
          <w:lang w:eastAsia="ar-SA"/>
        </w:rPr>
        <w:t>Контроль за</w:t>
      </w:r>
      <w:proofErr w:type="gramEnd"/>
      <w:r w:rsidRPr="0037501D">
        <w:rPr>
          <w:sz w:val="20"/>
          <w:szCs w:val="20"/>
          <w:lang w:eastAsia="ar-SA"/>
        </w:rPr>
        <w:t xml:space="preserve"> исполнением настоящего постановления оставляю за собой.</w:t>
      </w:r>
    </w:p>
    <w:p w:rsidR="0037501D" w:rsidRPr="0037501D" w:rsidRDefault="0037501D" w:rsidP="0037501D">
      <w:pPr>
        <w:suppressAutoHyphens/>
        <w:ind w:left="1065"/>
        <w:contextualSpacing/>
        <w:jc w:val="both"/>
        <w:rPr>
          <w:sz w:val="20"/>
          <w:szCs w:val="20"/>
          <w:lang w:eastAsia="ar-SA"/>
        </w:rPr>
      </w:pPr>
    </w:p>
    <w:p w:rsidR="0037501D" w:rsidRPr="0037501D" w:rsidRDefault="0037501D" w:rsidP="0037501D">
      <w:pPr>
        <w:suppressAutoHyphens/>
        <w:ind w:left="1065"/>
        <w:contextualSpacing/>
        <w:jc w:val="both"/>
        <w:rPr>
          <w:sz w:val="20"/>
          <w:szCs w:val="20"/>
          <w:lang w:eastAsia="ar-SA"/>
        </w:rPr>
      </w:pPr>
    </w:p>
    <w:p w:rsidR="0037501D" w:rsidRPr="0037501D" w:rsidRDefault="0037501D" w:rsidP="0037501D">
      <w:pPr>
        <w:suppressAutoHyphens/>
        <w:ind w:left="1065"/>
        <w:contextualSpacing/>
        <w:jc w:val="both"/>
        <w:rPr>
          <w:sz w:val="20"/>
          <w:szCs w:val="20"/>
          <w:lang w:eastAsia="ar-SA"/>
        </w:rPr>
      </w:pPr>
    </w:p>
    <w:p w:rsidR="0037501D" w:rsidRPr="0037501D" w:rsidRDefault="0037501D" w:rsidP="0037501D">
      <w:pPr>
        <w:suppressAutoHyphens/>
        <w:ind w:left="1065"/>
        <w:contextualSpacing/>
        <w:jc w:val="both"/>
        <w:rPr>
          <w:sz w:val="20"/>
          <w:szCs w:val="20"/>
          <w:lang w:eastAsia="ar-SA"/>
        </w:rPr>
      </w:pPr>
    </w:p>
    <w:p w:rsidR="0037501D" w:rsidRPr="0037501D" w:rsidRDefault="0037501D" w:rsidP="0037501D">
      <w:pPr>
        <w:suppressAutoHyphens/>
        <w:ind w:left="1065"/>
        <w:contextualSpacing/>
        <w:jc w:val="both"/>
        <w:rPr>
          <w:sz w:val="20"/>
          <w:szCs w:val="20"/>
          <w:lang w:eastAsia="ar-SA"/>
        </w:rPr>
      </w:pPr>
    </w:p>
    <w:p w:rsidR="0037501D" w:rsidRPr="0037501D" w:rsidRDefault="0037501D" w:rsidP="0037501D">
      <w:pPr>
        <w:keepNext/>
        <w:outlineLvl w:val="4"/>
        <w:rPr>
          <w:sz w:val="20"/>
          <w:szCs w:val="20"/>
        </w:rPr>
      </w:pPr>
      <w:r w:rsidRPr="0037501D">
        <w:rPr>
          <w:sz w:val="20"/>
          <w:szCs w:val="20"/>
        </w:rPr>
        <w:t>Глава Вьюнского сельсовета</w:t>
      </w:r>
    </w:p>
    <w:p w:rsidR="0037501D" w:rsidRPr="0037501D" w:rsidRDefault="0037501D" w:rsidP="0037501D">
      <w:pPr>
        <w:keepNext/>
        <w:outlineLvl w:val="4"/>
        <w:rPr>
          <w:sz w:val="20"/>
          <w:szCs w:val="20"/>
        </w:rPr>
      </w:pPr>
      <w:r w:rsidRPr="0037501D">
        <w:rPr>
          <w:sz w:val="20"/>
          <w:szCs w:val="20"/>
        </w:rPr>
        <w:t xml:space="preserve">Колыванского района </w:t>
      </w:r>
    </w:p>
    <w:p w:rsidR="0037501D" w:rsidRPr="0037501D" w:rsidRDefault="0037501D" w:rsidP="0037501D">
      <w:pPr>
        <w:keepNext/>
        <w:outlineLvl w:val="4"/>
        <w:rPr>
          <w:sz w:val="20"/>
          <w:szCs w:val="20"/>
        </w:rPr>
      </w:pPr>
      <w:r w:rsidRPr="0037501D">
        <w:rPr>
          <w:sz w:val="20"/>
          <w:szCs w:val="20"/>
        </w:rPr>
        <w:t>Новосибирской области</w:t>
      </w:r>
      <w:r w:rsidRPr="0037501D">
        <w:rPr>
          <w:sz w:val="20"/>
          <w:szCs w:val="20"/>
        </w:rPr>
        <w:tab/>
        <w:t xml:space="preserve">                                 А.В. Жерносенко</w:t>
      </w:r>
    </w:p>
    <w:p w:rsidR="0037501D" w:rsidRPr="0037501D" w:rsidRDefault="0037501D" w:rsidP="0037501D">
      <w:pPr>
        <w:rPr>
          <w:sz w:val="20"/>
          <w:szCs w:val="20"/>
        </w:rPr>
        <w:sectPr w:rsidR="0037501D" w:rsidRPr="0037501D" w:rsidSect="004E5B22">
          <w:pgSz w:w="11906" w:h="16838"/>
          <w:pgMar w:top="993" w:right="1416" w:bottom="426" w:left="1418" w:header="708" w:footer="708" w:gutter="0"/>
          <w:cols w:space="720"/>
        </w:sectPr>
      </w:pPr>
    </w:p>
    <w:p w:rsidR="0037501D" w:rsidRPr="0037501D" w:rsidRDefault="0037501D" w:rsidP="0037501D">
      <w:pPr>
        <w:keepNext/>
        <w:ind w:left="5954"/>
        <w:jc w:val="right"/>
        <w:outlineLvl w:val="4"/>
        <w:rPr>
          <w:sz w:val="20"/>
          <w:szCs w:val="20"/>
        </w:rPr>
      </w:pPr>
      <w:r w:rsidRPr="0037501D">
        <w:rPr>
          <w:sz w:val="20"/>
          <w:szCs w:val="20"/>
        </w:rPr>
        <w:lastRenderedPageBreak/>
        <w:t xml:space="preserve">УТВЕРЖДЕН </w:t>
      </w:r>
    </w:p>
    <w:p w:rsidR="0037501D" w:rsidRPr="0037501D" w:rsidRDefault="0037501D" w:rsidP="0037501D">
      <w:pPr>
        <w:keepNext/>
        <w:ind w:left="5954"/>
        <w:jc w:val="right"/>
        <w:outlineLvl w:val="4"/>
        <w:rPr>
          <w:sz w:val="20"/>
          <w:szCs w:val="20"/>
        </w:rPr>
      </w:pPr>
      <w:r w:rsidRPr="0037501D">
        <w:rPr>
          <w:sz w:val="20"/>
          <w:szCs w:val="20"/>
        </w:rPr>
        <w:t xml:space="preserve">Постановлением администрации Вьюнского сельсовета </w:t>
      </w:r>
    </w:p>
    <w:p w:rsidR="0037501D" w:rsidRPr="0037501D" w:rsidRDefault="0037501D" w:rsidP="0037501D">
      <w:pPr>
        <w:keepNext/>
        <w:ind w:left="5954"/>
        <w:jc w:val="right"/>
        <w:outlineLvl w:val="4"/>
        <w:rPr>
          <w:sz w:val="20"/>
          <w:szCs w:val="20"/>
        </w:rPr>
      </w:pPr>
      <w:r w:rsidRPr="0037501D">
        <w:rPr>
          <w:sz w:val="20"/>
          <w:szCs w:val="20"/>
        </w:rPr>
        <w:t>Колыванского района</w:t>
      </w:r>
    </w:p>
    <w:p w:rsidR="0037501D" w:rsidRPr="0037501D" w:rsidRDefault="0037501D" w:rsidP="0037501D">
      <w:pPr>
        <w:suppressAutoHyphens/>
        <w:jc w:val="right"/>
        <w:rPr>
          <w:sz w:val="20"/>
          <w:szCs w:val="20"/>
        </w:rPr>
      </w:pPr>
      <w:r w:rsidRPr="0037501D">
        <w:rPr>
          <w:sz w:val="20"/>
          <w:szCs w:val="20"/>
        </w:rPr>
        <w:t>Новосибирской области</w:t>
      </w:r>
    </w:p>
    <w:p w:rsidR="0037501D" w:rsidRPr="0037501D" w:rsidRDefault="0037501D" w:rsidP="0037501D">
      <w:pPr>
        <w:suppressAutoHyphens/>
        <w:ind w:left="5954"/>
        <w:jc w:val="right"/>
        <w:rPr>
          <w:sz w:val="20"/>
          <w:szCs w:val="20"/>
          <w:lang w:eastAsia="ar-SA"/>
        </w:rPr>
      </w:pPr>
      <w:r w:rsidRPr="0037501D">
        <w:rPr>
          <w:sz w:val="20"/>
          <w:szCs w:val="20"/>
          <w:lang w:eastAsia="ar-SA"/>
        </w:rPr>
        <w:t>от 23.05.2018 № 76</w:t>
      </w:r>
    </w:p>
    <w:p w:rsidR="0037501D" w:rsidRPr="0037501D" w:rsidRDefault="0037501D" w:rsidP="0037501D">
      <w:pPr>
        <w:tabs>
          <w:tab w:val="left" w:pos="709"/>
        </w:tabs>
        <w:suppressAutoHyphens/>
        <w:ind w:firstLine="426"/>
        <w:jc w:val="right"/>
        <w:rPr>
          <w:b/>
          <w:iCs/>
          <w:sz w:val="20"/>
          <w:szCs w:val="20"/>
          <w:lang w:eastAsia="ar-SA"/>
        </w:rPr>
      </w:pPr>
    </w:p>
    <w:p w:rsidR="0037501D" w:rsidRPr="0037501D" w:rsidRDefault="0037501D" w:rsidP="0037501D">
      <w:pPr>
        <w:tabs>
          <w:tab w:val="left" w:pos="709"/>
        </w:tabs>
        <w:suppressAutoHyphens/>
        <w:ind w:firstLine="426"/>
        <w:jc w:val="center"/>
        <w:rPr>
          <w:b/>
          <w:iCs/>
          <w:sz w:val="20"/>
          <w:szCs w:val="20"/>
          <w:lang w:eastAsia="ar-SA"/>
        </w:rPr>
      </w:pPr>
    </w:p>
    <w:p w:rsidR="0037501D" w:rsidRPr="0037501D" w:rsidRDefault="0037501D" w:rsidP="0037501D">
      <w:pPr>
        <w:tabs>
          <w:tab w:val="left" w:pos="709"/>
        </w:tabs>
        <w:suppressAutoHyphens/>
        <w:ind w:firstLine="426"/>
        <w:jc w:val="center"/>
        <w:rPr>
          <w:b/>
          <w:iCs/>
          <w:sz w:val="20"/>
          <w:szCs w:val="20"/>
          <w:lang w:eastAsia="ar-SA"/>
        </w:rPr>
      </w:pPr>
      <w:r w:rsidRPr="0037501D">
        <w:rPr>
          <w:b/>
          <w:iCs/>
          <w:sz w:val="20"/>
          <w:szCs w:val="20"/>
          <w:lang w:eastAsia="ar-SA"/>
        </w:rPr>
        <w:t>ПОРЯДОК</w:t>
      </w:r>
    </w:p>
    <w:p w:rsidR="0037501D" w:rsidRPr="0037501D" w:rsidRDefault="0037501D" w:rsidP="0037501D">
      <w:pPr>
        <w:suppressAutoHyphens/>
        <w:ind w:firstLine="426"/>
        <w:jc w:val="center"/>
        <w:rPr>
          <w:b/>
          <w:sz w:val="20"/>
          <w:szCs w:val="20"/>
          <w:lang w:eastAsia="ar-SA"/>
        </w:rPr>
      </w:pPr>
      <w:r w:rsidRPr="0037501D">
        <w:rPr>
          <w:b/>
          <w:iCs/>
          <w:sz w:val="20"/>
          <w:szCs w:val="20"/>
          <w:lang w:eastAsia="ar-SA"/>
        </w:rPr>
        <w:t>получения, учета, хранения, аннулирования электронного носителя с ключом электронной подписи и сертификата ключа проверки электронной подписи в администрации Вьюнского сельсовета Колыванского района Новосибирской области</w:t>
      </w:r>
    </w:p>
    <w:p w:rsidR="0037501D" w:rsidRPr="0037501D" w:rsidRDefault="0037501D" w:rsidP="0037501D">
      <w:pPr>
        <w:suppressAutoHyphens/>
        <w:jc w:val="both"/>
        <w:rPr>
          <w:sz w:val="20"/>
          <w:szCs w:val="20"/>
          <w:lang w:eastAsia="ar-SA"/>
        </w:rPr>
      </w:pPr>
    </w:p>
    <w:p w:rsidR="0037501D" w:rsidRPr="0037501D" w:rsidRDefault="0037501D" w:rsidP="0037501D">
      <w:pPr>
        <w:numPr>
          <w:ilvl w:val="0"/>
          <w:numId w:val="9"/>
        </w:numPr>
        <w:suppressAutoHyphens/>
        <w:ind w:left="0" w:firstLine="709"/>
        <w:jc w:val="center"/>
        <w:rPr>
          <w:b/>
          <w:sz w:val="20"/>
          <w:szCs w:val="20"/>
          <w:lang w:eastAsia="ar-SA"/>
        </w:rPr>
      </w:pPr>
      <w:r w:rsidRPr="0037501D">
        <w:rPr>
          <w:b/>
          <w:sz w:val="20"/>
          <w:szCs w:val="20"/>
          <w:lang w:eastAsia="ar-SA"/>
        </w:rPr>
        <w:t>Общие положения</w:t>
      </w:r>
    </w:p>
    <w:p w:rsidR="0037501D" w:rsidRPr="0037501D" w:rsidRDefault="0037501D" w:rsidP="0037501D">
      <w:pPr>
        <w:suppressAutoHyphens/>
        <w:ind w:left="851"/>
        <w:rPr>
          <w:b/>
          <w:sz w:val="20"/>
          <w:szCs w:val="20"/>
          <w:lang w:eastAsia="ar-SA"/>
        </w:rPr>
      </w:pP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Настоящий Порядок устанавливает правила получения,</w:t>
      </w:r>
      <w:r w:rsidRPr="0037501D">
        <w:rPr>
          <w:b/>
          <w:iCs/>
          <w:sz w:val="20"/>
          <w:szCs w:val="20"/>
          <w:lang w:eastAsia="ar-SA"/>
        </w:rPr>
        <w:t xml:space="preserve"> </w:t>
      </w:r>
      <w:r w:rsidRPr="0037501D">
        <w:rPr>
          <w:sz w:val="20"/>
          <w:szCs w:val="20"/>
          <w:lang w:eastAsia="ar-SA"/>
        </w:rPr>
        <w:t xml:space="preserve">учета, хранения, аннулирования электронного носителя с ключом электронной подписи (далее – ключевой носитель) и сертификата ключа проверки электронной подписи (далее – сертификат) в администрации Вьюнского сельсовета Колыванского района Новосибирской области (далее – управление). </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Государственным гражданским служащим администрации (далее – сотрудники) для получения ключевого носителя необходимо ознакомиться с документами по информационной безопасности администрации под роспись.</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Главой администрации должна быть предусмотрена взаимозаменяемость не менее двух сотрудников администрации, которым предоставлено право использования электронной подписи (далее – ЭП).</w:t>
      </w:r>
    </w:p>
    <w:p w:rsidR="0037501D" w:rsidRPr="0037501D" w:rsidRDefault="0037501D" w:rsidP="0037501D">
      <w:pPr>
        <w:suppressAutoHyphens/>
        <w:ind w:left="709"/>
        <w:jc w:val="both"/>
        <w:rPr>
          <w:sz w:val="20"/>
          <w:szCs w:val="20"/>
          <w:lang w:eastAsia="ar-SA"/>
        </w:rPr>
      </w:pPr>
    </w:p>
    <w:p w:rsidR="0037501D" w:rsidRPr="0037501D" w:rsidRDefault="0037501D" w:rsidP="0037501D">
      <w:pPr>
        <w:numPr>
          <w:ilvl w:val="0"/>
          <w:numId w:val="9"/>
        </w:numPr>
        <w:suppressAutoHyphens/>
        <w:ind w:left="0" w:firstLine="709"/>
        <w:jc w:val="center"/>
        <w:rPr>
          <w:b/>
          <w:sz w:val="20"/>
          <w:szCs w:val="20"/>
          <w:lang w:eastAsia="ar-SA"/>
        </w:rPr>
      </w:pPr>
      <w:r w:rsidRPr="0037501D">
        <w:rPr>
          <w:b/>
          <w:sz w:val="20"/>
          <w:szCs w:val="20"/>
          <w:lang w:eastAsia="ar-SA"/>
        </w:rPr>
        <w:t>Получение, учет электронного носителя с ключом электронной подписи и сертификата ключа проверки электронной подписи</w:t>
      </w:r>
    </w:p>
    <w:p w:rsidR="0037501D" w:rsidRPr="0037501D" w:rsidRDefault="0037501D" w:rsidP="0037501D">
      <w:pPr>
        <w:suppressAutoHyphens/>
        <w:ind w:left="1208"/>
        <w:rPr>
          <w:b/>
          <w:sz w:val="20"/>
          <w:szCs w:val="20"/>
          <w:lang w:eastAsia="ar-SA"/>
        </w:rPr>
      </w:pPr>
    </w:p>
    <w:p w:rsidR="0037501D" w:rsidRPr="0037501D" w:rsidRDefault="0037501D" w:rsidP="0037501D">
      <w:pPr>
        <w:numPr>
          <w:ilvl w:val="1"/>
          <w:numId w:val="10"/>
        </w:numPr>
        <w:suppressAutoHyphens/>
        <w:ind w:left="0" w:firstLine="709"/>
        <w:contextualSpacing/>
        <w:jc w:val="both"/>
        <w:rPr>
          <w:sz w:val="20"/>
          <w:szCs w:val="20"/>
          <w:lang w:eastAsia="ar-SA"/>
        </w:rPr>
      </w:pPr>
      <w:r w:rsidRPr="0037501D">
        <w:rPr>
          <w:sz w:val="20"/>
          <w:szCs w:val="20"/>
          <w:lang w:eastAsia="ar-SA"/>
        </w:rPr>
        <w:t>Для предоставления права использования ЭП сотруднику глава администрации направляет на согласование начальнику управления докладную записку, содержащую следующую информацию:</w:t>
      </w:r>
    </w:p>
    <w:p w:rsidR="0037501D" w:rsidRPr="0037501D" w:rsidRDefault="0037501D" w:rsidP="0037501D">
      <w:pPr>
        <w:numPr>
          <w:ilvl w:val="0"/>
          <w:numId w:val="11"/>
        </w:numPr>
        <w:suppressAutoHyphens/>
        <w:ind w:firstLine="709"/>
        <w:contextualSpacing/>
        <w:jc w:val="both"/>
        <w:rPr>
          <w:sz w:val="20"/>
          <w:szCs w:val="20"/>
          <w:lang w:eastAsia="ar-SA"/>
        </w:rPr>
      </w:pPr>
      <w:r w:rsidRPr="0037501D">
        <w:rPr>
          <w:sz w:val="20"/>
          <w:szCs w:val="20"/>
          <w:lang w:eastAsia="ar-SA"/>
        </w:rPr>
        <w:t>должность сотрудника;</w:t>
      </w:r>
    </w:p>
    <w:p w:rsidR="0037501D" w:rsidRPr="0037501D" w:rsidRDefault="0037501D" w:rsidP="0037501D">
      <w:pPr>
        <w:numPr>
          <w:ilvl w:val="0"/>
          <w:numId w:val="11"/>
        </w:numPr>
        <w:suppressAutoHyphens/>
        <w:ind w:firstLine="709"/>
        <w:contextualSpacing/>
        <w:jc w:val="both"/>
        <w:rPr>
          <w:sz w:val="20"/>
          <w:szCs w:val="20"/>
          <w:lang w:eastAsia="ar-SA"/>
        </w:rPr>
      </w:pPr>
      <w:r w:rsidRPr="0037501D">
        <w:rPr>
          <w:sz w:val="20"/>
          <w:szCs w:val="20"/>
          <w:lang w:eastAsia="ar-SA"/>
        </w:rPr>
        <w:t>ФИО;</w:t>
      </w:r>
    </w:p>
    <w:p w:rsidR="0037501D" w:rsidRPr="0037501D" w:rsidRDefault="0037501D" w:rsidP="0037501D">
      <w:pPr>
        <w:numPr>
          <w:ilvl w:val="0"/>
          <w:numId w:val="11"/>
        </w:numPr>
        <w:suppressAutoHyphens/>
        <w:ind w:firstLine="709"/>
        <w:contextualSpacing/>
        <w:jc w:val="both"/>
        <w:rPr>
          <w:sz w:val="20"/>
          <w:szCs w:val="20"/>
          <w:lang w:eastAsia="ar-SA"/>
        </w:rPr>
      </w:pPr>
      <w:r w:rsidRPr="0037501D">
        <w:rPr>
          <w:sz w:val="20"/>
          <w:szCs w:val="20"/>
          <w:lang w:eastAsia="ar-SA"/>
        </w:rPr>
        <w:t>количество ЭП;</w:t>
      </w:r>
    </w:p>
    <w:p w:rsidR="0037501D" w:rsidRPr="0037501D" w:rsidRDefault="0037501D" w:rsidP="0037501D">
      <w:pPr>
        <w:numPr>
          <w:ilvl w:val="0"/>
          <w:numId w:val="11"/>
        </w:numPr>
        <w:suppressAutoHyphens/>
        <w:ind w:firstLine="709"/>
        <w:contextualSpacing/>
        <w:jc w:val="both"/>
        <w:rPr>
          <w:sz w:val="20"/>
          <w:szCs w:val="20"/>
          <w:lang w:eastAsia="ar-SA"/>
        </w:rPr>
      </w:pPr>
      <w:r w:rsidRPr="0037501D">
        <w:rPr>
          <w:sz w:val="20"/>
          <w:szCs w:val="20"/>
          <w:lang w:eastAsia="ar-SA"/>
        </w:rPr>
        <w:t>перечень программ (приложений), в которых будет использоваться ЭП;</w:t>
      </w:r>
    </w:p>
    <w:p w:rsidR="0037501D" w:rsidRPr="0037501D" w:rsidRDefault="0037501D" w:rsidP="0037501D">
      <w:pPr>
        <w:numPr>
          <w:ilvl w:val="0"/>
          <w:numId w:val="11"/>
        </w:numPr>
        <w:suppressAutoHyphens/>
        <w:ind w:firstLine="709"/>
        <w:contextualSpacing/>
        <w:jc w:val="both"/>
        <w:rPr>
          <w:sz w:val="20"/>
          <w:szCs w:val="20"/>
          <w:lang w:eastAsia="ar-SA"/>
        </w:rPr>
      </w:pPr>
      <w:r w:rsidRPr="0037501D">
        <w:rPr>
          <w:sz w:val="20"/>
          <w:szCs w:val="20"/>
          <w:lang w:eastAsia="ar-SA"/>
        </w:rPr>
        <w:t>цель получения, права ЭП;</w:t>
      </w:r>
    </w:p>
    <w:p w:rsidR="0037501D" w:rsidRPr="0037501D" w:rsidRDefault="0037501D" w:rsidP="0037501D">
      <w:pPr>
        <w:numPr>
          <w:ilvl w:val="0"/>
          <w:numId w:val="11"/>
        </w:numPr>
        <w:suppressAutoHyphens/>
        <w:ind w:firstLine="709"/>
        <w:contextualSpacing/>
        <w:jc w:val="both"/>
        <w:rPr>
          <w:sz w:val="20"/>
          <w:szCs w:val="20"/>
          <w:lang w:eastAsia="ar-SA"/>
        </w:rPr>
      </w:pPr>
      <w:r w:rsidRPr="0037501D">
        <w:rPr>
          <w:sz w:val="20"/>
          <w:szCs w:val="20"/>
          <w:lang w:eastAsia="ar-SA"/>
        </w:rPr>
        <w:t>описание причин необходимости повторного получения ЭП (в случае, если ранее был получен ключ ЭП с аналогичными правами);</w:t>
      </w:r>
    </w:p>
    <w:p w:rsidR="0037501D" w:rsidRPr="0037501D" w:rsidRDefault="0037501D" w:rsidP="0037501D">
      <w:pPr>
        <w:numPr>
          <w:ilvl w:val="0"/>
          <w:numId w:val="11"/>
        </w:numPr>
        <w:suppressAutoHyphens/>
        <w:ind w:firstLine="709"/>
        <w:contextualSpacing/>
        <w:jc w:val="both"/>
        <w:rPr>
          <w:sz w:val="20"/>
          <w:szCs w:val="20"/>
          <w:lang w:eastAsia="ar-SA"/>
        </w:rPr>
      </w:pPr>
      <w:r w:rsidRPr="0037501D">
        <w:rPr>
          <w:sz w:val="20"/>
          <w:szCs w:val="20"/>
          <w:lang w:eastAsia="ar-SA"/>
        </w:rPr>
        <w:t>перечень нормативных актов, которыми зафиксирована необходимость использования ЭП.</w:t>
      </w:r>
    </w:p>
    <w:p w:rsidR="0037501D" w:rsidRPr="0037501D" w:rsidRDefault="0037501D" w:rsidP="0037501D">
      <w:pPr>
        <w:numPr>
          <w:ilvl w:val="1"/>
          <w:numId w:val="10"/>
        </w:numPr>
        <w:suppressAutoHyphens/>
        <w:ind w:left="0" w:firstLine="709"/>
        <w:contextualSpacing/>
        <w:jc w:val="both"/>
        <w:rPr>
          <w:sz w:val="20"/>
          <w:szCs w:val="20"/>
          <w:lang w:eastAsia="ar-SA"/>
        </w:rPr>
      </w:pPr>
      <w:r w:rsidRPr="0037501D">
        <w:rPr>
          <w:sz w:val="20"/>
          <w:szCs w:val="20"/>
          <w:lang w:eastAsia="ar-SA"/>
        </w:rPr>
        <w:t>Согласованная начальником управления докладная записка передается сотруднику, ответственному за ведение журналов учета ключевых носителей, временного хранения ключевых носителей (далее – ответственный сотрудник).</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В течени</w:t>
      </w:r>
      <w:proofErr w:type="gramStart"/>
      <w:r w:rsidRPr="0037501D">
        <w:rPr>
          <w:sz w:val="20"/>
          <w:szCs w:val="20"/>
          <w:lang w:eastAsia="ar-SA"/>
        </w:rPr>
        <w:t>и</w:t>
      </w:r>
      <w:proofErr w:type="gramEnd"/>
      <w:r w:rsidRPr="0037501D">
        <w:rPr>
          <w:sz w:val="20"/>
          <w:szCs w:val="20"/>
          <w:lang w:eastAsia="ar-SA"/>
        </w:rPr>
        <w:t xml:space="preserve"> трех рабочих дней ответственный сотрудник подготавливает пакет документов и электронный носитель, необходимые для обращения в удостоверяющий центр (далее – УЦ).</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После подготовки пакета документов ответственный сотрудник организовывает процесс получения ключевого носителя и сертификата в УЦ.</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Сотрудник, которому выдан ключевой носитель (далее – владелец ЭП), непосредственно после получения предоставляет его ответственному сотруднику для регистрации в журнале учета ключевых носителей согласно приложению № 1 к настоящему Порядку.</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Сертификат передается сотрудником ответственному сотруднику для дальнейшего хранения.</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За десять рабочих дней до окончания срока действия сертификата ответственный сотрудник сообщает об этом владельцу ЭП.</w:t>
      </w:r>
    </w:p>
    <w:p w:rsidR="0037501D" w:rsidRPr="0037501D" w:rsidRDefault="0037501D" w:rsidP="0037501D">
      <w:pPr>
        <w:suppressAutoHyphens/>
        <w:ind w:left="709"/>
        <w:jc w:val="both"/>
        <w:rPr>
          <w:sz w:val="20"/>
          <w:szCs w:val="20"/>
          <w:lang w:eastAsia="ar-SA"/>
        </w:rPr>
      </w:pPr>
    </w:p>
    <w:p w:rsidR="0037501D" w:rsidRPr="0037501D" w:rsidRDefault="0037501D" w:rsidP="0037501D">
      <w:pPr>
        <w:numPr>
          <w:ilvl w:val="0"/>
          <w:numId w:val="9"/>
        </w:numPr>
        <w:suppressAutoHyphens/>
        <w:ind w:left="0" w:firstLine="709"/>
        <w:contextualSpacing/>
        <w:jc w:val="center"/>
        <w:rPr>
          <w:b/>
          <w:sz w:val="20"/>
          <w:szCs w:val="20"/>
          <w:lang w:eastAsia="ar-SA"/>
        </w:rPr>
      </w:pPr>
      <w:r w:rsidRPr="0037501D">
        <w:rPr>
          <w:b/>
          <w:sz w:val="20"/>
          <w:szCs w:val="20"/>
          <w:lang w:eastAsia="ar-SA"/>
        </w:rPr>
        <w:t>Хранение электронного носителя с ключом электронной подписи и сертификата ключа проверки электронной подписи</w:t>
      </w:r>
    </w:p>
    <w:p w:rsidR="0037501D" w:rsidRPr="0037501D" w:rsidRDefault="0037501D" w:rsidP="0037501D">
      <w:pPr>
        <w:suppressAutoHyphens/>
        <w:ind w:left="1211"/>
        <w:contextualSpacing/>
        <w:jc w:val="both"/>
        <w:rPr>
          <w:b/>
          <w:sz w:val="20"/>
          <w:szCs w:val="20"/>
          <w:lang w:eastAsia="ar-SA"/>
        </w:rPr>
      </w:pP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Хранение сотрудником полученных ключевых носителей допускается в местах хранения индивидуального пользования в условиях, исключающих бесконтрольный доступ к ним третьих лиц, а также их непреднамеренное уничтожение.</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lastRenderedPageBreak/>
        <w:t>Глава администрации обеспечивает предоставление мест хранения, соответствующих требованиям пункта 11 настоящего Порядка.</w:t>
      </w:r>
    </w:p>
    <w:p w:rsidR="0037501D" w:rsidRPr="0037501D" w:rsidRDefault="0037501D" w:rsidP="0037501D">
      <w:pPr>
        <w:numPr>
          <w:ilvl w:val="1"/>
          <w:numId w:val="10"/>
        </w:numPr>
        <w:suppressAutoHyphens/>
        <w:ind w:left="0" w:firstLine="709"/>
        <w:contextualSpacing/>
        <w:jc w:val="both"/>
        <w:rPr>
          <w:sz w:val="20"/>
          <w:szCs w:val="20"/>
          <w:lang w:eastAsia="ar-SA"/>
        </w:rPr>
      </w:pPr>
      <w:r w:rsidRPr="0037501D">
        <w:rPr>
          <w:sz w:val="20"/>
          <w:szCs w:val="20"/>
          <w:lang w:eastAsia="ar-SA"/>
        </w:rPr>
        <w:t> Владельцы ЭП при отсутствии мест хранения или при длительном отсутствии потребности в использовании ЭП могут сдавать ключевой носитель в собственноручно запечатанных конвертах (с проставленной датой опечатывания и подписью) на временное хранение ответственному сотруднику.</w:t>
      </w:r>
    </w:p>
    <w:p w:rsidR="0037501D" w:rsidRPr="0037501D" w:rsidRDefault="0037501D" w:rsidP="0037501D">
      <w:pPr>
        <w:numPr>
          <w:ilvl w:val="1"/>
          <w:numId w:val="10"/>
        </w:numPr>
        <w:suppressAutoHyphens/>
        <w:ind w:left="0" w:firstLine="709"/>
        <w:contextualSpacing/>
        <w:jc w:val="both"/>
        <w:rPr>
          <w:sz w:val="20"/>
          <w:szCs w:val="20"/>
          <w:lang w:eastAsia="ar-SA"/>
        </w:rPr>
      </w:pPr>
      <w:r w:rsidRPr="0037501D">
        <w:rPr>
          <w:sz w:val="20"/>
          <w:szCs w:val="20"/>
          <w:lang w:eastAsia="ar-SA"/>
        </w:rPr>
        <w:t>Опечатанные конверты помещаются ответственным сотрудником в надежные запираемые хранилища (шкафы, сейфы и т.п.).</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Факты сдачи ключевого носителя на временное хранение и его выдачи с временного хранения отражаются в журнале временного хранения ключевых носителей согласно приложению № 2 к настоящему Порядку.</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При сдаче ключевого носителя на временное хранение допускается помещать в конве</w:t>
      </w:r>
      <w:proofErr w:type="gramStart"/>
      <w:r w:rsidRPr="0037501D">
        <w:rPr>
          <w:sz w:val="20"/>
          <w:szCs w:val="20"/>
          <w:lang w:eastAsia="ar-SA"/>
        </w:rPr>
        <w:t>рт с кл</w:t>
      </w:r>
      <w:proofErr w:type="gramEnd"/>
      <w:r w:rsidRPr="0037501D">
        <w:rPr>
          <w:sz w:val="20"/>
          <w:szCs w:val="20"/>
          <w:lang w:eastAsia="ar-SA"/>
        </w:rPr>
        <w:t>ючевым носителем логины и пароли владельца ЭП, необходимые при работе с ней.</w:t>
      </w:r>
    </w:p>
    <w:p w:rsidR="0037501D" w:rsidRPr="0037501D" w:rsidRDefault="0037501D" w:rsidP="0037501D">
      <w:pPr>
        <w:suppressAutoHyphens/>
        <w:ind w:left="709"/>
        <w:jc w:val="both"/>
        <w:rPr>
          <w:sz w:val="20"/>
          <w:szCs w:val="20"/>
          <w:lang w:eastAsia="ar-SA"/>
        </w:rPr>
      </w:pPr>
    </w:p>
    <w:p w:rsidR="0037501D" w:rsidRPr="0037501D" w:rsidRDefault="0037501D" w:rsidP="0037501D">
      <w:pPr>
        <w:numPr>
          <w:ilvl w:val="0"/>
          <w:numId w:val="9"/>
        </w:numPr>
        <w:suppressAutoHyphens/>
        <w:ind w:left="0" w:firstLine="709"/>
        <w:contextualSpacing/>
        <w:jc w:val="center"/>
        <w:rPr>
          <w:b/>
          <w:sz w:val="20"/>
          <w:szCs w:val="20"/>
          <w:lang w:eastAsia="ar-SA"/>
        </w:rPr>
      </w:pPr>
      <w:r w:rsidRPr="0037501D">
        <w:rPr>
          <w:b/>
          <w:sz w:val="20"/>
          <w:szCs w:val="20"/>
          <w:lang w:eastAsia="ar-SA"/>
        </w:rPr>
        <w:t>Аннулирование сертификата ключа проверки электронной подписи</w:t>
      </w:r>
    </w:p>
    <w:p w:rsidR="0037501D" w:rsidRPr="0037501D" w:rsidRDefault="0037501D" w:rsidP="0037501D">
      <w:pPr>
        <w:suppressAutoHyphens/>
        <w:ind w:left="1211"/>
        <w:contextualSpacing/>
        <w:rPr>
          <w:b/>
          <w:sz w:val="20"/>
          <w:szCs w:val="20"/>
          <w:lang w:eastAsia="ar-SA"/>
        </w:rPr>
      </w:pP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При изменении полномочий сотрудника, его увольнения, а также в случае компрометации ЭП, либо прихода ключевого носителя в негодность, глава администрации подготавливает на имя начальника управления докладную записку об аннулировании сертификата с указанием номера сертификата и причины необходимости аннулирования сертификата.</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Согласованная начальником управления докладная записка передается ответственному сотруднику.</w:t>
      </w:r>
    </w:p>
    <w:p w:rsidR="0037501D" w:rsidRPr="0037501D" w:rsidRDefault="0037501D" w:rsidP="0037501D">
      <w:pPr>
        <w:numPr>
          <w:ilvl w:val="1"/>
          <w:numId w:val="10"/>
        </w:numPr>
        <w:suppressAutoHyphens/>
        <w:ind w:left="0" w:firstLine="709"/>
        <w:jc w:val="both"/>
        <w:rPr>
          <w:sz w:val="20"/>
          <w:szCs w:val="20"/>
          <w:lang w:eastAsia="ar-SA"/>
        </w:rPr>
      </w:pPr>
      <w:r w:rsidRPr="0037501D">
        <w:rPr>
          <w:sz w:val="20"/>
          <w:szCs w:val="20"/>
          <w:lang w:eastAsia="ar-SA"/>
        </w:rPr>
        <w:t>После получения докладной записки об аннулировании сертификата ответственный сотрудник организует мероприятия по аннулированию сертификата.</w:t>
      </w:r>
    </w:p>
    <w:p w:rsidR="0037501D" w:rsidRPr="0037501D" w:rsidRDefault="0037501D" w:rsidP="0037501D">
      <w:pPr>
        <w:rPr>
          <w:sz w:val="20"/>
          <w:szCs w:val="20"/>
          <w:lang w:eastAsia="ar-SA"/>
        </w:rPr>
        <w:sectPr w:rsidR="0037501D" w:rsidRPr="0037501D">
          <w:pgSz w:w="11906" w:h="16838"/>
          <w:pgMar w:top="1134" w:right="566" w:bottom="1134" w:left="1418" w:header="708" w:footer="708" w:gutter="0"/>
          <w:cols w:space="720"/>
        </w:sectPr>
      </w:pPr>
    </w:p>
    <w:p w:rsidR="0037501D" w:rsidRPr="0037501D" w:rsidRDefault="0037501D" w:rsidP="0037501D">
      <w:pPr>
        <w:keepNext/>
        <w:ind w:left="5103"/>
        <w:jc w:val="center"/>
        <w:outlineLvl w:val="4"/>
        <w:rPr>
          <w:sz w:val="20"/>
          <w:szCs w:val="20"/>
        </w:rPr>
      </w:pPr>
      <w:r w:rsidRPr="0037501D">
        <w:rPr>
          <w:sz w:val="20"/>
          <w:szCs w:val="20"/>
        </w:rPr>
        <w:lastRenderedPageBreak/>
        <w:t>ПРИЛОЖЕНИЕ № 1</w:t>
      </w:r>
    </w:p>
    <w:p w:rsidR="0037501D" w:rsidRPr="0037501D" w:rsidRDefault="0037501D" w:rsidP="0037501D">
      <w:pPr>
        <w:suppressAutoHyphens/>
        <w:ind w:left="5103"/>
        <w:jc w:val="center"/>
        <w:rPr>
          <w:sz w:val="20"/>
          <w:szCs w:val="20"/>
          <w:lang w:eastAsia="ar-SA"/>
        </w:rPr>
      </w:pPr>
      <w:r w:rsidRPr="0037501D">
        <w:rPr>
          <w:sz w:val="20"/>
          <w:szCs w:val="20"/>
          <w:lang w:eastAsia="ar-SA"/>
        </w:rPr>
        <w:t>к Порядку учета, хранения, аннулирования</w:t>
      </w:r>
    </w:p>
    <w:p w:rsidR="0037501D" w:rsidRPr="0037501D" w:rsidRDefault="0037501D" w:rsidP="0037501D">
      <w:pPr>
        <w:suppressAutoHyphens/>
        <w:ind w:left="5103"/>
        <w:jc w:val="center"/>
        <w:rPr>
          <w:sz w:val="20"/>
          <w:szCs w:val="20"/>
          <w:lang w:eastAsia="ar-SA"/>
        </w:rPr>
      </w:pPr>
      <w:r w:rsidRPr="0037501D">
        <w:rPr>
          <w:iCs/>
          <w:sz w:val="20"/>
          <w:szCs w:val="20"/>
          <w:lang w:eastAsia="ar-SA"/>
        </w:rPr>
        <w:t>электронного носителя с ключом электронной подписи и сертификата ключа проверки электронной подписи</w:t>
      </w:r>
      <w:r w:rsidRPr="0037501D">
        <w:rPr>
          <w:sz w:val="20"/>
          <w:szCs w:val="20"/>
          <w:lang w:eastAsia="ar-SA"/>
        </w:rPr>
        <w:t xml:space="preserve"> в администрации  Вьюнского сельсовета </w:t>
      </w:r>
    </w:p>
    <w:p w:rsidR="0037501D" w:rsidRPr="0037501D" w:rsidRDefault="0037501D" w:rsidP="0037501D">
      <w:pPr>
        <w:suppressAutoHyphens/>
        <w:ind w:left="5103"/>
        <w:jc w:val="center"/>
        <w:rPr>
          <w:sz w:val="20"/>
          <w:szCs w:val="20"/>
          <w:lang w:eastAsia="ar-SA"/>
        </w:rPr>
      </w:pPr>
      <w:r w:rsidRPr="0037501D">
        <w:rPr>
          <w:sz w:val="20"/>
          <w:szCs w:val="20"/>
          <w:lang w:eastAsia="ar-SA"/>
        </w:rPr>
        <w:t xml:space="preserve">Колыванского района Новосибирской области </w:t>
      </w:r>
    </w:p>
    <w:p w:rsidR="0037501D" w:rsidRPr="0037501D" w:rsidRDefault="0037501D" w:rsidP="0037501D">
      <w:pPr>
        <w:suppressAutoHyphens/>
        <w:jc w:val="center"/>
        <w:rPr>
          <w:rFonts w:eastAsia="Arial"/>
          <w:b/>
          <w:color w:val="000000"/>
          <w:sz w:val="20"/>
          <w:szCs w:val="20"/>
          <w:lang w:eastAsia="ar-SA"/>
        </w:rPr>
      </w:pPr>
    </w:p>
    <w:p w:rsidR="0037501D" w:rsidRPr="0037501D" w:rsidRDefault="0037501D" w:rsidP="0037501D">
      <w:pPr>
        <w:suppressAutoHyphens/>
        <w:jc w:val="center"/>
        <w:rPr>
          <w:rFonts w:eastAsia="Arial"/>
          <w:b/>
          <w:color w:val="000000"/>
          <w:sz w:val="20"/>
          <w:szCs w:val="20"/>
          <w:lang w:eastAsia="ar-SA"/>
        </w:rPr>
      </w:pPr>
      <w:r w:rsidRPr="0037501D">
        <w:rPr>
          <w:rFonts w:eastAsia="Arial"/>
          <w:b/>
          <w:color w:val="000000"/>
          <w:sz w:val="20"/>
          <w:szCs w:val="20"/>
          <w:lang w:eastAsia="ar-SA"/>
        </w:rPr>
        <w:t>Журнал учета ключевых носителей</w:t>
      </w:r>
    </w:p>
    <w:p w:rsidR="0037501D" w:rsidRPr="0037501D" w:rsidRDefault="0037501D" w:rsidP="0037501D">
      <w:pPr>
        <w:suppressAutoHyphens/>
        <w:jc w:val="center"/>
        <w:rPr>
          <w:rFonts w:eastAsia="Arial"/>
          <w:b/>
          <w:color w:val="000000"/>
          <w:sz w:val="20"/>
          <w:szCs w:val="20"/>
          <w:lang w:eastAsia="ar-SA"/>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290"/>
        <w:gridCol w:w="1421"/>
        <w:gridCol w:w="1421"/>
        <w:gridCol w:w="1716"/>
        <w:gridCol w:w="868"/>
        <w:gridCol w:w="1421"/>
        <w:gridCol w:w="1483"/>
      </w:tblGrid>
      <w:tr w:rsidR="0037501D" w:rsidRPr="0037501D" w:rsidTr="00220FA0">
        <w:tc>
          <w:tcPr>
            <w:tcW w:w="594"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 xml:space="preserve">№ </w:t>
            </w:r>
            <w:r w:rsidRPr="0037501D">
              <w:rPr>
                <w:rFonts w:eastAsia="Arial"/>
                <w:color w:val="000000"/>
                <w:sz w:val="20"/>
                <w:szCs w:val="20"/>
                <w:lang w:eastAsia="ar-SA"/>
              </w:rPr>
              <w:br/>
            </w:r>
            <w:proofErr w:type="gramStart"/>
            <w:r w:rsidRPr="0037501D">
              <w:rPr>
                <w:rFonts w:eastAsia="Arial"/>
                <w:color w:val="000000"/>
                <w:sz w:val="20"/>
                <w:szCs w:val="20"/>
                <w:lang w:eastAsia="ar-SA"/>
              </w:rPr>
              <w:t>п</w:t>
            </w:r>
            <w:proofErr w:type="gramEnd"/>
            <w:r w:rsidRPr="0037501D">
              <w:rPr>
                <w:rFonts w:eastAsia="Arial"/>
                <w:color w:val="000000"/>
                <w:sz w:val="20"/>
                <w:szCs w:val="20"/>
                <w:lang w:eastAsia="ar-SA"/>
              </w:rPr>
              <w:t>/п</w:t>
            </w:r>
          </w:p>
        </w:tc>
        <w:tc>
          <w:tcPr>
            <w:tcW w:w="1290"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Учетный номер</w:t>
            </w:r>
          </w:p>
        </w:tc>
        <w:tc>
          <w:tcPr>
            <w:tcW w:w="1421"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Роль владельца ЭП</w:t>
            </w:r>
          </w:p>
        </w:tc>
        <w:tc>
          <w:tcPr>
            <w:tcW w:w="1421"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ФИО</w:t>
            </w:r>
          </w:p>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владельца ЭП</w:t>
            </w:r>
          </w:p>
        </w:tc>
        <w:tc>
          <w:tcPr>
            <w:tcW w:w="1716"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Срок действия сертификата ЭП</w:t>
            </w:r>
          </w:p>
        </w:tc>
        <w:tc>
          <w:tcPr>
            <w:tcW w:w="868"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Дата учета</w:t>
            </w:r>
          </w:p>
        </w:tc>
        <w:tc>
          <w:tcPr>
            <w:tcW w:w="1421"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Роспись владельца ЭП</w:t>
            </w:r>
          </w:p>
        </w:tc>
        <w:tc>
          <w:tcPr>
            <w:tcW w:w="1483"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snapToGrid w:val="0"/>
              <w:ind w:left="-108" w:right="-108"/>
              <w:jc w:val="center"/>
              <w:rPr>
                <w:rFonts w:eastAsia="Arial"/>
                <w:color w:val="000000"/>
                <w:sz w:val="20"/>
                <w:szCs w:val="20"/>
                <w:lang w:eastAsia="ar-SA"/>
              </w:rPr>
            </w:pPr>
            <w:r w:rsidRPr="0037501D">
              <w:rPr>
                <w:rFonts w:eastAsia="Arial"/>
                <w:color w:val="000000"/>
                <w:sz w:val="20"/>
                <w:szCs w:val="20"/>
                <w:lang w:eastAsia="ar-SA"/>
              </w:rPr>
              <w:t>Примечание</w:t>
            </w:r>
          </w:p>
        </w:tc>
      </w:tr>
      <w:tr w:rsidR="0037501D" w:rsidRPr="0037501D" w:rsidTr="00220FA0">
        <w:tc>
          <w:tcPr>
            <w:tcW w:w="594"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1</w:t>
            </w:r>
          </w:p>
        </w:tc>
        <w:tc>
          <w:tcPr>
            <w:tcW w:w="1290"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2</w:t>
            </w:r>
          </w:p>
        </w:tc>
        <w:tc>
          <w:tcPr>
            <w:tcW w:w="1421"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3</w:t>
            </w:r>
          </w:p>
        </w:tc>
        <w:tc>
          <w:tcPr>
            <w:tcW w:w="1421"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4</w:t>
            </w:r>
          </w:p>
        </w:tc>
        <w:tc>
          <w:tcPr>
            <w:tcW w:w="1716"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5</w:t>
            </w:r>
          </w:p>
        </w:tc>
        <w:tc>
          <w:tcPr>
            <w:tcW w:w="868"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6</w:t>
            </w:r>
          </w:p>
        </w:tc>
        <w:tc>
          <w:tcPr>
            <w:tcW w:w="1421"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suppressAutoHyphens/>
              <w:jc w:val="center"/>
              <w:rPr>
                <w:rFonts w:eastAsia="Arial"/>
                <w:color w:val="000000"/>
                <w:sz w:val="20"/>
                <w:szCs w:val="20"/>
                <w:lang w:eastAsia="ar-SA"/>
              </w:rPr>
            </w:pPr>
            <w:r w:rsidRPr="0037501D">
              <w:rPr>
                <w:rFonts w:eastAsia="Arial"/>
                <w:color w:val="000000"/>
                <w:sz w:val="20"/>
                <w:szCs w:val="20"/>
                <w:lang w:eastAsia="ar-SA"/>
              </w:rPr>
              <w:t>7</w:t>
            </w:r>
          </w:p>
        </w:tc>
        <w:tc>
          <w:tcPr>
            <w:tcW w:w="148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color w:val="000000"/>
                <w:sz w:val="20"/>
                <w:szCs w:val="20"/>
                <w:lang w:eastAsia="ar-SA"/>
              </w:rPr>
            </w:pPr>
          </w:p>
        </w:tc>
      </w:tr>
      <w:tr w:rsidR="0037501D" w:rsidRPr="0037501D" w:rsidTr="00220FA0">
        <w:tc>
          <w:tcPr>
            <w:tcW w:w="594"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290"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716"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868"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8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r>
      <w:tr w:rsidR="0037501D" w:rsidRPr="0037501D" w:rsidTr="00220FA0">
        <w:tc>
          <w:tcPr>
            <w:tcW w:w="594"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290"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716"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868"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8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r>
      <w:tr w:rsidR="0037501D" w:rsidRPr="0037501D" w:rsidTr="00220FA0">
        <w:tc>
          <w:tcPr>
            <w:tcW w:w="594"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290"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716"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868"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8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r>
      <w:tr w:rsidR="0037501D" w:rsidRPr="0037501D" w:rsidTr="00220FA0">
        <w:tc>
          <w:tcPr>
            <w:tcW w:w="594"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290"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716"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868"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21"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c>
          <w:tcPr>
            <w:tcW w:w="148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uppressAutoHyphens/>
              <w:jc w:val="center"/>
              <w:rPr>
                <w:rFonts w:eastAsia="Arial"/>
                <w:b/>
                <w:color w:val="000000"/>
                <w:sz w:val="20"/>
                <w:szCs w:val="20"/>
                <w:lang w:eastAsia="ar-SA"/>
              </w:rPr>
            </w:pPr>
          </w:p>
        </w:tc>
      </w:tr>
    </w:tbl>
    <w:p w:rsidR="0037501D" w:rsidRPr="0037501D" w:rsidRDefault="0037501D" w:rsidP="0037501D">
      <w:pPr>
        <w:rPr>
          <w:sz w:val="20"/>
          <w:szCs w:val="20"/>
          <w:lang w:eastAsia="ar-SA"/>
        </w:rPr>
        <w:sectPr w:rsidR="0037501D" w:rsidRPr="0037501D">
          <w:pgSz w:w="11906" w:h="16838"/>
          <w:pgMar w:top="1134" w:right="850" w:bottom="1134" w:left="1418" w:header="708" w:footer="708" w:gutter="0"/>
          <w:cols w:space="720"/>
        </w:sectPr>
      </w:pPr>
    </w:p>
    <w:p w:rsidR="0037501D" w:rsidRPr="0037501D" w:rsidRDefault="0037501D" w:rsidP="0037501D">
      <w:pPr>
        <w:keepNext/>
        <w:ind w:left="5103"/>
        <w:jc w:val="center"/>
        <w:outlineLvl w:val="4"/>
        <w:rPr>
          <w:sz w:val="20"/>
          <w:szCs w:val="20"/>
        </w:rPr>
      </w:pPr>
      <w:r w:rsidRPr="0037501D">
        <w:rPr>
          <w:sz w:val="20"/>
          <w:szCs w:val="20"/>
        </w:rPr>
        <w:lastRenderedPageBreak/>
        <w:t>ПРИЛОЖЕНИЕ № 2</w:t>
      </w:r>
    </w:p>
    <w:p w:rsidR="0037501D" w:rsidRPr="0037501D" w:rsidRDefault="0037501D" w:rsidP="0037501D">
      <w:pPr>
        <w:suppressAutoHyphens/>
        <w:ind w:left="5103"/>
        <w:jc w:val="center"/>
        <w:rPr>
          <w:sz w:val="20"/>
          <w:szCs w:val="20"/>
          <w:lang w:eastAsia="ar-SA"/>
        </w:rPr>
      </w:pPr>
      <w:r w:rsidRPr="0037501D">
        <w:rPr>
          <w:sz w:val="20"/>
          <w:szCs w:val="20"/>
          <w:lang w:eastAsia="ar-SA"/>
        </w:rPr>
        <w:t>к Порядку учета, хранения, аннулирования</w:t>
      </w:r>
    </w:p>
    <w:p w:rsidR="0037501D" w:rsidRPr="0037501D" w:rsidRDefault="0037501D" w:rsidP="0037501D">
      <w:pPr>
        <w:suppressAutoHyphens/>
        <w:ind w:left="5103"/>
        <w:jc w:val="center"/>
        <w:rPr>
          <w:sz w:val="20"/>
          <w:szCs w:val="20"/>
          <w:lang w:eastAsia="ar-SA"/>
        </w:rPr>
      </w:pPr>
      <w:r w:rsidRPr="0037501D">
        <w:rPr>
          <w:iCs/>
          <w:sz w:val="20"/>
          <w:szCs w:val="20"/>
          <w:lang w:eastAsia="ar-SA"/>
        </w:rPr>
        <w:t>электронного носителя с ключом электронной подписи и сертификата ключа проверки электронной подписи</w:t>
      </w:r>
      <w:r w:rsidRPr="0037501D">
        <w:rPr>
          <w:sz w:val="20"/>
          <w:szCs w:val="20"/>
          <w:lang w:eastAsia="ar-SA"/>
        </w:rPr>
        <w:t xml:space="preserve"> в администрации Вьюнского сельсовета Колыванского района Новосибирской области </w:t>
      </w:r>
    </w:p>
    <w:p w:rsidR="0037501D" w:rsidRPr="0037501D" w:rsidRDefault="0037501D" w:rsidP="0037501D">
      <w:pPr>
        <w:suppressAutoHyphens/>
        <w:jc w:val="center"/>
        <w:rPr>
          <w:rFonts w:eastAsia="Arial"/>
          <w:b/>
          <w:color w:val="000000"/>
          <w:sz w:val="20"/>
          <w:szCs w:val="20"/>
          <w:lang w:eastAsia="ar-SA"/>
        </w:rPr>
      </w:pPr>
    </w:p>
    <w:p w:rsidR="0037501D" w:rsidRPr="0037501D" w:rsidRDefault="0037501D" w:rsidP="0037501D">
      <w:pPr>
        <w:suppressAutoHyphens/>
        <w:jc w:val="center"/>
        <w:rPr>
          <w:rFonts w:eastAsia="Arial"/>
          <w:b/>
          <w:color w:val="000000"/>
          <w:sz w:val="20"/>
          <w:szCs w:val="20"/>
          <w:lang w:eastAsia="ar-SA"/>
        </w:rPr>
      </w:pPr>
      <w:r w:rsidRPr="0037501D">
        <w:rPr>
          <w:rFonts w:eastAsia="Arial"/>
          <w:b/>
          <w:color w:val="000000"/>
          <w:sz w:val="20"/>
          <w:szCs w:val="20"/>
          <w:lang w:eastAsia="ar-SA"/>
        </w:rPr>
        <w:t>Журнал временного хранения ключевых носителей</w:t>
      </w:r>
    </w:p>
    <w:p w:rsidR="0037501D" w:rsidRPr="0037501D" w:rsidRDefault="0037501D" w:rsidP="0037501D">
      <w:pPr>
        <w:suppressAutoHyphens/>
        <w:jc w:val="center"/>
        <w:rPr>
          <w:rFonts w:eastAsia="Arial"/>
          <w:b/>
          <w:color w:val="000000"/>
          <w:sz w:val="20"/>
          <w:szCs w:val="20"/>
          <w:lang w:eastAsia="ar-SA"/>
        </w:rPr>
      </w:pPr>
    </w:p>
    <w:tbl>
      <w:tblPr>
        <w:tblW w:w="10065" w:type="dxa"/>
        <w:tblInd w:w="108" w:type="dxa"/>
        <w:tblLayout w:type="fixed"/>
        <w:tblLook w:val="04A0" w:firstRow="1" w:lastRow="0" w:firstColumn="1" w:lastColumn="0" w:noHBand="0" w:noVBand="1"/>
      </w:tblPr>
      <w:tblGrid>
        <w:gridCol w:w="644"/>
        <w:gridCol w:w="858"/>
        <w:gridCol w:w="1288"/>
        <w:gridCol w:w="1048"/>
        <w:gridCol w:w="1538"/>
        <w:gridCol w:w="1899"/>
        <w:gridCol w:w="2790"/>
      </w:tblGrid>
      <w:tr w:rsidR="0037501D" w:rsidRPr="0037501D" w:rsidTr="00220FA0">
        <w:trPr>
          <w:trHeight w:val="712"/>
        </w:trPr>
        <w:tc>
          <w:tcPr>
            <w:tcW w:w="644"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jc w:val="center"/>
              <w:rPr>
                <w:rFonts w:eastAsia="Arial"/>
                <w:color w:val="000000"/>
                <w:sz w:val="20"/>
                <w:szCs w:val="20"/>
                <w:lang w:eastAsia="ar-SA"/>
              </w:rPr>
            </w:pPr>
            <w:r w:rsidRPr="0037501D">
              <w:rPr>
                <w:rFonts w:eastAsia="Arial"/>
                <w:color w:val="000000"/>
                <w:sz w:val="20"/>
                <w:szCs w:val="20"/>
                <w:lang w:eastAsia="ar-SA"/>
              </w:rPr>
              <w:t>№</w:t>
            </w:r>
            <w:r w:rsidRPr="0037501D">
              <w:rPr>
                <w:rFonts w:eastAsia="Arial"/>
                <w:color w:val="000000"/>
                <w:sz w:val="20"/>
                <w:szCs w:val="20"/>
                <w:lang w:eastAsia="ar-SA"/>
              </w:rPr>
              <w:br/>
            </w:r>
            <w:proofErr w:type="gramStart"/>
            <w:r w:rsidRPr="0037501D">
              <w:rPr>
                <w:rFonts w:eastAsia="Arial"/>
                <w:color w:val="000000"/>
                <w:sz w:val="20"/>
                <w:szCs w:val="20"/>
                <w:lang w:eastAsia="ar-SA"/>
              </w:rPr>
              <w:t>п</w:t>
            </w:r>
            <w:proofErr w:type="gramEnd"/>
            <w:r w:rsidRPr="0037501D">
              <w:rPr>
                <w:rFonts w:eastAsia="Arial"/>
                <w:color w:val="000000"/>
                <w:sz w:val="20"/>
                <w:szCs w:val="20"/>
                <w:lang w:eastAsia="ar-SA"/>
              </w:rPr>
              <w:t>/п</w:t>
            </w:r>
          </w:p>
        </w:tc>
        <w:tc>
          <w:tcPr>
            <w:tcW w:w="858"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ind w:left="-108" w:right="-108"/>
              <w:jc w:val="center"/>
              <w:rPr>
                <w:rFonts w:eastAsia="Arial"/>
                <w:color w:val="000000"/>
                <w:sz w:val="20"/>
                <w:szCs w:val="20"/>
                <w:lang w:eastAsia="ar-SA"/>
              </w:rPr>
            </w:pPr>
            <w:r w:rsidRPr="0037501D">
              <w:rPr>
                <w:rFonts w:eastAsia="Arial"/>
                <w:color w:val="000000"/>
                <w:sz w:val="20"/>
                <w:szCs w:val="20"/>
                <w:lang w:eastAsia="ar-SA"/>
              </w:rPr>
              <w:t xml:space="preserve">Дата </w:t>
            </w:r>
          </w:p>
        </w:tc>
        <w:tc>
          <w:tcPr>
            <w:tcW w:w="1288"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ind w:left="-108" w:right="-108"/>
              <w:jc w:val="center"/>
              <w:rPr>
                <w:rFonts w:eastAsia="Arial"/>
                <w:color w:val="000000"/>
                <w:sz w:val="20"/>
                <w:szCs w:val="20"/>
                <w:lang w:eastAsia="ar-SA"/>
              </w:rPr>
            </w:pPr>
            <w:r w:rsidRPr="0037501D">
              <w:rPr>
                <w:rFonts w:eastAsia="Arial"/>
                <w:color w:val="000000"/>
                <w:sz w:val="20"/>
                <w:szCs w:val="20"/>
                <w:lang w:eastAsia="ar-SA"/>
              </w:rPr>
              <w:t>Учетный номер</w:t>
            </w:r>
          </w:p>
        </w:tc>
        <w:tc>
          <w:tcPr>
            <w:tcW w:w="1048"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ind w:left="-108" w:right="-108"/>
              <w:jc w:val="center"/>
              <w:rPr>
                <w:rFonts w:eastAsia="Arial"/>
                <w:color w:val="000000"/>
                <w:sz w:val="20"/>
                <w:szCs w:val="20"/>
                <w:lang w:eastAsia="ar-SA"/>
              </w:rPr>
            </w:pPr>
            <w:r w:rsidRPr="0037501D">
              <w:rPr>
                <w:rFonts w:eastAsia="Arial"/>
                <w:color w:val="000000"/>
                <w:sz w:val="20"/>
                <w:szCs w:val="20"/>
                <w:lang w:eastAsia="ar-SA"/>
              </w:rPr>
              <w:t>ФИО</w:t>
            </w:r>
          </w:p>
          <w:p w:rsidR="0037501D" w:rsidRPr="0037501D" w:rsidRDefault="0037501D" w:rsidP="00220FA0">
            <w:pPr>
              <w:suppressAutoHyphens/>
              <w:ind w:left="-108" w:right="-108"/>
              <w:jc w:val="center"/>
              <w:rPr>
                <w:rFonts w:eastAsia="Arial"/>
                <w:color w:val="000000"/>
                <w:sz w:val="20"/>
                <w:szCs w:val="20"/>
                <w:lang w:eastAsia="ar-SA"/>
              </w:rPr>
            </w:pPr>
            <w:r w:rsidRPr="0037501D">
              <w:rPr>
                <w:rFonts w:eastAsia="Arial"/>
                <w:color w:val="000000"/>
                <w:sz w:val="20"/>
                <w:szCs w:val="20"/>
                <w:lang w:eastAsia="ar-SA"/>
              </w:rPr>
              <w:t xml:space="preserve"> владельца ЭП</w:t>
            </w:r>
          </w:p>
        </w:tc>
        <w:tc>
          <w:tcPr>
            <w:tcW w:w="1538"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ind w:left="-108" w:right="-108"/>
              <w:jc w:val="center"/>
              <w:rPr>
                <w:rFonts w:eastAsia="Arial"/>
                <w:color w:val="000000"/>
                <w:sz w:val="20"/>
                <w:szCs w:val="20"/>
                <w:lang w:eastAsia="ar-SA"/>
              </w:rPr>
            </w:pPr>
            <w:r w:rsidRPr="0037501D">
              <w:rPr>
                <w:rFonts w:eastAsia="Arial"/>
                <w:color w:val="000000"/>
                <w:sz w:val="20"/>
                <w:szCs w:val="20"/>
                <w:lang w:eastAsia="ar-SA"/>
              </w:rPr>
              <w:t>Сдал</w:t>
            </w:r>
          </w:p>
          <w:p w:rsidR="0037501D" w:rsidRPr="0037501D" w:rsidRDefault="0037501D" w:rsidP="00220FA0">
            <w:pPr>
              <w:suppressAutoHyphens/>
              <w:ind w:left="-108" w:right="-108"/>
              <w:jc w:val="center"/>
              <w:rPr>
                <w:rFonts w:eastAsia="Arial"/>
                <w:color w:val="000000"/>
                <w:sz w:val="20"/>
                <w:szCs w:val="20"/>
                <w:lang w:eastAsia="ar-SA"/>
              </w:rPr>
            </w:pPr>
            <w:r w:rsidRPr="0037501D">
              <w:rPr>
                <w:rFonts w:eastAsia="Arial"/>
                <w:color w:val="000000"/>
                <w:sz w:val="20"/>
                <w:szCs w:val="20"/>
                <w:lang w:eastAsia="ar-SA"/>
              </w:rPr>
              <w:t>(фамилия, подпись)</w:t>
            </w:r>
          </w:p>
        </w:tc>
        <w:tc>
          <w:tcPr>
            <w:tcW w:w="1899"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ind w:left="-108" w:right="-108"/>
              <w:jc w:val="center"/>
              <w:rPr>
                <w:rFonts w:eastAsia="Arial"/>
                <w:color w:val="000000"/>
                <w:sz w:val="20"/>
                <w:szCs w:val="20"/>
                <w:lang w:eastAsia="ar-SA"/>
              </w:rPr>
            </w:pPr>
            <w:r w:rsidRPr="0037501D">
              <w:rPr>
                <w:rFonts w:eastAsia="Arial"/>
                <w:color w:val="000000"/>
                <w:sz w:val="20"/>
                <w:szCs w:val="20"/>
                <w:lang w:eastAsia="ar-SA"/>
              </w:rPr>
              <w:t>Принял</w:t>
            </w:r>
          </w:p>
          <w:p w:rsidR="0037501D" w:rsidRPr="0037501D" w:rsidRDefault="0037501D" w:rsidP="00220FA0">
            <w:pPr>
              <w:suppressAutoHyphens/>
              <w:ind w:left="-108" w:right="-108"/>
              <w:jc w:val="center"/>
              <w:rPr>
                <w:rFonts w:eastAsia="Arial"/>
                <w:color w:val="000000"/>
                <w:sz w:val="20"/>
                <w:szCs w:val="20"/>
                <w:lang w:eastAsia="ar-SA"/>
              </w:rPr>
            </w:pPr>
            <w:r w:rsidRPr="0037501D">
              <w:rPr>
                <w:rFonts w:eastAsia="Arial"/>
                <w:color w:val="000000"/>
                <w:sz w:val="20"/>
                <w:szCs w:val="20"/>
                <w:lang w:eastAsia="ar-SA"/>
              </w:rPr>
              <w:t>(фамилия, подпись)</w:t>
            </w:r>
          </w:p>
        </w:tc>
        <w:tc>
          <w:tcPr>
            <w:tcW w:w="2790" w:type="dxa"/>
            <w:tcBorders>
              <w:top w:val="single" w:sz="4" w:space="0" w:color="000000"/>
              <w:left w:val="single" w:sz="4" w:space="0" w:color="000000"/>
              <w:bottom w:val="single" w:sz="4" w:space="0" w:color="000000"/>
              <w:right w:val="single" w:sz="8" w:space="0" w:color="000000"/>
            </w:tcBorders>
            <w:hideMark/>
          </w:tcPr>
          <w:p w:rsidR="0037501D" w:rsidRPr="0037501D" w:rsidRDefault="0037501D" w:rsidP="00220FA0">
            <w:pPr>
              <w:suppressAutoHyphens/>
              <w:snapToGrid w:val="0"/>
              <w:ind w:left="-108" w:right="-108"/>
              <w:jc w:val="center"/>
              <w:rPr>
                <w:rFonts w:eastAsia="Arial"/>
                <w:color w:val="000000"/>
                <w:sz w:val="20"/>
                <w:szCs w:val="20"/>
                <w:lang w:eastAsia="ar-SA"/>
              </w:rPr>
            </w:pPr>
            <w:r w:rsidRPr="0037501D">
              <w:rPr>
                <w:rFonts w:eastAsia="Arial"/>
                <w:color w:val="000000"/>
                <w:sz w:val="20"/>
                <w:szCs w:val="20"/>
                <w:lang w:eastAsia="ar-SA"/>
              </w:rPr>
              <w:t>Примечание</w:t>
            </w:r>
          </w:p>
        </w:tc>
      </w:tr>
      <w:tr w:rsidR="0037501D" w:rsidRPr="0037501D" w:rsidTr="00220FA0">
        <w:trPr>
          <w:trHeight w:val="241"/>
        </w:trPr>
        <w:tc>
          <w:tcPr>
            <w:tcW w:w="644"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jc w:val="center"/>
              <w:rPr>
                <w:rFonts w:eastAsia="Arial"/>
                <w:color w:val="000000"/>
                <w:sz w:val="20"/>
                <w:szCs w:val="20"/>
                <w:lang w:eastAsia="ar-SA"/>
              </w:rPr>
            </w:pPr>
            <w:r w:rsidRPr="0037501D">
              <w:rPr>
                <w:rFonts w:eastAsia="Arial"/>
                <w:color w:val="000000"/>
                <w:sz w:val="20"/>
                <w:szCs w:val="20"/>
                <w:lang w:eastAsia="ar-SA"/>
              </w:rPr>
              <w:t>1</w:t>
            </w:r>
          </w:p>
        </w:tc>
        <w:tc>
          <w:tcPr>
            <w:tcW w:w="858"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jc w:val="center"/>
              <w:rPr>
                <w:rFonts w:eastAsia="Arial"/>
                <w:color w:val="000000"/>
                <w:sz w:val="20"/>
                <w:szCs w:val="20"/>
                <w:lang w:eastAsia="ar-SA"/>
              </w:rPr>
            </w:pPr>
            <w:r w:rsidRPr="0037501D">
              <w:rPr>
                <w:rFonts w:eastAsia="Arial"/>
                <w:color w:val="000000"/>
                <w:sz w:val="20"/>
                <w:szCs w:val="20"/>
                <w:lang w:eastAsia="ar-SA"/>
              </w:rPr>
              <w:t>2</w:t>
            </w:r>
          </w:p>
        </w:tc>
        <w:tc>
          <w:tcPr>
            <w:tcW w:w="1288"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jc w:val="center"/>
              <w:rPr>
                <w:rFonts w:eastAsia="Arial"/>
                <w:color w:val="000000"/>
                <w:sz w:val="20"/>
                <w:szCs w:val="20"/>
                <w:lang w:eastAsia="ar-SA"/>
              </w:rPr>
            </w:pPr>
            <w:r w:rsidRPr="0037501D">
              <w:rPr>
                <w:rFonts w:eastAsia="Arial"/>
                <w:color w:val="000000"/>
                <w:sz w:val="20"/>
                <w:szCs w:val="20"/>
                <w:lang w:eastAsia="ar-SA"/>
              </w:rPr>
              <w:t>3</w:t>
            </w:r>
          </w:p>
        </w:tc>
        <w:tc>
          <w:tcPr>
            <w:tcW w:w="1048"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jc w:val="center"/>
              <w:rPr>
                <w:rFonts w:eastAsia="Arial"/>
                <w:color w:val="000000"/>
                <w:sz w:val="20"/>
                <w:szCs w:val="20"/>
                <w:lang w:eastAsia="ar-SA"/>
              </w:rPr>
            </w:pPr>
            <w:r w:rsidRPr="0037501D">
              <w:rPr>
                <w:rFonts w:eastAsia="Arial"/>
                <w:color w:val="000000"/>
                <w:sz w:val="20"/>
                <w:szCs w:val="20"/>
                <w:lang w:eastAsia="ar-SA"/>
              </w:rPr>
              <w:t>4</w:t>
            </w:r>
          </w:p>
        </w:tc>
        <w:tc>
          <w:tcPr>
            <w:tcW w:w="1538"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jc w:val="center"/>
              <w:rPr>
                <w:rFonts w:eastAsia="Arial"/>
                <w:color w:val="000000"/>
                <w:sz w:val="20"/>
                <w:szCs w:val="20"/>
                <w:lang w:eastAsia="ar-SA"/>
              </w:rPr>
            </w:pPr>
            <w:r w:rsidRPr="0037501D">
              <w:rPr>
                <w:rFonts w:eastAsia="Arial"/>
                <w:color w:val="000000"/>
                <w:sz w:val="20"/>
                <w:szCs w:val="20"/>
                <w:lang w:eastAsia="ar-SA"/>
              </w:rPr>
              <w:t>5</w:t>
            </w:r>
          </w:p>
        </w:tc>
        <w:tc>
          <w:tcPr>
            <w:tcW w:w="1899" w:type="dxa"/>
            <w:tcBorders>
              <w:top w:val="single" w:sz="4" w:space="0" w:color="000000"/>
              <w:left w:val="single" w:sz="4" w:space="0" w:color="000000"/>
              <w:bottom w:val="single" w:sz="4" w:space="0" w:color="000000"/>
              <w:right w:val="nil"/>
            </w:tcBorders>
            <w:hideMark/>
          </w:tcPr>
          <w:p w:rsidR="0037501D" w:rsidRPr="0037501D" w:rsidRDefault="0037501D" w:rsidP="00220FA0">
            <w:pPr>
              <w:suppressAutoHyphens/>
              <w:snapToGrid w:val="0"/>
              <w:jc w:val="center"/>
              <w:rPr>
                <w:rFonts w:eastAsia="Arial"/>
                <w:color w:val="000000"/>
                <w:sz w:val="20"/>
                <w:szCs w:val="20"/>
                <w:lang w:eastAsia="ar-SA"/>
              </w:rPr>
            </w:pPr>
            <w:r w:rsidRPr="0037501D">
              <w:rPr>
                <w:rFonts w:eastAsia="Arial"/>
                <w:color w:val="000000"/>
                <w:sz w:val="20"/>
                <w:szCs w:val="20"/>
                <w:lang w:eastAsia="ar-SA"/>
              </w:rPr>
              <w:t>6</w:t>
            </w:r>
          </w:p>
        </w:tc>
        <w:tc>
          <w:tcPr>
            <w:tcW w:w="2790" w:type="dxa"/>
            <w:tcBorders>
              <w:top w:val="single" w:sz="4" w:space="0" w:color="000000"/>
              <w:left w:val="single" w:sz="4" w:space="0" w:color="000000"/>
              <w:bottom w:val="single" w:sz="4" w:space="0" w:color="000000"/>
              <w:right w:val="single" w:sz="8" w:space="0" w:color="000000"/>
            </w:tcBorders>
          </w:tcPr>
          <w:p w:rsidR="0037501D" w:rsidRPr="0037501D" w:rsidRDefault="0037501D" w:rsidP="00220FA0">
            <w:pPr>
              <w:suppressAutoHyphens/>
              <w:snapToGrid w:val="0"/>
              <w:jc w:val="center"/>
              <w:rPr>
                <w:rFonts w:eastAsia="Arial"/>
                <w:color w:val="000000"/>
                <w:sz w:val="20"/>
                <w:szCs w:val="20"/>
                <w:lang w:eastAsia="ar-SA"/>
              </w:rPr>
            </w:pPr>
          </w:p>
        </w:tc>
      </w:tr>
      <w:tr w:rsidR="0037501D" w:rsidRPr="0037501D" w:rsidTr="00220FA0">
        <w:trPr>
          <w:trHeight w:val="241"/>
        </w:trPr>
        <w:tc>
          <w:tcPr>
            <w:tcW w:w="644"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85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28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04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53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899"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2790" w:type="dxa"/>
            <w:tcBorders>
              <w:top w:val="single" w:sz="4" w:space="0" w:color="000000"/>
              <w:left w:val="single" w:sz="4" w:space="0" w:color="000000"/>
              <w:bottom w:val="single" w:sz="4" w:space="0" w:color="000000"/>
              <w:right w:val="single" w:sz="8" w:space="0" w:color="000000"/>
            </w:tcBorders>
          </w:tcPr>
          <w:p w:rsidR="0037501D" w:rsidRPr="0037501D" w:rsidRDefault="0037501D" w:rsidP="00220FA0">
            <w:pPr>
              <w:suppressAutoHyphens/>
              <w:snapToGrid w:val="0"/>
              <w:jc w:val="center"/>
              <w:rPr>
                <w:rFonts w:eastAsia="Arial"/>
                <w:color w:val="000000"/>
                <w:sz w:val="20"/>
                <w:szCs w:val="20"/>
                <w:lang w:eastAsia="ar-SA"/>
              </w:rPr>
            </w:pPr>
          </w:p>
        </w:tc>
      </w:tr>
      <w:tr w:rsidR="0037501D" w:rsidRPr="0037501D" w:rsidTr="00220FA0">
        <w:trPr>
          <w:trHeight w:val="241"/>
        </w:trPr>
        <w:tc>
          <w:tcPr>
            <w:tcW w:w="644"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85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28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04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53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899"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2790" w:type="dxa"/>
            <w:tcBorders>
              <w:top w:val="single" w:sz="4" w:space="0" w:color="000000"/>
              <w:left w:val="single" w:sz="4" w:space="0" w:color="000000"/>
              <w:bottom w:val="single" w:sz="4" w:space="0" w:color="000000"/>
              <w:right w:val="single" w:sz="8" w:space="0" w:color="000000"/>
            </w:tcBorders>
          </w:tcPr>
          <w:p w:rsidR="0037501D" w:rsidRPr="0037501D" w:rsidRDefault="0037501D" w:rsidP="00220FA0">
            <w:pPr>
              <w:suppressAutoHyphens/>
              <w:snapToGrid w:val="0"/>
              <w:jc w:val="center"/>
              <w:rPr>
                <w:rFonts w:eastAsia="Arial"/>
                <w:color w:val="000000"/>
                <w:sz w:val="20"/>
                <w:szCs w:val="20"/>
                <w:lang w:eastAsia="ar-SA"/>
              </w:rPr>
            </w:pPr>
          </w:p>
        </w:tc>
      </w:tr>
      <w:tr w:rsidR="0037501D" w:rsidRPr="0037501D" w:rsidTr="00220FA0">
        <w:trPr>
          <w:trHeight w:val="241"/>
        </w:trPr>
        <w:tc>
          <w:tcPr>
            <w:tcW w:w="644"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85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28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04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53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899"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2790" w:type="dxa"/>
            <w:tcBorders>
              <w:top w:val="single" w:sz="4" w:space="0" w:color="000000"/>
              <w:left w:val="single" w:sz="4" w:space="0" w:color="000000"/>
              <w:bottom w:val="single" w:sz="4" w:space="0" w:color="000000"/>
              <w:right w:val="single" w:sz="8" w:space="0" w:color="000000"/>
            </w:tcBorders>
          </w:tcPr>
          <w:p w:rsidR="0037501D" w:rsidRPr="0037501D" w:rsidRDefault="0037501D" w:rsidP="00220FA0">
            <w:pPr>
              <w:suppressAutoHyphens/>
              <w:snapToGrid w:val="0"/>
              <w:jc w:val="center"/>
              <w:rPr>
                <w:rFonts w:eastAsia="Arial"/>
                <w:color w:val="000000"/>
                <w:sz w:val="20"/>
                <w:szCs w:val="20"/>
                <w:lang w:eastAsia="ar-SA"/>
              </w:rPr>
            </w:pPr>
          </w:p>
        </w:tc>
      </w:tr>
      <w:tr w:rsidR="0037501D" w:rsidRPr="0037501D" w:rsidTr="00220FA0">
        <w:trPr>
          <w:trHeight w:val="241"/>
        </w:trPr>
        <w:tc>
          <w:tcPr>
            <w:tcW w:w="644"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85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28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04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538"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1899" w:type="dxa"/>
            <w:tcBorders>
              <w:top w:val="single" w:sz="4" w:space="0" w:color="000000"/>
              <w:left w:val="single" w:sz="4" w:space="0" w:color="000000"/>
              <w:bottom w:val="single" w:sz="4" w:space="0" w:color="000000"/>
              <w:right w:val="nil"/>
            </w:tcBorders>
          </w:tcPr>
          <w:p w:rsidR="0037501D" w:rsidRPr="0037501D" w:rsidRDefault="0037501D" w:rsidP="00220FA0">
            <w:pPr>
              <w:suppressAutoHyphens/>
              <w:snapToGrid w:val="0"/>
              <w:jc w:val="center"/>
              <w:rPr>
                <w:rFonts w:eastAsia="Arial"/>
                <w:color w:val="000000"/>
                <w:sz w:val="20"/>
                <w:szCs w:val="20"/>
                <w:lang w:eastAsia="ar-SA"/>
              </w:rPr>
            </w:pPr>
          </w:p>
        </w:tc>
        <w:tc>
          <w:tcPr>
            <w:tcW w:w="2790" w:type="dxa"/>
            <w:tcBorders>
              <w:top w:val="single" w:sz="4" w:space="0" w:color="000000"/>
              <w:left w:val="single" w:sz="4" w:space="0" w:color="000000"/>
              <w:bottom w:val="single" w:sz="4" w:space="0" w:color="000000"/>
              <w:right w:val="single" w:sz="8" w:space="0" w:color="000000"/>
            </w:tcBorders>
          </w:tcPr>
          <w:p w:rsidR="0037501D" w:rsidRPr="0037501D" w:rsidRDefault="0037501D" w:rsidP="00220FA0">
            <w:pPr>
              <w:suppressAutoHyphens/>
              <w:snapToGrid w:val="0"/>
              <w:jc w:val="center"/>
              <w:rPr>
                <w:rFonts w:eastAsia="Arial"/>
                <w:color w:val="000000"/>
                <w:sz w:val="20"/>
                <w:szCs w:val="20"/>
                <w:lang w:eastAsia="ar-SA"/>
              </w:rPr>
            </w:pPr>
          </w:p>
        </w:tc>
      </w:tr>
    </w:tbl>
    <w:p w:rsidR="0037501D" w:rsidRPr="0037501D" w:rsidRDefault="0037501D" w:rsidP="0037501D">
      <w:pPr>
        <w:suppressAutoHyphens/>
        <w:rPr>
          <w:sz w:val="20"/>
          <w:szCs w:val="20"/>
          <w:lang w:eastAsia="ar-SA"/>
        </w:rPr>
      </w:pPr>
    </w:p>
    <w:p w:rsidR="0037501D" w:rsidRPr="0037501D" w:rsidRDefault="0037501D" w:rsidP="0037501D">
      <w:pPr>
        <w:suppressAutoHyphens/>
        <w:rPr>
          <w:sz w:val="20"/>
          <w:szCs w:val="20"/>
          <w:lang w:eastAsia="ar-SA"/>
        </w:rPr>
      </w:pPr>
      <w:bookmarkStart w:id="87" w:name="_GoBack"/>
      <w:bookmarkEnd w:id="87"/>
    </w:p>
    <w:p w:rsidR="0037501D" w:rsidRPr="0037501D" w:rsidRDefault="0037501D" w:rsidP="0037501D">
      <w:pPr>
        <w:suppressAutoHyphens/>
        <w:rPr>
          <w:sz w:val="20"/>
          <w:szCs w:val="20"/>
          <w:lang w:eastAsia="ar-SA"/>
        </w:rPr>
      </w:pPr>
    </w:p>
    <w:p w:rsidR="0037501D" w:rsidRPr="0037501D" w:rsidRDefault="0037501D" w:rsidP="0037501D">
      <w:pPr>
        <w:tabs>
          <w:tab w:val="left" w:pos="708"/>
          <w:tab w:val="center" w:pos="4153"/>
          <w:tab w:val="right" w:pos="8306"/>
        </w:tabs>
        <w:jc w:val="center"/>
        <w:rPr>
          <w:sz w:val="20"/>
          <w:szCs w:val="20"/>
          <w:lang w:eastAsia="ar-SA"/>
        </w:rPr>
      </w:pPr>
      <w:r w:rsidRPr="0037501D">
        <w:rPr>
          <w:sz w:val="20"/>
          <w:szCs w:val="20"/>
          <w:lang w:eastAsia="ar-SA"/>
        </w:rPr>
        <w:t>ЛИСТ ОЗНАКОМЛЕНИЯ</w:t>
      </w:r>
    </w:p>
    <w:p w:rsidR="0037501D" w:rsidRPr="0037501D" w:rsidRDefault="0037501D" w:rsidP="0037501D">
      <w:pPr>
        <w:tabs>
          <w:tab w:val="left" w:pos="708"/>
          <w:tab w:val="center" w:pos="4153"/>
          <w:tab w:val="right" w:pos="8306"/>
        </w:tabs>
        <w:jc w:val="center"/>
        <w:rPr>
          <w:sz w:val="20"/>
          <w:szCs w:val="20"/>
          <w:lang w:eastAsia="ar-SA"/>
        </w:rPr>
      </w:pPr>
      <w:r w:rsidRPr="0037501D">
        <w:rPr>
          <w:sz w:val="20"/>
          <w:szCs w:val="20"/>
          <w:lang w:eastAsia="ar-SA"/>
        </w:rPr>
        <w:t>с постановлением</w:t>
      </w:r>
    </w:p>
    <w:p w:rsidR="0037501D" w:rsidRPr="0037501D" w:rsidRDefault="0037501D" w:rsidP="0037501D">
      <w:pPr>
        <w:tabs>
          <w:tab w:val="left" w:pos="708"/>
          <w:tab w:val="center" w:pos="4153"/>
          <w:tab w:val="right" w:pos="8306"/>
        </w:tabs>
        <w:jc w:val="both"/>
        <w:rPr>
          <w:sz w:val="20"/>
          <w:szCs w:val="20"/>
          <w:lang w:eastAsia="ar-SA"/>
        </w:rPr>
      </w:pPr>
    </w:p>
    <w:p w:rsidR="0037501D" w:rsidRPr="0037501D" w:rsidRDefault="0037501D" w:rsidP="0037501D">
      <w:pPr>
        <w:tabs>
          <w:tab w:val="left" w:pos="708"/>
          <w:tab w:val="center" w:pos="4153"/>
          <w:tab w:val="right" w:pos="8306"/>
        </w:tabs>
        <w:jc w:val="both"/>
        <w:rPr>
          <w:sz w:val="20"/>
          <w:szCs w:val="20"/>
          <w:lang w:eastAsia="ar-SA"/>
        </w:rPr>
      </w:pPr>
      <w:r w:rsidRPr="0037501D">
        <w:rPr>
          <w:sz w:val="20"/>
          <w:szCs w:val="20"/>
          <w:lang w:eastAsia="ar-SA"/>
        </w:rPr>
        <w:t>Дата начала ознакомления:  ___._________.2018</w:t>
      </w:r>
    </w:p>
    <w:p w:rsidR="0037501D" w:rsidRPr="0037501D" w:rsidRDefault="0037501D" w:rsidP="0037501D">
      <w:pPr>
        <w:tabs>
          <w:tab w:val="left" w:pos="708"/>
          <w:tab w:val="center" w:pos="4153"/>
          <w:tab w:val="right" w:pos="8306"/>
        </w:tabs>
        <w:jc w:val="both"/>
        <w:rPr>
          <w:sz w:val="20"/>
          <w:szCs w:val="20"/>
          <w:lang w:eastAsia="ar-SA"/>
        </w:rPr>
      </w:pPr>
    </w:p>
    <w:p w:rsidR="0037501D" w:rsidRPr="0037501D" w:rsidRDefault="0037501D" w:rsidP="0037501D">
      <w:pPr>
        <w:tabs>
          <w:tab w:val="left" w:pos="709"/>
        </w:tabs>
        <w:suppressAutoHyphens/>
        <w:ind w:firstLine="426"/>
        <w:jc w:val="both"/>
        <w:rPr>
          <w:sz w:val="20"/>
          <w:szCs w:val="20"/>
          <w:lang w:eastAsia="ar-SA"/>
        </w:rPr>
      </w:pPr>
      <w:r w:rsidRPr="0037501D">
        <w:rPr>
          <w:sz w:val="20"/>
          <w:szCs w:val="20"/>
          <w:lang w:eastAsia="ar-SA"/>
        </w:rPr>
        <w:t>Приказ от 20.05.2015 № 35 «Об утверждении Порядка получения, учета, хранения, аннулирования электронного носителя с ключом электронной подписи и сертификата ключа проверки электронной подписи в администрации Вьюнского сельсовета Колыванского района Новосибирской области»</w:t>
      </w:r>
    </w:p>
    <w:p w:rsidR="0037501D" w:rsidRPr="0037501D" w:rsidRDefault="0037501D" w:rsidP="0037501D">
      <w:pPr>
        <w:tabs>
          <w:tab w:val="left" w:pos="709"/>
        </w:tabs>
        <w:suppressAutoHyphens/>
        <w:ind w:firstLine="426"/>
        <w:jc w:val="both"/>
        <w:rPr>
          <w:sz w:val="20"/>
          <w:szCs w:val="20"/>
          <w:lang w:eastAsia="ar-SA"/>
        </w:rPr>
      </w:pPr>
    </w:p>
    <w:p w:rsidR="0037501D" w:rsidRPr="0037501D" w:rsidRDefault="0037501D" w:rsidP="0037501D">
      <w:pPr>
        <w:tabs>
          <w:tab w:val="left" w:pos="708"/>
          <w:tab w:val="center" w:pos="4153"/>
          <w:tab w:val="right" w:pos="8306"/>
        </w:tabs>
        <w:jc w:val="both"/>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
        <w:gridCol w:w="1887"/>
        <w:gridCol w:w="2863"/>
        <w:gridCol w:w="4295"/>
      </w:tblGrid>
      <w:tr w:rsidR="0037501D" w:rsidRPr="0037501D" w:rsidTr="00220FA0">
        <w:tc>
          <w:tcPr>
            <w:tcW w:w="526"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tabs>
                <w:tab w:val="left" w:pos="708"/>
                <w:tab w:val="center" w:pos="4153"/>
                <w:tab w:val="right" w:pos="8306"/>
              </w:tabs>
              <w:jc w:val="both"/>
              <w:rPr>
                <w:sz w:val="20"/>
                <w:szCs w:val="20"/>
                <w:lang w:eastAsia="ar-SA"/>
              </w:rPr>
            </w:pPr>
            <w:r w:rsidRPr="0037501D">
              <w:rPr>
                <w:sz w:val="20"/>
                <w:szCs w:val="20"/>
                <w:lang w:eastAsia="ar-SA"/>
              </w:rPr>
              <w:t xml:space="preserve">№ </w:t>
            </w:r>
          </w:p>
        </w:tc>
        <w:tc>
          <w:tcPr>
            <w:tcW w:w="1887"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tabs>
                <w:tab w:val="left" w:pos="708"/>
                <w:tab w:val="center" w:pos="4153"/>
                <w:tab w:val="right" w:pos="8306"/>
              </w:tabs>
              <w:jc w:val="both"/>
              <w:rPr>
                <w:sz w:val="20"/>
                <w:szCs w:val="20"/>
                <w:lang w:eastAsia="ar-SA"/>
              </w:rPr>
            </w:pPr>
            <w:r w:rsidRPr="0037501D">
              <w:rPr>
                <w:sz w:val="20"/>
                <w:szCs w:val="20"/>
                <w:lang w:eastAsia="ar-SA"/>
              </w:rPr>
              <w:t>Дата ознакомления</w:t>
            </w:r>
          </w:p>
        </w:tc>
        <w:tc>
          <w:tcPr>
            <w:tcW w:w="2863"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tabs>
                <w:tab w:val="left" w:pos="708"/>
                <w:tab w:val="center" w:pos="4153"/>
                <w:tab w:val="right" w:pos="8306"/>
              </w:tabs>
              <w:jc w:val="both"/>
              <w:rPr>
                <w:sz w:val="20"/>
                <w:szCs w:val="20"/>
                <w:lang w:eastAsia="ar-SA"/>
              </w:rPr>
            </w:pPr>
            <w:r w:rsidRPr="0037501D">
              <w:rPr>
                <w:sz w:val="20"/>
                <w:szCs w:val="20"/>
                <w:lang w:eastAsia="ar-SA"/>
              </w:rPr>
              <w:t>Ф.И.О.</w:t>
            </w:r>
          </w:p>
        </w:tc>
        <w:tc>
          <w:tcPr>
            <w:tcW w:w="4295" w:type="dxa"/>
            <w:tcBorders>
              <w:top w:val="single" w:sz="4" w:space="0" w:color="auto"/>
              <w:left w:val="single" w:sz="4" w:space="0" w:color="auto"/>
              <w:bottom w:val="single" w:sz="4" w:space="0" w:color="auto"/>
              <w:right w:val="single" w:sz="4" w:space="0" w:color="auto"/>
            </w:tcBorders>
            <w:hideMark/>
          </w:tcPr>
          <w:p w:rsidR="0037501D" w:rsidRPr="0037501D" w:rsidRDefault="0037501D" w:rsidP="00220FA0">
            <w:pPr>
              <w:tabs>
                <w:tab w:val="left" w:pos="708"/>
                <w:tab w:val="center" w:pos="4153"/>
                <w:tab w:val="right" w:pos="8306"/>
              </w:tabs>
              <w:jc w:val="both"/>
              <w:rPr>
                <w:sz w:val="20"/>
                <w:szCs w:val="20"/>
                <w:lang w:eastAsia="ar-SA"/>
              </w:rPr>
            </w:pPr>
            <w:r w:rsidRPr="0037501D">
              <w:rPr>
                <w:sz w:val="20"/>
                <w:szCs w:val="20"/>
                <w:lang w:eastAsia="ar-SA"/>
              </w:rPr>
              <w:t>Личная роспись</w:t>
            </w: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r w:rsidR="0037501D" w:rsidRPr="0037501D" w:rsidTr="00220FA0">
        <w:tc>
          <w:tcPr>
            <w:tcW w:w="526" w:type="dxa"/>
            <w:tcBorders>
              <w:top w:val="single" w:sz="4" w:space="0" w:color="auto"/>
              <w:left w:val="single" w:sz="4" w:space="0" w:color="auto"/>
              <w:bottom w:val="single" w:sz="4" w:space="0" w:color="auto"/>
              <w:right w:val="single" w:sz="4" w:space="0" w:color="auto"/>
            </w:tcBorders>
          </w:tcPr>
          <w:p w:rsidR="0037501D" w:rsidRPr="0037501D" w:rsidRDefault="0037501D" w:rsidP="0037501D">
            <w:pPr>
              <w:numPr>
                <w:ilvl w:val="0"/>
                <w:numId w:val="12"/>
              </w:numPr>
              <w:tabs>
                <w:tab w:val="left" w:pos="708"/>
                <w:tab w:val="center" w:pos="4153"/>
                <w:tab w:val="right" w:pos="8306"/>
              </w:tabs>
              <w:suppressAutoHyphens/>
              <w:ind w:left="360"/>
              <w:jc w:val="both"/>
              <w:rPr>
                <w:sz w:val="20"/>
                <w:szCs w:val="20"/>
                <w:lang w:eastAsia="ar-SA"/>
              </w:rPr>
            </w:pPr>
          </w:p>
        </w:tc>
        <w:tc>
          <w:tcPr>
            <w:tcW w:w="1887"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c>
          <w:tcPr>
            <w:tcW w:w="2863"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spacing w:after="200" w:line="276" w:lineRule="auto"/>
              <w:contextualSpacing/>
              <w:jc w:val="both"/>
              <w:rPr>
                <w:sz w:val="20"/>
                <w:szCs w:val="20"/>
                <w:lang w:eastAsia="en-US"/>
              </w:rPr>
            </w:pPr>
          </w:p>
        </w:tc>
        <w:tc>
          <w:tcPr>
            <w:tcW w:w="4295" w:type="dxa"/>
            <w:tcBorders>
              <w:top w:val="single" w:sz="4" w:space="0" w:color="auto"/>
              <w:left w:val="single" w:sz="4" w:space="0" w:color="auto"/>
              <w:bottom w:val="single" w:sz="4" w:space="0" w:color="auto"/>
              <w:right w:val="single" w:sz="4" w:space="0" w:color="auto"/>
            </w:tcBorders>
          </w:tcPr>
          <w:p w:rsidR="0037501D" w:rsidRPr="0037501D" w:rsidRDefault="0037501D" w:rsidP="00220FA0">
            <w:pPr>
              <w:tabs>
                <w:tab w:val="left" w:pos="708"/>
                <w:tab w:val="center" w:pos="4153"/>
                <w:tab w:val="right" w:pos="8306"/>
              </w:tabs>
              <w:jc w:val="both"/>
              <w:rPr>
                <w:sz w:val="20"/>
                <w:szCs w:val="20"/>
                <w:lang w:eastAsia="ar-SA"/>
              </w:rPr>
            </w:pPr>
          </w:p>
        </w:tc>
      </w:tr>
    </w:tbl>
    <w:p w:rsidR="0037501D" w:rsidRPr="0037501D" w:rsidRDefault="0037501D" w:rsidP="0037501D">
      <w:pPr>
        <w:suppressAutoHyphens/>
        <w:ind w:left="426"/>
        <w:rPr>
          <w:sz w:val="20"/>
          <w:szCs w:val="20"/>
          <w:lang w:eastAsia="ar-SA"/>
        </w:rPr>
      </w:pPr>
    </w:p>
    <w:p w:rsidR="0037501D" w:rsidRPr="0037501D" w:rsidRDefault="0037501D" w:rsidP="0037501D">
      <w:pPr>
        <w:suppressAutoHyphens/>
        <w:rPr>
          <w:sz w:val="20"/>
          <w:szCs w:val="20"/>
        </w:rPr>
      </w:pPr>
    </w:p>
    <w:p w:rsidR="0037501D" w:rsidRPr="0037501D" w:rsidRDefault="0037501D" w:rsidP="0037501D">
      <w:pPr>
        <w:suppressAutoHyphens/>
        <w:jc w:val="center"/>
        <w:rPr>
          <w:sz w:val="20"/>
          <w:szCs w:val="20"/>
          <w:lang w:eastAsia="ar-SA"/>
        </w:rPr>
      </w:pPr>
    </w:p>
    <w:p w:rsidR="0037501D" w:rsidRPr="0037501D" w:rsidRDefault="0037501D" w:rsidP="0037501D">
      <w:pPr>
        <w:suppressAutoHyphens/>
        <w:rPr>
          <w:sz w:val="20"/>
          <w:szCs w:val="20"/>
          <w:lang w:eastAsia="ar-SA"/>
        </w:rPr>
      </w:pPr>
    </w:p>
    <w:p w:rsidR="0037501D" w:rsidRPr="0037501D" w:rsidRDefault="0037501D" w:rsidP="0037501D">
      <w:pPr>
        <w:widowControl w:val="0"/>
        <w:jc w:val="center"/>
        <w:rPr>
          <w:b/>
          <w:sz w:val="20"/>
          <w:szCs w:val="20"/>
        </w:rPr>
      </w:pPr>
    </w:p>
    <w:p w:rsidR="0037501D" w:rsidRPr="0037501D" w:rsidRDefault="0037501D" w:rsidP="0037501D">
      <w:pPr>
        <w:widowControl w:val="0"/>
        <w:jc w:val="center"/>
        <w:rPr>
          <w:b/>
          <w:sz w:val="20"/>
          <w:szCs w:val="20"/>
        </w:rPr>
      </w:pPr>
    </w:p>
    <w:p w:rsidR="0037501D" w:rsidRDefault="0037501D" w:rsidP="0037501D">
      <w:pPr>
        <w:widowControl w:val="0"/>
        <w:jc w:val="center"/>
        <w:rPr>
          <w:b/>
          <w:sz w:val="28"/>
          <w:szCs w:val="28"/>
        </w:rPr>
      </w:pPr>
    </w:p>
    <w:p w:rsidR="0037501D" w:rsidRPr="00B72E31" w:rsidRDefault="0037501D" w:rsidP="00B72E31">
      <w:pPr>
        <w:jc w:val="both"/>
        <w:rPr>
          <w:b/>
          <w:sz w:val="20"/>
          <w:szCs w:val="20"/>
        </w:rPr>
      </w:pPr>
    </w:p>
    <w:p w:rsidR="00AF7190" w:rsidRDefault="00AF7190" w:rsidP="007D27D1"/>
    <w:p w:rsidR="00AF7190" w:rsidRPr="00534460" w:rsidRDefault="00AF7190" w:rsidP="00AF7190">
      <w:pPr>
        <w:rPr>
          <w:b/>
        </w:rPr>
      </w:pPr>
      <w:r w:rsidRPr="00534460">
        <w:rPr>
          <w:b/>
        </w:rPr>
        <w:t xml:space="preserve">Редакционный совет:                     Адрес:       </w:t>
      </w:r>
      <w:r>
        <w:rPr>
          <w:b/>
        </w:rPr>
        <w:t xml:space="preserve">                           </w:t>
      </w:r>
      <w:r w:rsidRPr="00534460">
        <w:rPr>
          <w:b/>
        </w:rPr>
        <w:t xml:space="preserve">Тираж: 10 экземпляров             </w:t>
      </w:r>
    </w:p>
    <w:p w:rsidR="00AF7190" w:rsidRPr="00534460" w:rsidRDefault="00AF7190" w:rsidP="00AF7190">
      <w:pPr>
        <w:tabs>
          <w:tab w:val="left" w:pos="4005"/>
        </w:tabs>
        <w:rPr>
          <w:b/>
        </w:rPr>
      </w:pPr>
      <w:r w:rsidRPr="00534460">
        <w:rPr>
          <w:b/>
        </w:rPr>
        <w:t>Букреева С.А.                                 633182, с.Вьюны,</w:t>
      </w:r>
    </w:p>
    <w:p w:rsidR="00AF7190" w:rsidRPr="00534460" w:rsidRDefault="00AF7190" w:rsidP="00AF7190">
      <w:pPr>
        <w:tabs>
          <w:tab w:val="left" w:pos="4005"/>
        </w:tabs>
        <w:rPr>
          <w:b/>
        </w:rPr>
      </w:pPr>
      <w:r w:rsidRPr="00534460">
        <w:rPr>
          <w:b/>
        </w:rPr>
        <w:t>Филимонова Л.А.                           Колыванского района, Новосибирской области</w:t>
      </w:r>
    </w:p>
    <w:p w:rsidR="00AF7190" w:rsidRPr="00534460" w:rsidRDefault="00AF7190" w:rsidP="00AF7190">
      <w:pPr>
        <w:tabs>
          <w:tab w:val="left" w:pos="4005"/>
        </w:tabs>
        <w:rPr>
          <w:b/>
        </w:rPr>
      </w:pPr>
      <w:r w:rsidRPr="00534460">
        <w:rPr>
          <w:b/>
        </w:rPr>
        <w:t>Григорьева Н.П.                             ул. Советская № 7, тел. 32-340</w:t>
      </w:r>
    </w:p>
    <w:p w:rsidR="00AF7190" w:rsidRPr="00534460" w:rsidRDefault="00AF7190" w:rsidP="00AF7190">
      <w:pPr>
        <w:tabs>
          <w:tab w:val="left" w:pos="4005"/>
        </w:tabs>
        <w:rPr>
          <w:b/>
        </w:rPr>
      </w:pPr>
      <w:r w:rsidRPr="00534460">
        <w:rPr>
          <w:b/>
        </w:rPr>
        <w:t>Семенова Г.С.</w:t>
      </w:r>
    </w:p>
    <w:p w:rsidR="00AF7190" w:rsidRPr="00534460" w:rsidRDefault="00AF7190" w:rsidP="00AF7190">
      <w:r w:rsidRPr="00534460">
        <w:rPr>
          <w:b/>
        </w:rPr>
        <w:t>Мальцева А.Н.</w:t>
      </w:r>
    </w:p>
    <w:p w:rsidR="00AF7190" w:rsidRDefault="00AF7190" w:rsidP="00AF7190"/>
    <w:p w:rsidR="00AF7190" w:rsidRDefault="00AF7190" w:rsidP="00AF7190"/>
    <w:p w:rsidR="00A47AA5" w:rsidRDefault="00A47AA5"/>
    <w:sectPr w:rsidR="00A47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3921E2"/>
    <w:multiLevelType w:val="hybridMultilevel"/>
    <w:tmpl w:val="91085BF2"/>
    <w:lvl w:ilvl="0" w:tplc="9D58DDEE">
      <w:start w:val="1"/>
      <w:numFmt w:val="decimal"/>
      <w:suff w:val="space"/>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4">
    <w:nsid w:val="416C12A0"/>
    <w:multiLevelType w:val="hybridMultilevel"/>
    <w:tmpl w:val="42262EDA"/>
    <w:lvl w:ilvl="0" w:tplc="A54CBD5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5">
    <w:nsid w:val="488722DF"/>
    <w:multiLevelType w:val="hybridMultilevel"/>
    <w:tmpl w:val="3E78E9F6"/>
    <w:lvl w:ilvl="0" w:tplc="B7885FCC">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E2A6049"/>
    <w:multiLevelType w:val="hybridMultilevel"/>
    <w:tmpl w:val="1A74183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E3A55F1"/>
    <w:multiLevelType w:val="multilevel"/>
    <w:tmpl w:val="18B8A5F8"/>
    <w:lvl w:ilvl="0">
      <w:start w:val="1"/>
      <w:numFmt w:val="decimal"/>
      <w:suff w:val="space"/>
      <w:lvlText w:val="%1."/>
      <w:lvlJc w:val="left"/>
      <w:pPr>
        <w:ind w:left="570" w:hanging="570"/>
      </w:pPr>
      <w:rPr>
        <w:b/>
      </w:rPr>
    </w:lvl>
    <w:lvl w:ilvl="1">
      <w:start w:val="1"/>
      <w:numFmt w:val="decimal"/>
      <w:suff w:val="space"/>
      <w:lvlText w:val="%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F4D7952"/>
    <w:multiLevelType w:val="hybridMultilevel"/>
    <w:tmpl w:val="3CF01A2E"/>
    <w:lvl w:ilvl="0" w:tplc="0D18AFA0">
      <w:start w:val="1"/>
      <w:numFmt w:val="decimal"/>
      <w:suff w:val="space"/>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70D521E"/>
    <w:multiLevelType w:val="multilevel"/>
    <w:tmpl w:val="2DAED962"/>
    <w:lvl w:ilvl="0">
      <w:start w:val="1"/>
      <w:numFmt w:val="upperRoman"/>
      <w:suff w:val="space"/>
      <w:lvlText w:val="%1."/>
      <w:lvlJc w:val="right"/>
      <w:pPr>
        <w:ind w:left="1211" w:hanging="360"/>
      </w:pPr>
      <w:rPr>
        <w:b/>
      </w:rPr>
    </w:lvl>
    <w:lvl w:ilvl="1">
      <w:start w:val="1"/>
      <w:numFmt w:val="decimal"/>
      <w:isLgl/>
      <w:suff w:val="space"/>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0">
    <w:nsid w:val="75B85A8A"/>
    <w:multiLevelType w:val="hybridMultilevel"/>
    <w:tmpl w:val="27FC6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1"/>
  </w:num>
  <w:num w:numId="3">
    <w:abstractNumId w:val="0"/>
  </w:num>
  <w:num w:numId="4">
    <w:abstractNumId w:val="2"/>
  </w:num>
  <w:num w:numId="5">
    <w:abstractNumId w:val="4"/>
  </w:num>
  <w:num w:numId="6">
    <w:abstractNumId w:val="1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CE"/>
    <w:rsid w:val="000C621B"/>
    <w:rsid w:val="000F4163"/>
    <w:rsid w:val="0026767C"/>
    <w:rsid w:val="002B0E32"/>
    <w:rsid w:val="0037501D"/>
    <w:rsid w:val="004251ED"/>
    <w:rsid w:val="004958FB"/>
    <w:rsid w:val="004E062C"/>
    <w:rsid w:val="005A5191"/>
    <w:rsid w:val="005D666B"/>
    <w:rsid w:val="007D27D1"/>
    <w:rsid w:val="008F1BCE"/>
    <w:rsid w:val="009A4283"/>
    <w:rsid w:val="00A15AA8"/>
    <w:rsid w:val="00A47AA5"/>
    <w:rsid w:val="00AF7190"/>
    <w:rsid w:val="00B72E31"/>
    <w:rsid w:val="00CD430A"/>
    <w:rsid w:val="00D55B14"/>
    <w:rsid w:val="00E1102E"/>
    <w:rsid w:val="00E174FD"/>
    <w:rsid w:val="00E3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AA8"/>
    <w:pPr>
      <w:keepNext/>
      <w:jc w:val="center"/>
      <w:outlineLvl w:val="0"/>
    </w:pPr>
    <w:rPr>
      <w:b/>
      <w:sz w:val="32"/>
      <w:szCs w:val="20"/>
    </w:rPr>
  </w:style>
  <w:style w:type="paragraph" w:styleId="2">
    <w:name w:val="heading 2"/>
    <w:basedOn w:val="a"/>
    <w:next w:val="a"/>
    <w:link w:val="20"/>
    <w:qFormat/>
    <w:rsid w:val="00A15AA8"/>
    <w:pPr>
      <w:keepNext/>
      <w:jc w:val="center"/>
      <w:outlineLvl w:val="1"/>
    </w:pPr>
    <w:rPr>
      <w:b/>
      <w:sz w:val="40"/>
      <w:szCs w:val="20"/>
    </w:rPr>
  </w:style>
  <w:style w:type="paragraph" w:styleId="3">
    <w:name w:val="heading 3"/>
    <w:basedOn w:val="a"/>
    <w:next w:val="a"/>
    <w:link w:val="30"/>
    <w:qFormat/>
    <w:rsid w:val="00A15AA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666B"/>
    <w:rPr>
      <w:color w:val="0000FF" w:themeColor="hyperlink"/>
      <w:u w:val="single"/>
    </w:rPr>
  </w:style>
  <w:style w:type="table" w:customStyle="1" w:styleId="1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15AA8"/>
    <w:rPr>
      <w:rFonts w:ascii="Times New Roman" w:eastAsia="Times New Roman" w:hAnsi="Times New Roman" w:cs="Times New Roman"/>
      <w:sz w:val="28"/>
      <w:szCs w:val="20"/>
      <w:lang w:eastAsia="ru-RU"/>
    </w:rPr>
  </w:style>
  <w:style w:type="numbering" w:customStyle="1" w:styleId="12">
    <w:name w:val="Нет списка1"/>
    <w:next w:val="a2"/>
    <w:semiHidden/>
    <w:rsid w:val="00A15AA8"/>
  </w:style>
  <w:style w:type="paragraph" w:styleId="31">
    <w:name w:val="Body Text 3"/>
    <w:basedOn w:val="a"/>
    <w:link w:val="32"/>
    <w:rsid w:val="00A15AA8"/>
    <w:rPr>
      <w:szCs w:val="20"/>
    </w:rPr>
  </w:style>
  <w:style w:type="character" w:customStyle="1" w:styleId="32">
    <w:name w:val="Основной текст 3 Знак"/>
    <w:basedOn w:val="a0"/>
    <w:link w:val="31"/>
    <w:rsid w:val="00A15AA8"/>
    <w:rPr>
      <w:rFonts w:ascii="Times New Roman" w:eastAsia="Times New Roman" w:hAnsi="Times New Roman" w:cs="Times New Roman"/>
      <w:sz w:val="24"/>
      <w:szCs w:val="20"/>
      <w:lang w:eastAsia="ru-RU"/>
    </w:rPr>
  </w:style>
  <w:style w:type="paragraph" w:styleId="a5">
    <w:name w:val="Body Text"/>
    <w:basedOn w:val="a"/>
    <w:link w:val="a6"/>
    <w:rsid w:val="00A15AA8"/>
    <w:pPr>
      <w:spacing w:after="120"/>
    </w:pPr>
    <w:rPr>
      <w:sz w:val="20"/>
      <w:szCs w:val="20"/>
    </w:rPr>
  </w:style>
  <w:style w:type="character" w:customStyle="1" w:styleId="a6">
    <w:name w:val="Основной текст Знак"/>
    <w:basedOn w:val="a0"/>
    <w:link w:val="a5"/>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A15AA8"/>
    <w:pPr>
      <w:spacing w:after="160" w:line="240" w:lineRule="exact"/>
    </w:pPr>
    <w:rPr>
      <w:rFonts w:ascii="Verdana" w:hAnsi="Verdana"/>
      <w:sz w:val="20"/>
      <w:szCs w:val="20"/>
      <w:lang w:val="en-US" w:eastAsia="en-US"/>
    </w:rPr>
  </w:style>
  <w:style w:type="paragraph" w:styleId="22">
    <w:name w:val="Body Text 2"/>
    <w:basedOn w:val="a"/>
    <w:link w:val="23"/>
    <w:unhideWhenUsed/>
    <w:rsid w:val="00A15AA8"/>
    <w:pPr>
      <w:spacing w:after="120" w:line="480" w:lineRule="auto"/>
    </w:pPr>
  </w:style>
  <w:style w:type="character" w:customStyle="1" w:styleId="23">
    <w:name w:val="Основной текст 2 Знак"/>
    <w:basedOn w:val="a0"/>
    <w:link w:val="22"/>
    <w:rsid w:val="00A15AA8"/>
    <w:rPr>
      <w:rFonts w:ascii="Times New Roman" w:eastAsia="Times New Roman" w:hAnsi="Times New Roman" w:cs="Times New Roman"/>
      <w:sz w:val="24"/>
      <w:szCs w:val="24"/>
      <w:lang w:eastAsia="ru-RU"/>
    </w:rPr>
  </w:style>
  <w:style w:type="numbering" w:customStyle="1" w:styleId="24">
    <w:name w:val="Нет списка2"/>
    <w:next w:val="a2"/>
    <w:semiHidden/>
    <w:rsid w:val="00A15AA8"/>
  </w:style>
  <w:style w:type="table" w:customStyle="1" w:styleId="33">
    <w:name w:val="Сетка таблицы3"/>
    <w:basedOn w:val="a1"/>
    <w:next w:val="a3"/>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2E31"/>
    <w:rPr>
      <w:rFonts w:ascii="Tahoma" w:hAnsi="Tahoma" w:cs="Tahoma"/>
      <w:sz w:val="16"/>
      <w:szCs w:val="16"/>
    </w:rPr>
  </w:style>
  <w:style w:type="character" w:customStyle="1" w:styleId="a8">
    <w:name w:val="Текст выноски Знак"/>
    <w:basedOn w:val="a0"/>
    <w:link w:val="a7"/>
    <w:uiPriority w:val="99"/>
    <w:semiHidden/>
    <w:rsid w:val="00B72E31"/>
    <w:rPr>
      <w:rFonts w:ascii="Tahoma" w:eastAsia="Times New Roman" w:hAnsi="Tahoma" w:cs="Tahoma"/>
      <w:sz w:val="16"/>
      <w:szCs w:val="16"/>
      <w:lang w:eastAsia="ru-RU"/>
    </w:rPr>
  </w:style>
  <w:style w:type="paragraph" w:styleId="a9">
    <w:name w:val="footnote text"/>
    <w:basedOn w:val="a"/>
    <w:link w:val="aa"/>
    <w:uiPriority w:val="99"/>
    <w:semiHidden/>
    <w:rsid w:val="00B72E31"/>
    <w:rPr>
      <w:rFonts w:ascii="Calibri" w:eastAsia="Calibri" w:hAnsi="Calibri"/>
      <w:sz w:val="20"/>
      <w:szCs w:val="20"/>
      <w:lang w:val="x-none" w:eastAsia="x-none"/>
    </w:rPr>
  </w:style>
  <w:style w:type="character" w:customStyle="1" w:styleId="aa">
    <w:name w:val="Текст сноски Знак"/>
    <w:basedOn w:val="a0"/>
    <w:link w:val="a9"/>
    <w:uiPriority w:val="99"/>
    <w:semiHidden/>
    <w:rsid w:val="00B72E31"/>
    <w:rPr>
      <w:rFonts w:ascii="Calibri" w:eastAsia="Calibri" w:hAnsi="Calibri" w:cs="Times New Roman"/>
      <w:sz w:val="20"/>
      <w:szCs w:val="20"/>
      <w:lang w:val="x-none" w:eastAsia="x-none"/>
    </w:rPr>
  </w:style>
  <w:style w:type="character" w:styleId="ab">
    <w:name w:val="footnote reference"/>
    <w:uiPriority w:val="99"/>
    <w:semiHidden/>
    <w:rsid w:val="00B72E31"/>
    <w:rPr>
      <w:rFonts w:cs="Times New Roman"/>
      <w:vertAlign w:val="superscript"/>
    </w:rPr>
  </w:style>
  <w:style w:type="table" w:customStyle="1" w:styleId="4">
    <w:name w:val="Сетка таблицы4"/>
    <w:basedOn w:val="a1"/>
    <w:next w:val="a3"/>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3"/>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AA8"/>
    <w:pPr>
      <w:keepNext/>
      <w:jc w:val="center"/>
      <w:outlineLvl w:val="0"/>
    </w:pPr>
    <w:rPr>
      <w:b/>
      <w:sz w:val="32"/>
      <w:szCs w:val="20"/>
    </w:rPr>
  </w:style>
  <w:style w:type="paragraph" w:styleId="2">
    <w:name w:val="heading 2"/>
    <w:basedOn w:val="a"/>
    <w:next w:val="a"/>
    <w:link w:val="20"/>
    <w:qFormat/>
    <w:rsid w:val="00A15AA8"/>
    <w:pPr>
      <w:keepNext/>
      <w:jc w:val="center"/>
      <w:outlineLvl w:val="1"/>
    </w:pPr>
    <w:rPr>
      <w:b/>
      <w:sz w:val="40"/>
      <w:szCs w:val="20"/>
    </w:rPr>
  </w:style>
  <w:style w:type="paragraph" w:styleId="3">
    <w:name w:val="heading 3"/>
    <w:basedOn w:val="a"/>
    <w:next w:val="a"/>
    <w:link w:val="30"/>
    <w:qFormat/>
    <w:rsid w:val="00A15AA8"/>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D666B"/>
    <w:rPr>
      <w:color w:val="0000FF" w:themeColor="hyperlink"/>
      <w:u w:val="single"/>
    </w:rPr>
  </w:style>
  <w:style w:type="table" w:customStyle="1" w:styleId="11">
    <w:name w:val="Сетка таблицы1"/>
    <w:basedOn w:val="a1"/>
    <w:next w:val="a3"/>
    <w:uiPriority w:val="59"/>
    <w:rsid w:val="005A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E17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15AA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A15AA8"/>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A15AA8"/>
    <w:rPr>
      <w:rFonts w:ascii="Times New Roman" w:eastAsia="Times New Roman" w:hAnsi="Times New Roman" w:cs="Times New Roman"/>
      <w:sz w:val="28"/>
      <w:szCs w:val="20"/>
      <w:lang w:eastAsia="ru-RU"/>
    </w:rPr>
  </w:style>
  <w:style w:type="numbering" w:customStyle="1" w:styleId="12">
    <w:name w:val="Нет списка1"/>
    <w:next w:val="a2"/>
    <w:semiHidden/>
    <w:rsid w:val="00A15AA8"/>
  </w:style>
  <w:style w:type="paragraph" w:styleId="31">
    <w:name w:val="Body Text 3"/>
    <w:basedOn w:val="a"/>
    <w:link w:val="32"/>
    <w:rsid w:val="00A15AA8"/>
    <w:rPr>
      <w:szCs w:val="20"/>
    </w:rPr>
  </w:style>
  <w:style w:type="character" w:customStyle="1" w:styleId="32">
    <w:name w:val="Основной текст 3 Знак"/>
    <w:basedOn w:val="a0"/>
    <w:link w:val="31"/>
    <w:rsid w:val="00A15AA8"/>
    <w:rPr>
      <w:rFonts w:ascii="Times New Roman" w:eastAsia="Times New Roman" w:hAnsi="Times New Roman" w:cs="Times New Roman"/>
      <w:sz w:val="24"/>
      <w:szCs w:val="20"/>
      <w:lang w:eastAsia="ru-RU"/>
    </w:rPr>
  </w:style>
  <w:style w:type="paragraph" w:styleId="a5">
    <w:name w:val="Body Text"/>
    <w:basedOn w:val="a"/>
    <w:link w:val="a6"/>
    <w:rsid w:val="00A15AA8"/>
    <w:pPr>
      <w:spacing w:after="120"/>
    </w:pPr>
    <w:rPr>
      <w:sz w:val="20"/>
      <w:szCs w:val="20"/>
    </w:rPr>
  </w:style>
  <w:style w:type="character" w:customStyle="1" w:styleId="a6">
    <w:name w:val="Основной текст Знак"/>
    <w:basedOn w:val="a0"/>
    <w:link w:val="a5"/>
    <w:rsid w:val="00A15AA8"/>
    <w:rPr>
      <w:rFonts w:ascii="Times New Roman" w:eastAsia="Times New Roman" w:hAnsi="Times New Roman" w:cs="Times New Roman"/>
      <w:sz w:val="20"/>
      <w:szCs w:val="20"/>
      <w:lang w:eastAsia="ru-RU"/>
    </w:rPr>
  </w:style>
  <w:style w:type="paragraph" w:customStyle="1" w:styleId="CharChar4">
    <w:name w:val="Char Char4 Знак Знак Знак"/>
    <w:basedOn w:val="a"/>
    <w:rsid w:val="00A15AA8"/>
    <w:pPr>
      <w:spacing w:after="160" w:line="240" w:lineRule="exact"/>
    </w:pPr>
    <w:rPr>
      <w:rFonts w:ascii="Verdana" w:hAnsi="Verdana"/>
      <w:sz w:val="20"/>
      <w:szCs w:val="20"/>
      <w:lang w:val="en-US" w:eastAsia="en-US"/>
    </w:rPr>
  </w:style>
  <w:style w:type="paragraph" w:styleId="22">
    <w:name w:val="Body Text 2"/>
    <w:basedOn w:val="a"/>
    <w:link w:val="23"/>
    <w:unhideWhenUsed/>
    <w:rsid w:val="00A15AA8"/>
    <w:pPr>
      <w:spacing w:after="120" w:line="480" w:lineRule="auto"/>
    </w:pPr>
  </w:style>
  <w:style w:type="character" w:customStyle="1" w:styleId="23">
    <w:name w:val="Основной текст 2 Знак"/>
    <w:basedOn w:val="a0"/>
    <w:link w:val="22"/>
    <w:rsid w:val="00A15AA8"/>
    <w:rPr>
      <w:rFonts w:ascii="Times New Roman" w:eastAsia="Times New Roman" w:hAnsi="Times New Roman" w:cs="Times New Roman"/>
      <w:sz w:val="24"/>
      <w:szCs w:val="24"/>
      <w:lang w:eastAsia="ru-RU"/>
    </w:rPr>
  </w:style>
  <w:style w:type="numbering" w:customStyle="1" w:styleId="24">
    <w:name w:val="Нет списка2"/>
    <w:next w:val="a2"/>
    <w:semiHidden/>
    <w:rsid w:val="00A15AA8"/>
  </w:style>
  <w:style w:type="table" w:customStyle="1" w:styleId="33">
    <w:name w:val="Сетка таблицы3"/>
    <w:basedOn w:val="a1"/>
    <w:next w:val="a3"/>
    <w:rsid w:val="00A1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2E31"/>
    <w:rPr>
      <w:rFonts w:ascii="Tahoma" w:hAnsi="Tahoma" w:cs="Tahoma"/>
      <w:sz w:val="16"/>
      <w:szCs w:val="16"/>
    </w:rPr>
  </w:style>
  <w:style w:type="character" w:customStyle="1" w:styleId="a8">
    <w:name w:val="Текст выноски Знак"/>
    <w:basedOn w:val="a0"/>
    <w:link w:val="a7"/>
    <w:uiPriority w:val="99"/>
    <w:semiHidden/>
    <w:rsid w:val="00B72E31"/>
    <w:rPr>
      <w:rFonts w:ascii="Tahoma" w:eastAsia="Times New Roman" w:hAnsi="Tahoma" w:cs="Tahoma"/>
      <w:sz w:val="16"/>
      <w:szCs w:val="16"/>
      <w:lang w:eastAsia="ru-RU"/>
    </w:rPr>
  </w:style>
  <w:style w:type="paragraph" w:styleId="a9">
    <w:name w:val="footnote text"/>
    <w:basedOn w:val="a"/>
    <w:link w:val="aa"/>
    <w:uiPriority w:val="99"/>
    <w:semiHidden/>
    <w:rsid w:val="00B72E31"/>
    <w:rPr>
      <w:rFonts w:ascii="Calibri" w:eastAsia="Calibri" w:hAnsi="Calibri"/>
      <w:sz w:val="20"/>
      <w:szCs w:val="20"/>
      <w:lang w:val="x-none" w:eastAsia="x-none"/>
    </w:rPr>
  </w:style>
  <w:style w:type="character" w:customStyle="1" w:styleId="aa">
    <w:name w:val="Текст сноски Знак"/>
    <w:basedOn w:val="a0"/>
    <w:link w:val="a9"/>
    <w:uiPriority w:val="99"/>
    <w:semiHidden/>
    <w:rsid w:val="00B72E31"/>
    <w:rPr>
      <w:rFonts w:ascii="Calibri" w:eastAsia="Calibri" w:hAnsi="Calibri" w:cs="Times New Roman"/>
      <w:sz w:val="20"/>
      <w:szCs w:val="20"/>
      <w:lang w:val="x-none" w:eastAsia="x-none"/>
    </w:rPr>
  </w:style>
  <w:style w:type="character" w:styleId="ab">
    <w:name w:val="footnote reference"/>
    <w:uiPriority w:val="99"/>
    <w:semiHidden/>
    <w:rsid w:val="00B72E31"/>
    <w:rPr>
      <w:rFonts w:cs="Times New Roman"/>
      <w:vertAlign w:val="superscript"/>
    </w:rPr>
  </w:style>
  <w:style w:type="table" w:customStyle="1" w:styleId="4">
    <w:name w:val="Сетка таблицы4"/>
    <w:basedOn w:val="a1"/>
    <w:next w:val="a3"/>
    <w:uiPriority w:val="59"/>
    <w:rsid w:val="00B7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72E31"/>
    <w:pPr>
      <w:spacing w:after="0"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1"/>
    <w:next w:val="a3"/>
    <w:rsid w:val="003750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19</Pages>
  <Words>7438</Words>
  <Characters>42403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49742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14</cp:revision>
  <dcterms:created xsi:type="dcterms:W3CDTF">2018-02-08T04:09:00Z</dcterms:created>
  <dcterms:modified xsi:type="dcterms:W3CDTF">2018-05-28T06:31:00Z</dcterms:modified>
</cp:coreProperties>
</file>