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3B" w:rsidRPr="0041323B" w:rsidRDefault="0041323B" w:rsidP="0041323B">
      <w:pPr>
        <w:autoSpaceDE w:val="0"/>
        <w:autoSpaceDN w:val="0"/>
        <w:adjustRightInd w:val="0"/>
        <w:jc w:val="center"/>
        <w:rPr>
          <w:rFonts w:eastAsia="Times New Roman"/>
          <w:b/>
          <w:bCs/>
          <w:sz w:val="28"/>
          <w:szCs w:val="28"/>
        </w:rPr>
      </w:pPr>
      <w:r w:rsidRPr="0041323B">
        <w:rPr>
          <w:rFonts w:eastAsia="Times New Roman"/>
          <w:b/>
          <w:bCs/>
          <w:sz w:val="28"/>
          <w:szCs w:val="28"/>
        </w:rPr>
        <w:t>СОВЕТ ДЕПУТАТОВ</w:t>
      </w:r>
    </w:p>
    <w:p w:rsidR="0041323B" w:rsidRPr="0041323B" w:rsidRDefault="0041323B" w:rsidP="0041323B">
      <w:pPr>
        <w:autoSpaceDE w:val="0"/>
        <w:autoSpaceDN w:val="0"/>
        <w:adjustRightInd w:val="0"/>
        <w:jc w:val="center"/>
        <w:rPr>
          <w:rFonts w:eastAsia="Times New Roman"/>
          <w:b/>
          <w:bCs/>
          <w:sz w:val="28"/>
          <w:szCs w:val="28"/>
        </w:rPr>
      </w:pPr>
      <w:r w:rsidRPr="0041323B">
        <w:rPr>
          <w:rFonts w:eastAsia="Times New Roman"/>
          <w:b/>
          <w:bCs/>
          <w:sz w:val="28"/>
          <w:szCs w:val="28"/>
        </w:rPr>
        <w:t>ВЬЮНСКОГО СЕЛЬСОВЕТА</w:t>
      </w:r>
    </w:p>
    <w:p w:rsidR="0041323B" w:rsidRPr="0041323B" w:rsidRDefault="0041323B" w:rsidP="0041323B">
      <w:pPr>
        <w:autoSpaceDE w:val="0"/>
        <w:autoSpaceDN w:val="0"/>
        <w:adjustRightInd w:val="0"/>
        <w:jc w:val="center"/>
        <w:rPr>
          <w:rFonts w:eastAsia="Times New Roman"/>
          <w:b/>
          <w:bCs/>
          <w:sz w:val="28"/>
          <w:szCs w:val="28"/>
        </w:rPr>
      </w:pPr>
      <w:r w:rsidRPr="0041323B">
        <w:rPr>
          <w:rFonts w:eastAsia="Times New Roman"/>
          <w:b/>
          <w:bCs/>
          <w:sz w:val="28"/>
          <w:szCs w:val="28"/>
        </w:rPr>
        <w:t>КОЛЫВАНСКОГО РАЙОНА</w:t>
      </w:r>
    </w:p>
    <w:p w:rsidR="0041323B" w:rsidRPr="0041323B" w:rsidRDefault="0041323B" w:rsidP="0041323B">
      <w:pPr>
        <w:autoSpaceDE w:val="0"/>
        <w:autoSpaceDN w:val="0"/>
        <w:adjustRightInd w:val="0"/>
        <w:jc w:val="center"/>
        <w:rPr>
          <w:rFonts w:eastAsia="Times New Roman"/>
          <w:b/>
          <w:bCs/>
          <w:sz w:val="28"/>
          <w:szCs w:val="28"/>
        </w:rPr>
      </w:pPr>
      <w:r w:rsidRPr="0041323B">
        <w:rPr>
          <w:rFonts w:eastAsia="Times New Roman"/>
          <w:b/>
          <w:bCs/>
          <w:sz w:val="28"/>
          <w:szCs w:val="28"/>
        </w:rPr>
        <w:t>НОВОСИБИРСКОЙ ОБЛАСТИ</w:t>
      </w:r>
    </w:p>
    <w:p w:rsidR="0041323B" w:rsidRPr="0041323B" w:rsidRDefault="0041323B" w:rsidP="0041323B">
      <w:pPr>
        <w:autoSpaceDE w:val="0"/>
        <w:autoSpaceDN w:val="0"/>
        <w:adjustRightInd w:val="0"/>
        <w:jc w:val="center"/>
        <w:rPr>
          <w:rFonts w:eastAsia="Times New Roman"/>
          <w:b/>
          <w:bCs/>
          <w:sz w:val="28"/>
          <w:szCs w:val="28"/>
        </w:rPr>
      </w:pPr>
      <w:r w:rsidRPr="0041323B">
        <w:rPr>
          <w:rFonts w:eastAsia="Times New Roman"/>
          <w:b/>
          <w:bCs/>
          <w:sz w:val="28"/>
          <w:szCs w:val="28"/>
        </w:rPr>
        <w:t>РЕШЕНИЕ</w:t>
      </w:r>
    </w:p>
    <w:p w:rsidR="0041323B" w:rsidRPr="0041323B" w:rsidRDefault="0041323B" w:rsidP="0041323B">
      <w:pPr>
        <w:autoSpaceDE w:val="0"/>
        <w:autoSpaceDN w:val="0"/>
        <w:adjustRightInd w:val="0"/>
        <w:jc w:val="center"/>
        <w:rPr>
          <w:rFonts w:eastAsia="Times New Roman"/>
          <w:b/>
          <w:bCs/>
          <w:sz w:val="28"/>
          <w:szCs w:val="28"/>
        </w:rPr>
      </w:pPr>
      <w:r w:rsidRPr="0041323B">
        <w:rPr>
          <w:rFonts w:eastAsia="Times New Roman"/>
          <w:b/>
          <w:bCs/>
          <w:sz w:val="28"/>
          <w:szCs w:val="28"/>
        </w:rPr>
        <w:t>25-ой сессии пятого созыва</w:t>
      </w:r>
    </w:p>
    <w:p w:rsidR="0041323B" w:rsidRPr="0041323B" w:rsidRDefault="0041323B" w:rsidP="0041323B">
      <w:pPr>
        <w:autoSpaceDE w:val="0"/>
        <w:autoSpaceDN w:val="0"/>
        <w:adjustRightInd w:val="0"/>
        <w:jc w:val="center"/>
        <w:rPr>
          <w:rFonts w:eastAsia="Times New Roman"/>
          <w:b/>
          <w:bCs/>
          <w:sz w:val="28"/>
          <w:szCs w:val="28"/>
        </w:rPr>
      </w:pPr>
    </w:p>
    <w:p w:rsidR="0041323B" w:rsidRPr="0041323B" w:rsidRDefault="0041323B" w:rsidP="0041323B">
      <w:pPr>
        <w:autoSpaceDE w:val="0"/>
        <w:autoSpaceDN w:val="0"/>
        <w:adjustRightInd w:val="0"/>
        <w:jc w:val="center"/>
        <w:rPr>
          <w:rFonts w:eastAsia="Times New Roman"/>
          <w:b/>
          <w:bCs/>
          <w:sz w:val="28"/>
          <w:szCs w:val="28"/>
          <w:u w:val="single"/>
        </w:rPr>
      </w:pPr>
      <w:r w:rsidRPr="0041323B">
        <w:rPr>
          <w:rFonts w:eastAsia="Times New Roman"/>
          <w:b/>
          <w:bCs/>
          <w:sz w:val="28"/>
          <w:szCs w:val="28"/>
        </w:rPr>
        <w:t>от  «</w:t>
      </w:r>
      <w:r w:rsidRPr="0041323B">
        <w:rPr>
          <w:rFonts w:eastAsia="Times New Roman"/>
          <w:b/>
          <w:bCs/>
          <w:sz w:val="28"/>
          <w:szCs w:val="28"/>
          <w:u w:val="single"/>
        </w:rPr>
        <w:t>13</w:t>
      </w:r>
      <w:r w:rsidRPr="0041323B">
        <w:rPr>
          <w:rFonts w:eastAsia="Times New Roman"/>
          <w:b/>
          <w:bCs/>
          <w:sz w:val="28"/>
          <w:szCs w:val="28"/>
        </w:rPr>
        <w:t>»</w:t>
      </w:r>
      <w:r w:rsidRPr="0041323B">
        <w:rPr>
          <w:rFonts w:eastAsia="Times New Roman"/>
          <w:b/>
          <w:bCs/>
          <w:sz w:val="28"/>
          <w:szCs w:val="28"/>
          <w:u w:val="single"/>
        </w:rPr>
        <w:t>октября</w:t>
      </w:r>
      <w:r w:rsidRPr="0041323B">
        <w:rPr>
          <w:rFonts w:eastAsia="Times New Roman"/>
          <w:b/>
          <w:bCs/>
          <w:sz w:val="28"/>
          <w:szCs w:val="28"/>
        </w:rPr>
        <w:t xml:space="preserve"> 2017 г.                  с. Вьюны                              № </w:t>
      </w:r>
      <w:r w:rsidRPr="0041323B">
        <w:rPr>
          <w:rFonts w:eastAsia="Times New Roman"/>
          <w:b/>
          <w:bCs/>
          <w:sz w:val="28"/>
          <w:szCs w:val="28"/>
          <w:u w:val="single"/>
        </w:rPr>
        <w:t>25</w:t>
      </w:r>
      <w:r w:rsidRPr="0041323B">
        <w:rPr>
          <w:rFonts w:eastAsia="Times New Roman"/>
          <w:b/>
          <w:bCs/>
          <w:sz w:val="28"/>
          <w:szCs w:val="28"/>
        </w:rPr>
        <w:t>/</w:t>
      </w:r>
      <w:r w:rsidR="00582C8F" w:rsidRPr="00582C8F">
        <w:rPr>
          <w:rFonts w:eastAsia="Times New Roman"/>
          <w:b/>
          <w:bCs/>
          <w:sz w:val="28"/>
          <w:szCs w:val="28"/>
          <w:u w:val="single"/>
        </w:rPr>
        <w:t>113</w:t>
      </w:r>
      <w:r w:rsidRPr="00582C8F">
        <w:rPr>
          <w:rFonts w:eastAsia="Times New Roman"/>
          <w:b/>
          <w:bCs/>
          <w:sz w:val="28"/>
          <w:szCs w:val="28"/>
          <w:u w:val="single"/>
        </w:rPr>
        <w:t xml:space="preserve"> </w:t>
      </w:r>
      <w:r w:rsidRPr="0041323B">
        <w:rPr>
          <w:rFonts w:eastAsia="Times New Roman"/>
          <w:b/>
          <w:bCs/>
          <w:sz w:val="28"/>
          <w:szCs w:val="28"/>
        </w:rPr>
        <w:t xml:space="preserve"> </w:t>
      </w:r>
    </w:p>
    <w:p w:rsidR="0041323B" w:rsidRPr="0041323B" w:rsidRDefault="0041323B" w:rsidP="0041323B">
      <w:pPr>
        <w:autoSpaceDE w:val="0"/>
        <w:autoSpaceDN w:val="0"/>
        <w:adjustRightInd w:val="0"/>
        <w:jc w:val="center"/>
        <w:rPr>
          <w:rFonts w:eastAsia="Times New Roman"/>
          <w:b/>
          <w:bCs/>
          <w:sz w:val="28"/>
          <w:szCs w:val="28"/>
        </w:rPr>
      </w:pPr>
    </w:p>
    <w:p w:rsidR="0041323B" w:rsidRDefault="0041323B" w:rsidP="0041323B">
      <w:pPr>
        <w:tabs>
          <w:tab w:val="left" w:pos="3960"/>
          <w:tab w:val="left" w:pos="7920"/>
        </w:tabs>
        <w:jc w:val="both"/>
        <w:rPr>
          <w:rFonts w:eastAsia="Times New Roman"/>
        </w:rPr>
      </w:pPr>
    </w:p>
    <w:p w:rsidR="0041323B" w:rsidRPr="0041323B" w:rsidRDefault="0041323B" w:rsidP="0041323B">
      <w:pPr>
        <w:widowControl w:val="0"/>
        <w:autoSpaceDE w:val="0"/>
        <w:autoSpaceDN w:val="0"/>
        <w:adjustRightInd w:val="0"/>
        <w:jc w:val="center"/>
        <w:rPr>
          <w:rFonts w:eastAsia="Times New Roman"/>
          <w:b/>
          <w:sz w:val="28"/>
          <w:szCs w:val="28"/>
        </w:rPr>
      </w:pPr>
      <w:r w:rsidRPr="0041323B">
        <w:rPr>
          <w:rFonts w:eastAsia="Times New Roman"/>
          <w:b/>
          <w:bCs/>
          <w:kern w:val="36"/>
          <w:sz w:val="28"/>
        </w:rPr>
        <w:t xml:space="preserve">Об утверждении </w:t>
      </w:r>
      <w:r>
        <w:rPr>
          <w:rFonts w:eastAsia="Times New Roman"/>
          <w:b/>
          <w:sz w:val="28"/>
          <w:szCs w:val="28"/>
        </w:rPr>
        <w:t>Правил</w:t>
      </w:r>
      <w:r w:rsidRPr="0041323B">
        <w:rPr>
          <w:rFonts w:eastAsia="Times New Roman"/>
          <w:b/>
          <w:sz w:val="28"/>
          <w:szCs w:val="28"/>
        </w:rPr>
        <w:t xml:space="preserve">      </w:t>
      </w:r>
      <w:r w:rsidRPr="0041323B">
        <w:rPr>
          <w:rFonts w:eastAsia="Times New Roman"/>
          <w:b/>
          <w:sz w:val="28"/>
          <w:szCs w:val="28"/>
        </w:rPr>
        <w:br/>
        <w:t>благоустройства территории Вьюнского сельсовета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Default="0041323B" w:rsidP="0041323B">
      <w:pPr>
        <w:widowControl w:val="0"/>
        <w:suppressLineNumbers/>
        <w:suppressAutoHyphens/>
        <w:jc w:val="center"/>
        <w:outlineLvl w:val="0"/>
        <w:rPr>
          <w:rFonts w:eastAsia="Times New Roman"/>
        </w:rPr>
      </w:pPr>
      <w:r>
        <w:rPr>
          <w:rFonts w:eastAsia="Times New Roman"/>
          <w:b/>
          <w:bCs/>
          <w:color w:val="000000"/>
        </w:rPr>
        <w:t> </w:t>
      </w:r>
    </w:p>
    <w:p w:rsidR="0041323B" w:rsidRDefault="0041323B" w:rsidP="0041323B">
      <w:pPr>
        <w:autoSpaceDE w:val="0"/>
        <w:autoSpaceDN w:val="0"/>
        <w:adjustRightInd w:val="0"/>
        <w:ind w:firstLine="540"/>
        <w:jc w:val="both"/>
        <w:rPr>
          <w:rFonts w:eastAsia="Times New Roman"/>
        </w:rPr>
      </w:pPr>
    </w:p>
    <w:p w:rsidR="0041323B" w:rsidRPr="0041323B" w:rsidRDefault="0041323B" w:rsidP="0041323B">
      <w:pPr>
        <w:autoSpaceDE w:val="0"/>
        <w:autoSpaceDN w:val="0"/>
        <w:adjustRightInd w:val="0"/>
        <w:ind w:firstLine="708"/>
        <w:jc w:val="both"/>
        <w:rPr>
          <w:rFonts w:eastAsia="Times New Roman"/>
          <w:sz w:val="28"/>
        </w:rPr>
      </w:pPr>
      <w:r w:rsidRPr="0041323B">
        <w:rPr>
          <w:rFonts w:eastAsia="Times New Roman"/>
          <w:sz w:val="28"/>
        </w:rPr>
        <w:t>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41323B" w:rsidRPr="0041323B" w:rsidRDefault="0041323B" w:rsidP="0041323B">
      <w:pPr>
        <w:autoSpaceDE w:val="0"/>
        <w:autoSpaceDN w:val="0"/>
        <w:adjustRightInd w:val="0"/>
        <w:rPr>
          <w:rFonts w:eastAsia="Times New Roman"/>
          <w:b/>
          <w:sz w:val="28"/>
        </w:rPr>
      </w:pPr>
      <w:r w:rsidRPr="0041323B">
        <w:rPr>
          <w:rFonts w:eastAsia="Times New Roman"/>
          <w:b/>
          <w:sz w:val="28"/>
        </w:rPr>
        <w:t>РЕШИЛ:</w:t>
      </w:r>
    </w:p>
    <w:p w:rsidR="0041323B" w:rsidRPr="0041323B" w:rsidRDefault="0041323B" w:rsidP="0041323B">
      <w:pPr>
        <w:widowControl w:val="0"/>
        <w:suppressLineNumbers/>
        <w:suppressAutoHyphens/>
        <w:ind w:firstLine="567"/>
        <w:jc w:val="both"/>
        <w:outlineLvl w:val="0"/>
        <w:rPr>
          <w:rFonts w:eastAsia="Times New Roman"/>
          <w:bCs/>
          <w:kern w:val="36"/>
          <w:sz w:val="28"/>
        </w:rPr>
      </w:pPr>
      <w:r>
        <w:rPr>
          <w:rFonts w:eastAsia="Times New Roman"/>
          <w:bCs/>
          <w:sz w:val="28"/>
        </w:rPr>
        <w:t xml:space="preserve">   </w:t>
      </w:r>
      <w:r w:rsidRPr="0041323B">
        <w:rPr>
          <w:rFonts w:eastAsia="Times New Roman"/>
          <w:bCs/>
          <w:sz w:val="28"/>
        </w:rPr>
        <w:t>1.</w:t>
      </w:r>
      <w:r w:rsidRPr="0041323B">
        <w:rPr>
          <w:rFonts w:eastAsia="Times New Roman"/>
          <w:bCs/>
          <w:kern w:val="36"/>
          <w:sz w:val="28"/>
        </w:rPr>
        <w:t xml:space="preserve"> Утвердить Правила благоустройства территории </w:t>
      </w:r>
      <w:r w:rsidRPr="0041323B">
        <w:rPr>
          <w:rFonts w:eastAsia="Times New Roman"/>
          <w:sz w:val="28"/>
        </w:rPr>
        <w:t>Вьюнского</w:t>
      </w:r>
      <w:r w:rsidRPr="0041323B">
        <w:rPr>
          <w:rFonts w:eastAsia="Times New Roman"/>
          <w:bCs/>
          <w:kern w:val="36"/>
          <w:sz w:val="28"/>
        </w:rPr>
        <w:t xml:space="preserve">  сельсовета Колыванского района Новосибирской области</w:t>
      </w:r>
      <w:r w:rsidRPr="0041323B">
        <w:rPr>
          <w:rFonts w:eastAsia="Times New Roman"/>
          <w:bCs/>
          <w:sz w:val="28"/>
        </w:rPr>
        <w:t xml:space="preserve">, согласно приложения. </w:t>
      </w:r>
    </w:p>
    <w:p w:rsidR="0041323B" w:rsidRPr="0041323B" w:rsidRDefault="0041323B" w:rsidP="0041323B">
      <w:pPr>
        <w:autoSpaceDE w:val="0"/>
        <w:autoSpaceDN w:val="0"/>
        <w:adjustRightInd w:val="0"/>
        <w:ind w:firstLine="720"/>
        <w:jc w:val="both"/>
        <w:rPr>
          <w:rFonts w:eastAsia="Times New Roman"/>
          <w:sz w:val="28"/>
          <w:szCs w:val="28"/>
        </w:rPr>
      </w:pPr>
      <w:r>
        <w:rPr>
          <w:rFonts w:eastAsia="Times New Roman"/>
          <w:sz w:val="28"/>
          <w:szCs w:val="28"/>
        </w:rPr>
        <w:t>2</w:t>
      </w:r>
      <w:r w:rsidRPr="0041323B">
        <w:rPr>
          <w:rFonts w:eastAsia="Times New Roman"/>
          <w:sz w:val="28"/>
          <w:szCs w:val="28"/>
        </w:rPr>
        <w:t xml:space="preserve">. Опубликовать настоящее решение в информационной газете «Бюллетень Вьюнского сельсовета»  </w:t>
      </w:r>
      <w:r w:rsidRPr="0041323B">
        <w:rPr>
          <w:rFonts w:eastAsia="Times New Roman"/>
          <w:sz w:val="28"/>
          <w:szCs w:val="28"/>
          <w:u w:val="single"/>
        </w:rPr>
        <w:t>после государственной регистрации</w:t>
      </w:r>
      <w:r w:rsidRPr="0041323B">
        <w:rPr>
          <w:rFonts w:eastAsia="Times New Roman"/>
          <w:sz w:val="28"/>
          <w:szCs w:val="28"/>
        </w:rPr>
        <w:t>.</w:t>
      </w:r>
    </w:p>
    <w:p w:rsidR="0041323B" w:rsidRPr="0041323B" w:rsidRDefault="0041323B" w:rsidP="0041323B">
      <w:pPr>
        <w:autoSpaceDE w:val="0"/>
        <w:autoSpaceDN w:val="0"/>
        <w:adjustRightInd w:val="0"/>
        <w:ind w:firstLine="720"/>
        <w:jc w:val="both"/>
        <w:rPr>
          <w:rFonts w:eastAsia="Times New Roman"/>
          <w:sz w:val="28"/>
          <w:szCs w:val="28"/>
        </w:rPr>
      </w:pPr>
      <w:r>
        <w:rPr>
          <w:rFonts w:eastAsia="Times New Roman"/>
          <w:sz w:val="28"/>
          <w:szCs w:val="28"/>
        </w:rPr>
        <w:t>3</w:t>
      </w:r>
      <w:r w:rsidRPr="0041323B">
        <w:rPr>
          <w:rFonts w:eastAsia="Times New Roman"/>
          <w:sz w:val="28"/>
          <w:szCs w:val="28"/>
        </w:rPr>
        <w:t>. Настоящее решение вступает в силу после опубликования.</w:t>
      </w:r>
    </w:p>
    <w:p w:rsidR="0041323B" w:rsidRDefault="0041323B" w:rsidP="0041323B">
      <w:pPr>
        <w:autoSpaceDE w:val="0"/>
        <w:autoSpaceDN w:val="0"/>
        <w:adjustRightInd w:val="0"/>
        <w:jc w:val="both"/>
        <w:rPr>
          <w:rFonts w:eastAsia="Times New Roman"/>
        </w:rPr>
      </w:pPr>
    </w:p>
    <w:p w:rsidR="0041323B" w:rsidRPr="0041323B" w:rsidRDefault="0041323B" w:rsidP="0041323B">
      <w:pPr>
        <w:rPr>
          <w:rFonts w:eastAsia="Times New Roman"/>
          <w:sz w:val="28"/>
          <w:szCs w:val="28"/>
        </w:rPr>
      </w:pPr>
      <w:r w:rsidRPr="0041323B">
        <w:rPr>
          <w:rFonts w:eastAsia="Times New Roman"/>
          <w:sz w:val="28"/>
          <w:szCs w:val="28"/>
        </w:rPr>
        <w:t>Глава</w:t>
      </w:r>
    </w:p>
    <w:p w:rsidR="0041323B" w:rsidRPr="0041323B" w:rsidRDefault="0041323B" w:rsidP="0041323B">
      <w:pPr>
        <w:rPr>
          <w:rFonts w:eastAsia="Times New Roman"/>
          <w:sz w:val="28"/>
          <w:szCs w:val="28"/>
        </w:rPr>
      </w:pPr>
      <w:r w:rsidRPr="0041323B">
        <w:rPr>
          <w:rFonts w:eastAsia="Times New Roman"/>
          <w:sz w:val="28"/>
          <w:szCs w:val="28"/>
        </w:rPr>
        <w:t xml:space="preserve">Вьюнского сельсовета   </w:t>
      </w:r>
    </w:p>
    <w:p w:rsidR="0041323B" w:rsidRPr="0041323B" w:rsidRDefault="0041323B" w:rsidP="0041323B">
      <w:pPr>
        <w:rPr>
          <w:rFonts w:eastAsia="Times New Roman"/>
          <w:sz w:val="28"/>
          <w:szCs w:val="28"/>
        </w:rPr>
      </w:pPr>
      <w:r w:rsidRPr="0041323B">
        <w:rPr>
          <w:rFonts w:eastAsia="Times New Roman"/>
          <w:sz w:val="28"/>
          <w:szCs w:val="28"/>
        </w:rPr>
        <w:t>Колыванского района</w:t>
      </w:r>
    </w:p>
    <w:p w:rsidR="0041323B" w:rsidRPr="0041323B" w:rsidRDefault="0041323B" w:rsidP="0041323B">
      <w:pPr>
        <w:rPr>
          <w:rFonts w:eastAsia="Times New Roman"/>
          <w:sz w:val="28"/>
          <w:szCs w:val="28"/>
        </w:rPr>
      </w:pPr>
      <w:r w:rsidRPr="0041323B">
        <w:rPr>
          <w:rFonts w:eastAsia="Times New Roman"/>
          <w:sz w:val="28"/>
          <w:szCs w:val="28"/>
        </w:rPr>
        <w:t>Новосибирской области                                               А.В. Жерносенко</w:t>
      </w:r>
    </w:p>
    <w:p w:rsidR="0041323B" w:rsidRPr="0041323B" w:rsidRDefault="0041323B" w:rsidP="0041323B">
      <w:pPr>
        <w:rPr>
          <w:rFonts w:eastAsia="Times New Roman"/>
          <w:sz w:val="28"/>
          <w:szCs w:val="28"/>
        </w:rPr>
      </w:pPr>
    </w:p>
    <w:p w:rsidR="0041323B" w:rsidRPr="0041323B" w:rsidRDefault="0041323B" w:rsidP="0041323B">
      <w:pPr>
        <w:rPr>
          <w:rFonts w:eastAsia="Times New Roman"/>
          <w:sz w:val="28"/>
          <w:szCs w:val="28"/>
        </w:rPr>
      </w:pPr>
      <w:r w:rsidRPr="0041323B">
        <w:rPr>
          <w:rFonts w:eastAsia="Times New Roman"/>
          <w:sz w:val="28"/>
          <w:szCs w:val="28"/>
        </w:rPr>
        <w:t>Председатель Совета депутатов</w:t>
      </w:r>
    </w:p>
    <w:p w:rsidR="0041323B" w:rsidRPr="0041323B" w:rsidRDefault="0041323B" w:rsidP="0041323B">
      <w:pPr>
        <w:rPr>
          <w:rFonts w:eastAsia="Times New Roman"/>
          <w:sz w:val="28"/>
          <w:szCs w:val="28"/>
        </w:rPr>
      </w:pPr>
      <w:r w:rsidRPr="0041323B">
        <w:rPr>
          <w:rFonts w:eastAsia="Times New Roman"/>
          <w:sz w:val="28"/>
          <w:szCs w:val="28"/>
        </w:rPr>
        <w:t>Вьюнского сельсовета</w:t>
      </w:r>
    </w:p>
    <w:p w:rsidR="0041323B" w:rsidRPr="0041323B" w:rsidRDefault="0041323B" w:rsidP="0041323B">
      <w:pPr>
        <w:rPr>
          <w:rFonts w:eastAsia="Times New Roman"/>
          <w:sz w:val="28"/>
          <w:szCs w:val="28"/>
        </w:rPr>
      </w:pPr>
      <w:r w:rsidRPr="0041323B">
        <w:rPr>
          <w:rFonts w:eastAsia="Times New Roman"/>
          <w:sz w:val="28"/>
          <w:szCs w:val="28"/>
        </w:rPr>
        <w:t>Колыванского района</w:t>
      </w:r>
    </w:p>
    <w:p w:rsidR="0041323B" w:rsidRPr="0041323B" w:rsidRDefault="0041323B" w:rsidP="0041323B">
      <w:pPr>
        <w:rPr>
          <w:rFonts w:eastAsia="Times New Roman"/>
          <w:sz w:val="28"/>
          <w:szCs w:val="28"/>
        </w:rPr>
      </w:pPr>
      <w:r w:rsidRPr="0041323B">
        <w:rPr>
          <w:rFonts w:eastAsia="Times New Roman"/>
          <w:sz w:val="28"/>
          <w:szCs w:val="28"/>
        </w:rPr>
        <w:t>Новосибирской области                                                Н.М. Лунегова</w:t>
      </w:r>
    </w:p>
    <w:p w:rsidR="0041323B" w:rsidRPr="0041323B" w:rsidRDefault="0041323B" w:rsidP="0041323B">
      <w:pPr>
        <w:tabs>
          <w:tab w:val="center" w:pos="5059"/>
          <w:tab w:val="right" w:pos="9579"/>
        </w:tabs>
        <w:autoSpaceDE w:val="0"/>
        <w:autoSpaceDN w:val="0"/>
        <w:adjustRightInd w:val="0"/>
        <w:ind w:firstLine="540"/>
        <w:jc w:val="right"/>
        <w:outlineLvl w:val="1"/>
        <w:rPr>
          <w:rFonts w:eastAsia="Times New Roman"/>
          <w:bCs/>
          <w:sz w:val="28"/>
          <w:szCs w:val="28"/>
        </w:rPr>
      </w:pPr>
      <w:r w:rsidRPr="0041323B">
        <w:rPr>
          <w:rFonts w:eastAsia="Times New Roman"/>
          <w:bCs/>
          <w:sz w:val="28"/>
          <w:szCs w:val="28"/>
        </w:rPr>
        <w:t xml:space="preserve"> </w:t>
      </w:r>
    </w:p>
    <w:p w:rsidR="0041323B" w:rsidRDefault="0041323B" w:rsidP="0041323B">
      <w:pPr>
        <w:autoSpaceDE w:val="0"/>
        <w:autoSpaceDN w:val="0"/>
        <w:adjustRightInd w:val="0"/>
        <w:jc w:val="both"/>
        <w:rPr>
          <w:rFonts w:eastAsia="Times New Roman"/>
          <w:sz w:val="22"/>
          <w:szCs w:val="22"/>
        </w:rPr>
      </w:pPr>
    </w:p>
    <w:p w:rsidR="0041323B" w:rsidRDefault="0041323B" w:rsidP="0041323B">
      <w:pPr>
        <w:autoSpaceDE w:val="0"/>
        <w:autoSpaceDN w:val="0"/>
        <w:adjustRightInd w:val="0"/>
        <w:jc w:val="both"/>
        <w:rPr>
          <w:rFonts w:eastAsia="Times New Roman"/>
          <w:sz w:val="22"/>
          <w:szCs w:val="22"/>
        </w:rPr>
      </w:pPr>
    </w:p>
    <w:p w:rsidR="0041323B" w:rsidRDefault="0041323B" w:rsidP="0041323B">
      <w:pPr>
        <w:ind w:firstLine="708"/>
        <w:jc w:val="both"/>
        <w:rPr>
          <w:rFonts w:eastAsia="Times New Roman"/>
          <w:sz w:val="22"/>
          <w:szCs w:val="22"/>
        </w:rPr>
      </w:pPr>
    </w:p>
    <w:p w:rsidR="0041323B" w:rsidRDefault="0041323B" w:rsidP="0041323B">
      <w:pPr>
        <w:widowControl w:val="0"/>
        <w:suppressLineNumbers/>
        <w:suppressAutoHyphens/>
        <w:jc w:val="right"/>
        <w:outlineLvl w:val="0"/>
        <w:rPr>
          <w:rFonts w:eastAsia="Times New Roman"/>
          <w:bCs/>
          <w:kern w:val="36"/>
        </w:rPr>
      </w:pPr>
    </w:p>
    <w:p w:rsidR="0041323B" w:rsidRDefault="0041323B" w:rsidP="0041323B">
      <w:pPr>
        <w:widowControl w:val="0"/>
        <w:suppressLineNumbers/>
        <w:suppressAutoHyphens/>
        <w:jc w:val="right"/>
        <w:outlineLvl w:val="0"/>
        <w:rPr>
          <w:rFonts w:eastAsia="Times New Roman"/>
          <w:bCs/>
          <w:kern w:val="36"/>
        </w:rPr>
      </w:pPr>
      <w:r>
        <w:rPr>
          <w:rFonts w:eastAsia="Times New Roman"/>
          <w:bCs/>
          <w:kern w:val="36"/>
        </w:rPr>
        <w:t xml:space="preserve">Утверждено </w:t>
      </w:r>
    </w:p>
    <w:p w:rsidR="0041323B" w:rsidRDefault="0041323B" w:rsidP="0041323B">
      <w:pPr>
        <w:widowControl w:val="0"/>
        <w:suppressLineNumbers/>
        <w:suppressAutoHyphens/>
        <w:jc w:val="right"/>
        <w:outlineLvl w:val="0"/>
        <w:rPr>
          <w:rFonts w:eastAsia="Times New Roman"/>
          <w:bCs/>
          <w:kern w:val="36"/>
        </w:rPr>
      </w:pPr>
      <w:r>
        <w:rPr>
          <w:rFonts w:eastAsia="Times New Roman"/>
          <w:bCs/>
          <w:kern w:val="36"/>
        </w:rPr>
        <w:t>решением сессии</w:t>
      </w:r>
    </w:p>
    <w:p w:rsidR="0041323B" w:rsidRDefault="0041323B" w:rsidP="0041323B">
      <w:pPr>
        <w:widowControl w:val="0"/>
        <w:suppressLineNumbers/>
        <w:suppressAutoHyphens/>
        <w:jc w:val="right"/>
        <w:outlineLvl w:val="0"/>
        <w:rPr>
          <w:rFonts w:eastAsia="Times New Roman"/>
          <w:bCs/>
          <w:kern w:val="36"/>
        </w:rPr>
      </w:pPr>
      <w:r>
        <w:rPr>
          <w:rFonts w:eastAsia="Times New Roman"/>
          <w:bCs/>
          <w:kern w:val="36"/>
        </w:rPr>
        <w:t xml:space="preserve"> Совета депутатов</w:t>
      </w:r>
    </w:p>
    <w:p w:rsidR="0041323B" w:rsidRDefault="0041323B" w:rsidP="0041323B">
      <w:pPr>
        <w:widowControl w:val="0"/>
        <w:suppressLineNumbers/>
        <w:suppressAutoHyphens/>
        <w:jc w:val="right"/>
        <w:outlineLvl w:val="0"/>
        <w:rPr>
          <w:rFonts w:eastAsia="Times New Roman"/>
          <w:bCs/>
          <w:kern w:val="36"/>
        </w:rPr>
      </w:pPr>
      <w:r>
        <w:rPr>
          <w:rFonts w:eastAsia="Times New Roman"/>
          <w:bCs/>
          <w:kern w:val="36"/>
        </w:rPr>
        <w:t xml:space="preserve">Вьюнского сельсовета </w:t>
      </w:r>
    </w:p>
    <w:p w:rsidR="0041323B" w:rsidRDefault="0041323B" w:rsidP="0041323B">
      <w:pPr>
        <w:widowControl w:val="0"/>
        <w:suppressLineNumbers/>
        <w:suppressAutoHyphens/>
        <w:jc w:val="right"/>
        <w:outlineLvl w:val="0"/>
        <w:rPr>
          <w:rFonts w:eastAsia="Times New Roman"/>
          <w:bCs/>
          <w:kern w:val="36"/>
        </w:rPr>
      </w:pPr>
      <w:r>
        <w:rPr>
          <w:rFonts w:eastAsia="Times New Roman"/>
          <w:bCs/>
          <w:kern w:val="36"/>
        </w:rPr>
        <w:t xml:space="preserve">Колыванского района </w:t>
      </w:r>
    </w:p>
    <w:p w:rsidR="0041323B" w:rsidRDefault="0041323B" w:rsidP="0041323B">
      <w:pPr>
        <w:widowControl w:val="0"/>
        <w:suppressLineNumbers/>
        <w:suppressAutoHyphens/>
        <w:jc w:val="right"/>
        <w:outlineLvl w:val="0"/>
        <w:rPr>
          <w:rFonts w:eastAsia="Times New Roman"/>
          <w:bCs/>
          <w:kern w:val="36"/>
        </w:rPr>
      </w:pPr>
      <w:r>
        <w:rPr>
          <w:rFonts w:eastAsia="Times New Roman"/>
          <w:bCs/>
          <w:kern w:val="36"/>
        </w:rPr>
        <w:t>Новосибирской области</w:t>
      </w:r>
    </w:p>
    <w:p w:rsidR="0041323B" w:rsidRDefault="0041323B" w:rsidP="0041323B">
      <w:pPr>
        <w:widowControl w:val="0"/>
        <w:suppressLineNumbers/>
        <w:suppressAutoHyphens/>
        <w:jc w:val="right"/>
        <w:outlineLvl w:val="0"/>
        <w:rPr>
          <w:rFonts w:eastAsia="Times New Roman"/>
          <w:bCs/>
          <w:kern w:val="36"/>
        </w:rPr>
      </w:pPr>
      <w:r>
        <w:rPr>
          <w:rFonts w:eastAsia="Times New Roman"/>
          <w:bCs/>
          <w:kern w:val="36"/>
        </w:rPr>
        <w:t>от 13.10.2017 года № 25/</w:t>
      </w:r>
      <w:r w:rsidR="00F90482">
        <w:rPr>
          <w:rFonts w:eastAsia="Times New Roman"/>
          <w:bCs/>
          <w:kern w:val="36"/>
        </w:rPr>
        <w:t>113</w:t>
      </w:r>
      <w:bookmarkStart w:id="0" w:name="_GoBack"/>
      <w:bookmarkEnd w:id="0"/>
    </w:p>
    <w:p w:rsidR="0041323B" w:rsidRPr="0041323B" w:rsidRDefault="0041323B" w:rsidP="0041323B">
      <w:pPr>
        <w:widowControl w:val="0"/>
        <w:autoSpaceDE w:val="0"/>
        <w:autoSpaceDN w:val="0"/>
        <w:adjustRightInd w:val="0"/>
        <w:jc w:val="center"/>
        <w:rPr>
          <w:rFonts w:eastAsia="Times New Roman"/>
          <w:b/>
          <w:sz w:val="28"/>
          <w:szCs w:val="28"/>
        </w:rPr>
      </w:pPr>
      <w:r w:rsidRPr="0041323B">
        <w:rPr>
          <w:rFonts w:eastAsia="Times New Roman"/>
          <w:b/>
          <w:sz w:val="28"/>
          <w:szCs w:val="28"/>
        </w:rPr>
        <w:t xml:space="preserve">Правила      </w:t>
      </w:r>
      <w:r w:rsidRPr="0041323B">
        <w:rPr>
          <w:rFonts w:eastAsia="Times New Roman"/>
          <w:b/>
          <w:sz w:val="28"/>
          <w:szCs w:val="28"/>
        </w:rPr>
        <w:br/>
        <w:t>благоустройства территории Вьюнского сельсовета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 w:name="sub_1100"/>
    </w:p>
    <w:p w:rsidR="0041323B" w:rsidRPr="0041323B" w:rsidRDefault="0041323B" w:rsidP="0041323B">
      <w:pPr>
        <w:widowControl w:val="0"/>
        <w:autoSpaceDE w:val="0"/>
        <w:autoSpaceDN w:val="0"/>
        <w:adjustRightInd w:val="0"/>
        <w:ind w:firstLine="720"/>
        <w:jc w:val="center"/>
        <w:rPr>
          <w:rFonts w:eastAsia="Times New Roman"/>
          <w:b/>
          <w:sz w:val="28"/>
          <w:szCs w:val="28"/>
        </w:rPr>
      </w:pPr>
      <w:r w:rsidRPr="0041323B">
        <w:rPr>
          <w:rFonts w:eastAsia="Times New Roman"/>
          <w:b/>
          <w:sz w:val="28"/>
          <w:szCs w:val="28"/>
        </w:rPr>
        <w:t>1. Общие положения</w:t>
      </w:r>
    </w:p>
    <w:bookmarkEnd w:id="1"/>
    <w:p w:rsidR="0041323B" w:rsidRPr="0041323B" w:rsidRDefault="0041323B" w:rsidP="0041323B">
      <w:pPr>
        <w:widowControl w:val="0"/>
        <w:autoSpaceDE w:val="0"/>
        <w:autoSpaceDN w:val="0"/>
        <w:adjustRightInd w:val="0"/>
        <w:ind w:firstLine="720"/>
        <w:jc w:val="center"/>
        <w:rPr>
          <w:rFonts w:eastAsia="Times New Roman"/>
          <w:b/>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 w:name="sub_1011"/>
      <w:r w:rsidRPr="0041323B">
        <w:rPr>
          <w:rFonts w:eastAsia="Times New Roman"/>
          <w:sz w:val="28"/>
          <w:szCs w:val="28"/>
        </w:rPr>
        <w:t>1.1. Правила благоустройства территории</w:t>
      </w:r>
      <w:r w:rsidRPr="0041323B">
        <w:rPr>
          <w:rFonts w:ascii="Arial" w:eastAsia="Times New Roman" w:hAnsi="Arial" w:cs="Arial"/>
          <w:sz w:val="26"/>
          <w:szCs w:val="26"/>
        </w:rPr>
        <w:t xml:space="preserve"> </w:t>
      </w:r>
      <w:r w:rsidRPr="0041323B">
        <w:rPr>
          <w:rFonts w:eastAsia="Times New Roman"/>
          <w:sz w:val="28"/>
          <w:szCs w:val="28"/>
        </w:rPr>
        <w:t>Вьюнского сельсовета Колыванского района Новосибирской области (далее - Правила) устанавливают единые требования к осуществлению мероприятий в сфере благоустройства, содержанию территории муниципального образования.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 w:name="sub_1012"/>
      <w:bookmarkEnd w:id="2"/>
      <w:r w:rsidRPr="0041323B">
        <w:rPr>
          <w:rFonts w:eastAsia="Times New Roman"/>
          <w:sz w:val="28"/>
          <w:szCs w:val="28"/>
        </w:rPr>
        <w:t>1.2. Настоящие Правила действуют на всей территории</w:t>
      </w:r>
      <w:r w:rsidRPr="0041323B">
        <w:rPr>
          <w:rFonts w:ascii="Arial" w:eastAsia="Times New Roman" w:hAnsi="Arial" w:cs="Arial"/>
          <w:sz w:val="26"/>
          <w:szCs w:val="26"/>
        </w:rPr>
        <w:t xml:space="preserve"> </w:t>
      </w:r>
      <w:r w:rsidRPr="0041323B">
        <w:rPr>
          <w:rFonts w:eastAsia="Times New Roman"/>
          <w:sz w:val="28"/>
          <w:szCs w:val="28"/>
        </w:rPr>
        <w:t>Вьюнского сельсовета Колыванского района Новосибирской области и обязательны для выполнения юридическими и физическими лицами, в том числе хозяйствующими субъектами, находящимися на территории   Вьюнского сельсовета Колыванского района Новосибирской области, органами местного самоуправления (далее - субъекты благоустройства).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 w:name="sub_1013"/>
      <w:bookmarkEnd w:id="3"/>
      <w:r w:rsidRPr="0041323B">
        <w:rPr>
          <w:rFonts w:eastAsia="Times New Roman"/>
          <w:sz w:val="28"/>
          <w:szCs w:val="28"/>
        </w:rPr>
        <w:t>1.3. Настоящие Правила содержат:</w:t>
      </w:r>
    </w:p>
    <w:bookmarkEnd w:id="4"/>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перечень работ по благоустройству Вьюнского сельсовета Колыванского района Новосибирской области и периодичность их выполнения;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требования по содержанию зданий (включая жилые дома), сооружений и земельных участков, на которых они расположены;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требования к внешнему виду фасадов и ограждений соответствующих зданий и сооружений;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требования к размещению и содержанию малых архитектурных форм;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требования к содержанию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порядок освещения улиц и дорог;</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порядок установки и эксплуатации световых вывесок, реклам и витрин;</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требования к установке, эксплуатации, демонтажу вывесок;</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требования к размещению (распространению) объявлений, афиш и других информационных материалов;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порядок производства земляных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 порядок участия собственников зданий (помещений в них) и сооружений в благоустройстве прилегающих территорий;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требования к размещению наружной рекламы;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требования к нахождению домашних животных, скота и птицы на территории Вьюнского сельсовета Колыванского района Новосибирской </w:t>
      </w:r>
      <w:r w:rsidRPr="0041323B">
        <w:rPr>
          <w:rFonts w:eastAsia="Times New Roman"/>
          <w:sz w:val="28"/>
          <w:szCs w:val="28"/>
        </w:rPr>
        <w:lastRenderedPageBreak/>
        <w:t>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мероприятия по использованию, охране, защите, воспроизводству лесов, лесов особо охраняемых природных территорий, расположенных в границах Вьюнского сельсовета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ответственность за неисполнение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1.4. В настоящих Правилах применяются следующие термины и определения: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благоустройство территории</w:t>
      </w:r>
      <w:r w:rsidRPr="0041323B">
        <w:rPr>
          <w:rFonts w:eastAsia="Times New Roman"/>
          <w:sz w:val="28"/>
          <w:szCs w:val="28"/>
        </w:rPr>
        <w:t xml:space="preserve">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поддержания архитектурного облика территории и иные мероприятия, предусмотренные настоящими Правилами;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элементы благоустройства</w:t>
      </w:r>
      <w:r w:rsidRPr="0041323B">
        <w:rPr>
          <w:rFonts w:eastAsia="Times New Roman"/>
          <w:sz w:val="28"/>
          <w:szCs w:val="28"/>
        </w:rPr>
        <w:t xml:space="preserve"> - элементы, используемые как составные части благоустройства: декоративные, технические, планировочные, конструктивные устройства, малые архитектурные формы, покрытия поверхностей, бортовые камни, ступени, лестницы, пандусы, ограждения, наружная реклама, архитектурное освещение, световая информация, наружное освещение, озеленение;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объекты, не являющиеся объектами капитального строительства,</w:t>
      </w:r>
      <w:r w:rsidRPr="0041323B">
        <w:rPr>
          <w:rFonts w:eastAsia="Times New Roman"/>
          <w:sz w:val="28"/>
          <w:szCs w:val="28"/>
        </w:rPr>
        <w:t xml:space="preserve"> - это сооружения не выше одного этажа, перемещение (демонтаж) которых возможно, но без несоразмерного ущерба их назначению, выполненные из сборно-разборных конструкций, не предусматривающих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торговый объект</w:t>
      </w:r>
      <w:r w:rsidRPr="0041323B">
        <w:rPr>
          <w:rFonts w:eastAsia="Times New Roman"/>
          <w:sz w:val="28"/>
          <w:szCs w:val="28"/>
        </w:rPr>
        <w:t xml:space="preserve">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зеленые насаждения</w:t>
      </w:r>
      <w:r w:rsidRPr="0041323B">
        <w:rPr>
          <w:rFonts w:eastAsia="Times New Roman"/>
          <w:sz w:val="28"/>
          <w:szCs w:val="28"/>
        </w:rPr>
        <w:t xml:space="preserve">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компенсационное озеленение</w:t>
      </w:r>
      <w:r w:rsidRPr="0041323B">
        <w:rPr>
          <w:rFonts w:eastAsia="Times New Roman"/>
          <w:sz w:val="28"/>
          <w:szCs w:val="28"/>
        </w:rPr>
        <w:t xml:space="preserve"> - воспроизводство зеленых насаждений взамен ликвидированных или поврежденных;</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реконструкция зеленых насаждений</w:t>
      </w:r>
      <w:r w:rsidRPr="0041323B">
        <w:rPr>
          <w:rFonts w:eastAsia="Times New Roman"/>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ликвидация зеленых насаждений</w:t>
      </w:r>
      <w:r w:rsidRPr="0041323B">
        <w:rPr>
          <w:rFonts w:eastAsia="Times New Roman"/>
          <w:sz w:val="28"/>
          <w:szCs w:val="28"/>
        </w:rPr>
        <w:t xml:space="preserve"> - вырубка (снос), выкапывание зеленых насаждений, повлекшие их утрату;</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санитарные рубки</w:t>
      </w:r>
      <w:r w:rsidRPr="0041323B">
        <w:rPr>
          <w:rFonts w:eastAsia="Times New Roman"/>
          <w:sz w:val="28"/>
          <w:szCs w:val="28"/>
        </w:rPr>
        <w:t xml:space="preserve"> - ликвидация сухостойных, больных деревьев и кустарников, не подлежащих лечению и оздоровлению;</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рубки ухода</w:t>
      </w:r>
      <w:r w:rsidRPr="0041323B">
        <w:rPr>
          <w:rFonts w:eastAsia="Times New Roman"/>
          <w:sz w:val="28"/>
          <w:szCs w:val="28"/>
        </w:rPr>
        <w:t xml:space="preserve"> - вырубки деревьев и кустарников с целью прореживания </w:t>
      </w:r>
      <w:r w:rsidRPr="0041323B">
        <w:rPr>
          <w:rFonts w:eastAsia="Times New Roman"/>
          <w:sz w:val="28"/>
          <w:szCs w:val="28"/>
        </w:rPr>
        <w:lastRenderedPageBreak/>
        <w:t>загущенных насаждений, удаления неперспективного самосева;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балансодержатель</w:t>
      </w:r>
      <w:r w:rsidRPr="0041323B">
        <w:rPr>
          <w:rFonts w:eastAsia="Times New Roman"/>
          <w:sz w:val="28"/>
          <w:szCs w:val="28"/>
        </w:rPr>
        <w:t xml:space="preserve"> - юридическое лицо, отвечающее за техническое обслуживание, содержание, эксплуатацию и ремонт объекта;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 w:name="sub_11415"/>
      <w:r w:rsidRPr="0041323B">
        <w:rPr>
          <w:rFonts w:eastAsia="Times New Roman"/>
          <w:b/>
          <w:bCs/>
          <w:color w:val="26282F"/>
          <w:sz w:val="28"/>
          <w:szCs w:val="28"/>
        </w:rPr>
        <w:t>территории общего пользования</w:t>
      </w:r>
      <w:r w:rsidRPr="0041323B">
        <w:rPr>
          <w:rFonts w:eastAsia="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bookmarkEnd w:id="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прилегающая территория</w:t>
      </w:r>
      <w:r w:rsidRPr="0041323B">
        <w:rPr>
          <w:rFonts w:eastAsia="Times New Roman"/>
          <w:sz w:val="28"/>
          <w:szCs w:val="28"/>
        </w:rPr>
        <w:t xml:space="preserve"> - территория общего пользования, непосредственно прилегающая к границам земельных участков, где размещены здания, сооружения, ограждения, строительные объекты, рекламные конструкции, иные объекты, указанные в настоящих Правилах;</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придомовая территория</w:t>
      </w:r>
      <w:r w:rsidRPr="0041323B">
        <w:rPr>
          <w:rFonts w:eastAsia="Times New Roman"/>
          <w:sz w:val="28"/>
          <w:szCs w:val="28"/>
        </w:rPr>
        <w:t xml:space="preserve"> -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управляющая организация</w:t>
      </w:r>
      <w:r w:rsidRPr="0041323B">
        <w:rPr>
          <w:rFonts w:eastAsia="Times New Roman"/>
          <w:sz w:val="28"/>
          <w:szCs w:val="28"/>
        </w:rPr>
        <w:t xml:space="preserve"> - доверенное лицо собственников помещений в многоквартирном доме, их полномочный представитель в отношении с третьими лицами, осуществляющими оказание работ и услуг;</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дорога</w:t>
      </w:r>
      <w:r w:rsidRPr="0041323B">
        <w:rPr>
          <w:rFonts w:eastAsia="Times New Roman"/>
          <w:sz w:val="28"/>
          <w:szCs w:val="28"/>
        </w:rPr>
        <w:t xml:space="preserve"> - обустроенная или приспособленная полоса земли либо поверхность искусственного сооружения, используемая для движения транспортных средств;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тротуар</w:t>
      </w:r>
      <w:r w:rsidRPr="0041323B">
        <w:rPr>
          <w:rFonts w:eastAsia="Times New Roman"/>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газон</w:t>
      </w:r>
      <w:r w:rsidRPr="0041323B">
        <w:rPr>
          <w:rFonts w:eastAsia="Times New Roman"/>
          <w:sz w:val="28"/>
          <w:szCs w:val="28"/>
        </w:rPr>
        <w:t xml:space="preserve"> - травяной покров, создаваемый посевом семян специально подобранных трав;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уборка территорий</w:t>
      </w:r>
      <w:r w:rsidRPr="0041323B">
        <w:rPr>
          <w:rFonts w:eastAsia="Times New Roman"/>
          <w:sz w:val="28"/>
          <w:szCs w:val="28"/>
        </w:rPr>
        <w:t xml:space="preserve"> - вид деятельности, связанный со сбором, вывозом в специально отведенные места отходов производства и потребления, мусора, в том числе строительных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отходы производства и потребления</w:t>
      </w:r>
      <w:r w:rsidRPr="0041323B">
        <w:rPr>
          <w:rFonts w:eastAsia="Times New Roman"/>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мусор</w:t>
      </w:r>
      <w:r w:rsidRPr="0041323B">
        <w:rPr>
          <w:rFonts w:eastAsia="Times New Roman"/>
          <w:sz w:val="28"/>
          <w:szCs w:val="28"/>
        </w:rPr>
        <w:t xml:space="preserve"> - мелкие неоднородные сухие или влажные отходы;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строительные отходы</w:t>
      </w:r>
      <w:r w:rsidRPr="0041323B">
        <w:rPr>
          <w:rFonts w:eastAsia="Times New Roman"/>
          <w:sz w:val="28"/>
          <w:szCs w:val="28"/>
        </w:rPr>
        <w:t xml:space="preserve"> - отходы, образующиеся в процессе строительства, реконструкции, ремонта зданий и сооружений (в том числе дорог);</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земляные работы</w:t>
      </w:r>
      <w:r w:rsidRPr="0041323B">
        <w:rPr>
          <w:rFonts w:eastAsia="Times New Roman"/>
          <w:sz w:val="28"/>
          <w:szCs w:val="28"/>
        </w:rPr>
        <w:t xml:space="preserve"> - работы, связанные с выемкой и (или) засыпкой грунта, восстановлением благоустройства территории.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 w:name="sub_1015"/>
      <w:r w:rsidRPr="0041323B">
        <w:rPr>
          <w:rFonts w:eastAsia="Times New Roman"/>
          <w:sz w:val="28"/>
          <w:szCs w:val="28"/>
        </w:rPr>
        <w:t>1.5. Минимальный перечень работ по благоустройству, необходимый для создания на территории Вьюнского сельсовета Колыванского района Новосибирской области безопасной, удобной и привлекательной среды, включает в себя:</w:t>
      </w:r>
    </w:p>
    <w:bookmarkEnd w:id="6"/>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устройство соответствующих видов покрытия;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 устройство освещения;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устройство детских площадок;</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уборку территорий;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озеленение территорий;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установку малых архитектурных форм и элементов монументально-декоративного оформления;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содержание зданий (сооружений).</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7" w:name="sub_1200"/>
      <w:r w:rsidRPr="0041323B">
        <w:rPr>
          <w:rFonts w:eastAsia="Times New Roman"/>
          <w:b/>
          <w:sz w:val="28"/>
          <w:szCs w:val="28"/>
        </w:rPr>
        <w:t>2. Требования к обеспечению комфортности и безопасности проживания граждан</w:t>
      </w:r>
    </w:p>
    <w:bookmarkEnd w:id="7"/>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 w:name="sub_1021"/>
      <w:r w:rsidRPr="0041323B">
        <w:rPr>
          <w:rFonts w:eastAsia="Times New Roman"/>
          <w:sz w:val="28"/>
          <w:szCs w:val="28"/>
        </w:rPr>
        <w:t>2.1. В целях благоустройства территории Вьюнского сельсовета Колыванского района Новосибирской области, обеспечения безопасного и комфортного проживания граждан, формирования архитектурно-художественного облика среды на территории Вьюнского сельсовета Колыванского района Новосибирской области не допускается наличие участков почвы без соответствующих видов покрытий, за исключением дорожно-тропиночной сети на особо охраняемых природных территориях и участках территории в процессе реконструкции и строительства.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 w:name="sub_1022"/>
      <w:bookmarkEnd w:id="8"/>
      <w:r w:rsidRPr="0041323B">
        <w:rPr>
          <w:rFonts w:eastAsia="Times New Roman"/>
          <w:sz w:val="28"/>
          <w:szCs w:val="28"/>
        </w:rPr>
        <w:t>2.2. На территории Вьюнского сельсовета Колыванского района Новосибирской области необходимо применять следующие виды покрытий:</w:t>
      </w:r>
    </w:p>
    <w:bookmarkEnd w:id="9"/>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твердые (капитальные) - монолитные или сборные, выполняемые из асфальтобетона, цементобетона, природного камня;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мягкие (некапитальные) - выполняемые из природных или искусственных материалов;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газонные - выполняемые по специальным технологиям подготовки и посадки травяного покрова;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комбинированные - представляющие сочетания покрытий, указанных выше (например, плитка, утопленная в газон).</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 w:name="sub_1023"/>
      <w:r w:rsidRPr="0041323B">
        <w:rPr>
          <w:rFonts w:eastAsia="Times New Roman"/>
          <w:sz w:val="28"/>
          <w:szCs w:val="28"/>
        </w:rPr>
        <w:t>2.3. Применяемый вид покрытия должен быть прочным, ремонтопригодным, не допускающим скольжения.</w:t>
      </w:r>
    </w:p>
    <w:bookmarkEnd w:id="10"/>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Выбор видов покрытия следует применять в соответствии с их целевым назначением: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газонных и комбинированных как наиболее экологичных.</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 w:name="sub_1024"/>
      <w:r w:rsidRPr="0041323B">
        <w:rPr>
          <w:rFonts w:eastAsia="Times New Roman"/>
          <w:sz w:val="28"/>
          <w:szCs w:val="28"/>
        </w:rPr>
        <w:t>2.4. Твердые виды покрытия должны быть с шероховатой поверхностью. Не допускается применение в качестве покрытия на ступенях лестниц, площадках, крылец входов в здания кафельной, метлахской плитки, гладких или отполированных плит из искусственного и естественного камня.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 w:name="sub_1025"/>
      <w:bookmarkEnd w:id="11"/>
      <w:r w:rsidRPr="0041323B">
        <w:rPr>
          <w:rFonts w:eastAsia="Times New Roman"/>
          <w:sz w:val="28"/>
          <w:szCs w:val="28"/>
        </w:rPr>
        <w:t xml:space="preserve">2.5. </w:t>
      </w:r>
      <w:bookmarkStart w:id="13" w:name="sub_1026"/>
      <w:bookmarkEnd w:id="12"/>
      <w:r w:rsidRPr="0041323B">
        <w:rPr>
          <w:rFonts w:eastAsia="Times New Roman"/>
          <w:sz w:val="28"/>
          <w:szCs w:val="28"/>
        </w:rPr>
        <w:t xml:space="preserve">При проектировании стока поверхностных вод руководствоваться </w:t>
      </w:r>
      <w:r w:rsidRPr="0041323B">
        <w:rPr>
          <w:rFonts w:eastAsia="Times New Roman"/>
          <w:sz w:val="28"/>
          <w:szCs w:val="28"/>
        </w:rPr>
        <w:lastRenderedPageBreak/>
        <w:t>СП 32.13330.2012 "СНиП 2.04.03-85 Канализация. Наружные сети и сооружения";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дождеприёмных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2.6.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1,5 м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 w:name="sub_1027"/>
      <w:bookmarkEnd w:id="13"/>
      <w:r w:rsidRPr="0041323B">
        <w:rPr>
          <w:rFonts w:eastAsia="Times New Roman"/>
          <w:sz w:val="28"/>
          <w:szCs w:val="28"/>
        </w:rPr>
        <w:t>2.7. Цветовое решение применяемого вида покрытия следует выполнять с учетом существующего состояния окружающей среды.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 w:name="sub_1028"/>
      <w:bookmarkEnd w:id="14"/>
      <w:r w:rsidRPr="0041323B">
        <w:rPr>
          <w:rFonts w:eastAsia="Times New Roman"/>
          <w:sz w:val="28"/>
          <w:szCs w:val="28"/>
        </w:rPr>
        <w:t>2.8. На стыке тротуара и проезжей части надлежит устанавливать дорожные бортовые камни.</w:t>
      </w:r>
    </w:p>
    <w:bookmarkEnd w:id="1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Для предотвращения наезда автотранспорта на газон в местах сопряжения покрытия проезжей части с газоном допускается повышение бортового камня на улицах общего пользования местного значения и регионального значения Вьюнского сельсовета Колыванского района Новосибирской области, а также площадках автостоянок при крупных объектах обслуживания.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 w:name="sub_1029"/>
      <w:r w:rsidRPr="0041323B">
        <w:rPr>
          <w:rFonts w:eastAsia="Times New Roman"/>
          <w:sz w:val="28"/>
          <w:szCs w:val="28"/>
        </w:rPr>
        <w:t>2.9. При сопряжении покрытия пешеходных коммуникаций с газоном допускается устанавливать бортовой камень, дающий превышение над уровнем газона не менее 50 мм на расстоянии не менее 0,5 м, что защищает газон и предотвращает попадание грязи и отходов на покрытие, увеличивая срок его службы.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7" w:name="sub_1210"/>
      <w:bookmarkEnd w:id="16"/>
      <w:r w:rsidRPr="0041323B">
        <w:rPr>
          <w:rFonts w:eastAsia="Times New Roman"/>
          <w:sz w:val="28"/>
          <w:szCs w:val="28"/>
        </w:rPr>
        <w:t xml:space="preserve">2.10. </w:t>
      </w:r>
      <w:bookmarkEnd w:id="17"/>
      <w:r w:rsidRPr="0041323B">
        <w:rPr>
          <w:rFonts w:eastAsia="Times New Roman"/>
          <w:sz w:val="28"/>
          <w:szCs w:val="28"/>
        </w:rPr>
        <w:t>На пешеходных коммуникациях ступени и лестницы следует предусматривать при уклонах более 50 %, обязательно сопровождая их пандусом.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пересечении основных пешеходных коммуникаций с проездами, а 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8" w:name="sub_1211"/>
      <w:r w:rsidRPr="0041323B">
        <w:rPr>
          <w:rFonts w:eastAsia="Times New Roman"/>
          <w:sz w:val="28"/>
          <w:szCs w:val="28"/>
        </w:rPr>
        <w:t>2.11. Все ступени наружных лестниц в пределах одного марша следует устанавливать одинаковыми по ширине и высоте подъема ступеней.</w:t>
      </w:r>
    </w:p>
    <w:bookmarkEnd w:id="18"/>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В случае ориентации крылец в сторону тротуара должно быть обеспечено свободное движение пешеходов по свободной части тротуара </w:t>
      </w:r>
      <w:r w:rsidRPr="0041323B">
        <w:rPr>
          <w:rFonts w:eastAsia="Times New Roman"/>
          <w:sz w:val="28"/>
          <w:szCs w:val="28"/>
        </w:rPr>
        <w:lastRenderedPageBreak/>
        <w:t>шириной не менее 2,0 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9" w:name="sub_1212"/>
      <w:r w:rsidRPr="0041323B">
        <w:rPr>
          <w:rFonts w:eastAsia="Times New Roman"/>
          <w:sz w:val="28"/>
          <w:szCs w:val="28"/>
        </w:rPr>
        <w:t>2.12. Пандус обычно выполняется из нескользкого материала с шероховатой текстурой поверхности без горизонтальных канавок.</w:t>
      </w:r>
    </w:p>
    <w:bookmarkEnd w:id="19"/>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отсутствии конструкций, ограждающих пандус, надлежит предусматривать ограждающий бортик высотой не менее 75 мм и поручни.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Уклон бордюрного пандуса необходимо принимать 1:12. Зависимость уклона пандуса от высоты подъема следует принимать в соответствии с таблицей.</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b/>
          <w:bCs/>
          <w:color w:val="26282F"/>
          <w:sz w:val="28"/>
          <w:szCs w:val="28"/>
        </w:rPr>
        <w:t>Таблица. Зависимость уклона пандуса от высоты подъема</w:t>
      </w:r>
    </w:p>
    <w:p w:rsidR="0041323B" w:rsidRPr="0041323B" w:rsidRDefault="0041323B" w:rsidP="0041323B">
      <w:pPr>
        <w:widowControl w:val="0"/>
        <w:autoSpaceDE w:val="0"/>
        <w:autoSpaceDN w:val="0"/>
        <w:adjustRightInd w:val="0"/>
        <w:ind w:firstLine="720"/>
        <w:jc w:val="both"/>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4900"/>
      </w:tblGrid>
      <w:tr w:rsidR="0041323B" w:rsidRPr="0041323B" w:rsidTr="00140D5F">
        <w:tc>
          <w:tcPr>
            <w:tcW w:w="336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Уклон пандуса (соотношение)</w:t>
            </w:r>
          </w:p>
        </w:tc>
        <w:tc>
          <w:tcPr>
            <w:tcW w:w="490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Высота подъема (в миллиметрах)</w:t>
            </w:r>
          </w:p>
        </w:tc>
      </w:tr>
      <w:tr w:rsidR="0041323B" w:rsidRPr="0041323B" w:rsidTr="00140D5F">
        <w:tc>
          <w:tcPr>
            <w:tcW w:w="336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От 1:9 до 1:10</w:t>
            </w:r>
          </w:p>
        </w:tc>
        <w:tc>
          <w:tcPr>
            <w:tcW w:w="490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75</w:t>
            </w:r>
          </w:p>
        </w:tc>
      </w:tr>
      <w:tr w:rsidR="0041323B" w:rsidRPr="0041323B" w:rsidTr="00140D5F">
        <w:tc>
          <w:tcPr>
            <w:tcW w:w="336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От 1:10,1 до 1:12</w:t>
            </w:r>
          </w:p>
        </w:tc>
        <w:tc>
          <w:tcPr>
            <w:tcW w:w="490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150</w:t>
            </w:r>
          </w:p>
        </w:tc>
      </w:tr>
      <w:tr w:rsidR="0041323B" w:rsidRPr="0041323B" w:rsidTr="00140D5F">
        <w:tc>
          <w:tcPr>
            <w:tcW w:w="336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От 1:12,1 до 1:15</w:t>
            </w:r>
          </w:p>
        </w:tc>
        <w:tc>
          <w:tcPr>
            <w:tcW w:w="490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600</w:t>
            </w:r>
          </w:p>
        </w:tc>
      </w:tr>
      <w:tr w:rsidR="0041323B" w:rsidRPr="0041323B" w:rsidTr="00140D5F">
        <w:tc>
          <w:tcPr>
            <w:tcW w:w="336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От 1:15,1 до 1:20</w:t>
            </w:r>
          </w:p>
        </w:tc>
        <w:tc>
          <w:tcPr>
            <w:tcW w:w="4900" w:type="dxa"/>
            <w:tcBorders>
              <w:top w:val="single" w:sz="4" w:space="0" w:color="auto"/>
              <w:left w:val="single" w:sz="4" w:space="0" w:color="auto"/>
              <w:bottom w:val="single" w:sz="4" w:space="0" w:color="auto"/>
              <w:right w:val="single" w:sz="4" w:space="0" w:color="auto"/>
            </w:tcBorders>
            <w:hideMark/>
          </w:tcPr>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760</w:t>
            </w:r>
          </w:p>
        </w:tc>
      </w:tr>
    </w:tbl>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0" w:name="sub_1213"/>
      <w:r w:rsidRPr="0041323B">
        <w:rPr>
          <w:rFonts w:eastAsia="Times New Roman"/>
          <w:sz w:val="28"/>
          <w:szCs w:val="28"/>
        </w:rPr>
        <w:t>2.13. При повороте пандуса или его протяженности более 8 м не реже чем через каждые 8 м необходимо предусматривать горизонтальные площадки размером 1,5x1,5 метра.</w:t>
      </w:r>
    </w:p>
    <w:bookmarkEnd w:id="20"/>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На горизонтальных площадках по окончании спуска следует проектировать дренажные устройства.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Горизонтальные участки пути в начале и конце пандуса следует выполнять отличающимися от окружающих поверхностей текстурой и цветом.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1" w:name="sub_1214"/>
      <w:r w:rsidRPr="0041323B">
        <w:rPr>
          <w:rFonts w:eastAsia="Times New Roman"/>
          <w:sz w:val="28"/>
          <w:szCs w:val="28"/>
        </w:rPr>
        <w:t>2.14. По обеим сторонам лестницы или пандуса следует предусматривать поручни на высоте 820-900 мм круглого или прямоугольного сечения, удобного для охвата рукой, отстоящего от стены на 90 мм.</w:t>
      </w:r>
    </w:p>
    <w:bookmarkEnd w:id="21"/>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проектировании необходимо предусматривать конструкции поручней, исключающие соприкосновение руки с металлом.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2" w:name="sub_1215"/>
      <w:r w:rsidRPr="0041323B">
        <w:rPr>
          <w:rFonts w:eastAsia="Times New Roman"/>
          <w:sz w:val="28"/>
          <w:szCs w:val="28"/>
        </w:rPr>
        <w:t>2.15. В зонах сопряжения земляных (в т.ч. с травяным покрытием) откосов с лестницами, пандусами, подпорными стенками, другими техническими инженерными сооружениями следует выполнять мероприятия по укреплению откосов.</w:t>
      </w:r>
    </w:p>
    <w:bookmarkEnd w:id="2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3" w:name="sub_1216"/>
      <w:r w:rsidRPr="0041323B">
        <w:rPr>
          <w:rFonts w:eastAsia="Times New Roman"/>
          <w:sz w:val="28"/>
          <w:szCs w:val="28"/>
        </w:rPr>
        <w:t xml:space="preserve">2.16. При осуществлении благоустройства необходимо предусматривать доступность среды для пожилых лиц и инвалидов, </w:t>
      </w:r>
      <w:r w:rsidRPr="0041323B">
        <w:rPr>
          <w:rFonts w:eastAsia="Times New Roman"/>
          <w:sz w:val="28"/>
          <w:szCs w:val="28"/>
        </w:rPr>
        <w:lastRenderedPageBreak/>
        <w:t>оснащение зданий, сооружений, улиц, дорог, объектов культурно-бытового обслуживания элементами и техническими средствами, способствующими передвижению пожилых людей и инвалидов.</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4" w:name="sub_1217"/>
      <w:bookmarkEnd w:id="23"/>
      <w:r w:rsidRPr="0041323B">
        <w:rPr>
          <w:rFonts w:eastAsia="Times New Roman"/>
          <w:sz w:val="28"/>
          <w:szCs w:val="28"/>
        </w:rPr>
        <w:t>2.17. Проектирование, строительство, установка технических средств и оборудования, способствующих передвижению пожилых людей и инвалидов, при новом строительстве, а также при проведении реконструкции и ремонта объекта капитального строительства обеспечивается застройщиком в соответствии с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25" w:name="sub_1300"/>
      <w:bookmarkEnd w:id="24"/>
      <w:r w:rsidRPr="0041323B">
        <w:rPr>
          <w:rFonts w:eastAsia="Times New Roman"/>
          <w:b/>
          <w:sz w:val="28"/>
          <w:szCs w:val="28"/>
        </w:rPr>
        <w:t>3. Требования к ограждениям</w:t>
      </w:r>
    </w:p>
    <w:bookmarkEnd w:id="25"/>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6" w:name="sub_1031"/>
      <w:r w:rsidRPr="0041323B">
        <w:rPr>
          <w:rFonts w:eastAsia="Times New Roman"/>
          <w:sz w:val="28"/>
          <w:szCs w:val="28"/>
        </w:rPr>
        <w:t>3.1. В целях благоустройства на территории Вьюнского сельсовета Колыванского района Новосибирской области применяются различные виды ограждений.</w:t>
      </w:r>
    </w:p>
    <w:bookmarkEnd w:id="26"/>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Ограждения различаются по назначению (декоративные, защитные, защитно-декоративные), высоте (низкие: 0,3-1,0 м, средние: 1,1-1,7 м, высокие: 1,9-3,0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7" w:name="sub_1032"/>
      <w:r w:rsidRPr="0041323B">
        <w:rPr>
          <w:rFonts w:eastAsia="Times New Roman"/>
          <w:sz w:val="28"/>
          <w:szCs w:val="28"/>
        </w:rPr>
        <w:t>3.2. Проектирование ограждений производится в зависимости от их местоположения и назначения согласно ГОСТ Р 52606-2006. "Технические средства организации дорожного движения. Классификация дорожных ограждений",</w:t>
      </w:r>
      <w:r w:rsidRPr="0041323B">
        <w:rPr>
          <w:rFonts w:ascii="Arial" w:eastAsia="Times New Roman" w:hAnsi="Arial" w:cs="Arial"/>
          <w:sz w:val="26"/>
          <w:szCs w:val="26"/>
        </w:rPr>
        <w:t xml:space="preserve"> </w:t>
      </w:r>
      <w:r w:rsidRPr="0041323B">
        <w:rPr>
          <w:rFonts w:eastAsia="Times New Roman"/>
          <w:sz w:val="28"/>
          <w:szCs w:val="28"/>
        </w:rPr>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8" w:name="sub_1033"/>
      <w:bookmarkEnd w:id="27"/>
      <w:r w:rsidRPr="0041323B">
        <w:rPr>
          <w:rFonts w:eastAsia="Times New Roman"/>
          <w:sz w:val="28"/>
          <w:szCs w:val="28"/>
        </w:rPr>
        <w:t>3.3.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w:t>
      </w:r>
    </w:p>
    <w:bookmarkEnd w:id="28"/>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Ограждения на территории газона необходимо размещать с отступом от границы примыкания порядка 0,2-0,3 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29" w:name="sub_1034"/>
      <w:r w:rsidRPr="0041323B">
        <w:rPr>
          <w:rFonts w:eastAsia="Times New Roman"/>
          <w:sz w:val="28"/>
          <w:szCs w:val="28"/>
        </w:rPr>
        <w:t>3.4.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0" w:name="sub_1035"/>
      <w:bookmarkEnd w:id="29"/>
      <w:r w:rsidRPr="0041323B">
        <w:rPr>
          <w:rFonts w:eastAsia="Times New Roman"/>
          <w:sz w:val="28"/>
          <w:szCs w:val="28"/>
        </w:rPr>
        <w:t xml:space="preserve">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0,5 м и более, диаметром 0,9 м и более в зависимости от возраста, породы дерева и прочих </w:t>
      </w:r>
      <w:r w:rsidRPr="0041323B">
        <w:rPr>
          <w:rFonts w:eastAsia="Times New Roman"/>
          <w:sz w:val="28"/>
          <w:szCs w:val="28"/>
        </w:rPr>
        <w:lastRenderedPageBreak/>
        <w:t>характеристик.</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1" w:name="sub_1036"/>
      <w:bookmarkEnd w:id="30"/>
      <w:r w:rsidRPr="0041323B">
        <w:rPr>
          <w:rFonts w:eastAsia="Times New Roman"/>
          <w:sz w:val="28"/>
          <w:szCs w:val="28"/>
        </w:rPr>
        <w:t>3.6. Ограждения вдоль одной улицы, внутри дворовой территории в пределах каждого квартала необходимо выполнять в одном стилевом и цветовом решении.</w:t>
      </w:r>
    </w:p>
    <w:bookmarkEnd w:id="31"/>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32" w:name="sub_1400"/>
      <w:r w:rsidRPr="0041323B">
        <w:rPr>
          <w:rFonts w:eastAsia="Times New Roman"/>
          <w:b/>
          <w:sz w:val="28"/>
          <w:szCs w:val="28"/>
        </w:rPr>
        <w:t>4. Требования к освещению</w:t>
      </w:r>
    </w:p>
    <w:bookmarkEnd w:id="32"/>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3" w:name="sub_1041"/>
      <w:r w:rsidRPr="0041323B">
        <w:rPr>
          <w:rFonts w:eastAsia="Times New Roman"/>
          <w:sz w:val="28"/>
          <w:szCs w:val="28"/>
        </w:rPr>
        <w:t xml:space="preserve">4.1. Наружное освещение территории Вьюнского сельсовета Колыванского района Новосибирской области осуществляется в соответствии с требованиями СП 52.13330.2016 "СНиП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утвержденных Приказом Минжилкомхоза РСФСР от 12.05.1988 N 120, Правил технической эксплуатации электроустановок потребителей, утвержденных Приказом Министерства энергетики РФ от 13.01.2003 N 6, </w:t>
      </w:r>
      <w:r w:rsidRPr="0041323B">
        <w:rPr>
          <w:rFonts w:ascii="Arial" w:eastAsia="Times New Roman" w:hAnsi="Arial" w:cs="Arial"/>
          <w:sz w:val="26"/>
          <w:szCs w:val="26"/>
        </w:rPr>
        <w:t xml:space="preserve"> </w:t>
      </w:r>
      <w:r w:rsidRPr="0041323B">
        <w:rPr>
          <w:rFonts w:eastAsia="Times New Roman"/>
          <w:sz w:val="28"/>
          <w:szCs w:val="28"/>
        </w:rPr>
        <w:t>Правил</w:t>
      </w:r>
      <w:r w:rsidRPr="0041323B">
        <w:rPr>
          <w:rFonts w:ascii="Arial" w:eastAsia="Times New Roman" w:hAnsi="Arial" w:cs="Arial"/>
          <w:sz w:val="26"/>
          <w:szCs w:val="26"/>
        </w:rPr>
        <w:t xml:space="preserve"> </w:t>
      </w:r>
      <w:r w:rsidRPr="0041323B">
        <w:rPr>
          <w:rFonts w:eastAsia="Times New Roman"/>
          <w:sz w:val="28"/>
          <w:szCs w:val="28"/>
        </w:rPr>
        <w:t>устройства электроустановок, утвержденных Приказом Министерства энергетики РФ от 08.07.2002 N 204 (далее - Указания по эксплуатации).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4" w:name="sub_1042"/>
      <w:bookmarkEnd w:id="33"/>
      <w:r w:rsidRPr="0041323B">
        <w:rPr>
          <w:rFonts w:eastAsia="Times New Roman"/>
          <w:sz w:val="28"/>
          <w:szCs w:val="28"/>
        </w:rPr>
        <w:t>4.2. Все устройства наружного освещения должны содержаться в исправном состоянии.</w:t>
      </w:r>
    </w:p>
    <w:bookmarkEnd w:id="34"/>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5" w:name="sub_1043"/>
      <w:r w:rsidRPr="0041323B">
        <w:rPr>
          <w:rFonts w:eastAsia="Times New Roman"/>
          <w:sz w:val="28"/>
          <w:szCs w:val="28"/>
        </w:rPr>
        <w:t>4.3. Включение и отключение наружного освещения дорог и улиц производится в соответствии с Указаниями по эксплуатации.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6" w:name="sub_1044"/>
      <w:bookmarkEnd w:id="35"/>
      <w:r w:rsidRPr="0041323B">
        <w:rPr>
          <w:rFonts w:eastAsia="Times New Roman"/>
          <w:sz w:val="28"/>
          <w:szCs w:val="28"/>
        </w:rPr>
        <w:t>4.4. Устранение отказов в работе системы наружного освещения производится в сроки, установленные Указаниями по эксплуатации.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7" w:name="sub_1045"/>
      <w:bookmarkEnd w:id="36"/>
      <w:r w:rsidRPr="0041323B">
        <w:rPr>
          <w:rFonts w:eastAsia="Times New Roman"/>
          <w:sz w:val="28"/>
          <w:szCs w:val="28"/>
        </w:rPr>
        <w:t>4.5.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8" w:name="sub_1046"/>
      <w:bookmarkEnd w:id="37"/>
      <w:r w:rsidRPr="0041323B">
        <w:rPr>
          <w:rFonts w:eastAsia="Times New Roman"/>
          <w:sz w:val="28"/>
          <w:szCs w:val="28"/>
        </w:rPr>
        <w:t>4.6. Для формирования художественно -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bookmarkEnd w:id="38"/>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39" w:name="sub_1047"/>
      <w:r w:rsidRPr="0041323B">
        <w:rPr>
          <w:rFonts w:eastAsia="Times New Roman"/>
          <w:sz w:val="28"/>
          <w:szCs w:val="28"/>
        </w:rPr>
        <w:lastRenderedPageBreak/>
        <w:t>4.7.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0" w:name="sub_1048"/>
      <w:bookmarkEnd w:id="39"/>
      <w:r w:rsidRPr="0041323B">
        <w:rPr>
          <w:rFonts w:eastAsia="Times New Roman"/>
          <w:sz w:val="28"/>
          <w:szCs w:val="28"/>
        </w:rPr>
        <w:t xml:space="preserve">4.8. Световая информация используется для ориентации пешеходов и водителей автотранспорта в пространстве и применяется в решении светокомпозиционных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w:t>
      </w:r>
      <w:r w:rsidRPr="0041323B">
        <w:rPr>
          <w:rFonts w:ascii="Arial" w:eastAsia="Times New Roman" w:hAnsi="Arial" w:cs="Arial"/>
          <w:sz w:val="26"/>
          <w:szCs w:val="26"/>
        </w:rPr>
        <w:t xml:space="preserve"> </w:t>
      </w:r>
      <w:r w:rsidRPr="0041323B">
        <w:rPr>
          <w:rFonts w:eastAsia="Times New Roman"/>
          <w:sz w:val="28"/>
          <w:szCs w:val="28"/>
        </w:rPr>
        <w:t>правилам дорожного движения</w:t>
      </w:r>
      <w:r w:rsidRPr="0041323B">
        <w:rPr>
          <w:rFonts w:ascii="Arial" w:eastAsia="Times New Roman" w:hAnsi="Arial" w:cs="Arial"/>
          <w:sz w:val="26"/>
          <w:szCs w:val="26"/>
        </w:rPr>
        <w:t xml:space="preserve"> </w:t>
      </w:r>
      <w:r w:rsidRPr="0041323B">
        <w:rPr>
          <w:rFonts w:eastAsia="Times New Roman"/>
          <w:sz w:val="28"/>
          <w:szCs w:val="28"/>
        </w:rPr>
        <w:t>и нарушать комфортность проживания населения.</w:t>
      </w:r>
    </w:p>
    <w:bookmarkEnd w:id="40"/>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w:t>
      </w:r>
    </w:p>
    <w:p w:rsidR="0041323B" w:rsidRPr="0041323B" w:rsidRDefault="0041323B" w:rsidP="0041323B">
      <w:pPr>
        <w:widowControl w:val="0"/>
        <w:autoSpaceDE w:val="0"/>
        <w:autoSpaceDN w:val="0"/>
        <w:adjustRightInd w:val="0"/>
        <w:jc w:val="center"/>
        <w:rPr>
          <w:rFonts w:eastAsia="Times New Roman"/>
          <w:b/>
          <w:sz w:val="28"/>
          <w:szCs w:val="28"/>
        </w:rPr>
      </w:pPr>
      <w:bookmarkStart w:id="41" w:name="sub_1500"/>
      <w:r w:rsidRPr="0041323B">
        <w:rPr>
          <w:rFonts w:eastAsia="Times New Roman"/>
          <w:b/>
          <w:sz w:val="28"/>
          <w:szCs w:val="28"/>
        </w:rPr>
        <w:t>5. Требования к размещению объектов,</w:t>
      </w:r>
      <w:r w:rsidRPr="0041323B">
        <w:rPr>
          <w:rFonts w:eastAsia="Times New Roman"/>
          <w:b/>
          <w:sz w:val="28"/>
          <w:szCs w:val="28"/>
        </w:rPr>
        <w:br/>
        <w:t>не являющихся объектами капитального строительства</w:t>
      </w:r>
    </w:p>
    <w:bookmarkEnd w:id="41"/>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2" w:name="sub_1051"/>
      <w:r w:rsidRPr="0041323B">
        <w:rPr>
          <w:rFonts w:eastAsia="Times New Roman"/>
          <w:sz w:val="28"/>
          <w:szCs w:val="28"/>
        </w:rPr>
        <w:t>5.1. Объекты, не являющиеся объектами капитального строительства,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bookmarkEnd w:id="4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3" w:name="sub_1052"/>
      <w:r w:rsidRPr="0041323B">
        <w:rPr>
          <w:rFonts w:eastAsia="Times New Roman"/>
          <w:sz w:val="28"/>
          <w:szCs w:val="28"/>
        </w:rPr>
        <w:t>5.2. Отделочные материалы указанных объектов должны отвечать санитарно-гигиеническим требованиям, нормам противопожарной безопасности.</w:t>
      </w:r>
    </w:p>
    <w:bookmarkEnd w:id="43"/>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4" w:name="sub_1053"/>
      <w:r w:rsidRPr="0041323B">
        <w:rPr>
          <w:rFonts w:eastAsia="Times New Roman"/>
          <w:sz w:val="28"/>
          <w:szCs w:val="28"/>
        </w:rPr>
        <w:t>5.3. Размещение объектов, не являющихся объектами капитального строительства, на территории Вьюнского сельсовета Колыванского района Новосибирской области не должно мешать пешеходному 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Вьюнского сельсовета Колыванского района Новосибирской области и благоустройство территории и застройки.</w:t>
      </w:r>
    </w:p>
    <w:bookmarkEnd w:id="44"/>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5.4. Не допускается размещение объектов, не являющихся объектами капитального строительства, в том числе киосков: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на инженерных сетях и в охранных зонах таких сетей без согласования с владельцами сетей;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 на земельных участках, находящихся в собственности жильцов многоквартирных домов, без согласования с жильцами этих многоквартирных домов.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Объекты, не являющиеся объектами капитального строительства, не должны ухудшать условия проживания и отдыха населения.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5" w:name="sub_1055"/>
      <w:r w:rsidRPr="0041323B">
        <w:rPr>
          <w:rFonts w:eastAsia="Times New Roman"/>
          <w:sz w:val="28"/>
          <w:szCs w:val="28"/>
        </w:rPr>
        <w:t>5.5. На территории  Вьюнского сельсовета Колыванского района Новосибирской области  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и не должно нарушать внешний архитектурный облик сложившейся застройки.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6" w:name="sub_1056"/>
      <w:bookmarkEnd w:id="45"/>
      <w:r w:rsidRPr="0041323B">
        <w:rPr>
          <w:rFonts w:eastAsia="Times New Roman"/>
          <w:sz w:val="28"/>
          <w:szCs w:val="28"/>
        </w:rPr>
        <w:t>5.6.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7" w:name="sub_1057"/>
      <w:bookmarkEnd w:id="46"/>
      <w:r w:rsidRPr="0041323B">
        <w:rPr>
          <w:rFonts w:eastAsia="Times New Roman"/>
          <w:sz w:val="28"/>
          <w:szCs w:val="28"/>
        </w:rPr>
        <w:t>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на автостоянках, а также при сезонных кафе. При размещении туалетных кабин следует руководствоваться экологическими и санитарно-эпидемиологическими требованиями.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8" w:name="sub_1058"/>
      <w:bookmarkEnd w:id="47"/>
      <w:r w:rsidRPr="0041323B">
        <w:rPr>
          <w:rFonts w:eastAsia="Times New Roman"/>
          <w:sz w:val="28"/>
          <w:szCs w:val="28"/>
        </w:rPr>
        <w:t>5.8.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составлять не менее 3,0 м, расстояние от боковых конструкций павильона до ствола дерева - не менее 2,0 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49" w:name="sub_1059"/>
      <w:bookmarkEnd w:id="48"/>
      <w:r w:rsidRPr="0041323B">
        <w:rPr>
          <w:rFonts w:eastAsia="Times New Roman"/>
          <w:sz w:val="28"/>
          <w:szCs w:val="28"/>
        </w:rPr>
        <w:t>5.9.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bookmarkEnd w:id="49"/>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50" w:name="sub_1600"/>
      <w:r w:rsidRPr="0041323B">
        <w:rPr>
          <w:rFonts w:eastAsia="Times New Roman"/>
          <w:b/>
          <w:sz w:val="28"/>
          <w:szCs w:val="28"/>
        </w:rPr>
        <w:t>6. Требования к размещению наружной рекламы</w:t>
      </w:r>
    </w:p>
    <w:bookmarkEnd w:id="50"/>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1" w:name="sub_1061"/>
      <w:r w:rsidRPr="0041323B">
        <w:rPr>
          <w:rFonts w:eastAsia="Times New Roman"/>
          <w:sz w:val="28"/>
          <w:szCs w:val="28"/>
        </w:rPr>
        <w:t xml:space="preserve">6.1. Распространение наружной рекламы на территории Вьюнского сельсовета Колыванского района Новосибирской области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установленных </w:t>
      </w:r>
      <w:r w:rsidRPr="0041323B">
        <w:rPr>
          <w:rFonts w:ascii="Arial" w:eastAsia="Times New Roman" w:hAnsi="Arial" w:cs="Arial"/>
          <w:sz w:val="26"/>
          <w:szCs w:val="26"/>
        </w:rPr>
        <w:t xml:space="preserve"> </w:t>
      </w:r>
      <w:r w:rsidRPr="0041323B">
        <w:rPr>
          <w:rFonts w:eastAsia="Times New Roman"/>
          <w:sz w:val="28"/>
          <w:szCs w:val="28"/>
        </w:rPr>
        <w:t>законодательством</w:t>
      </w:r>
      <w:r w:rsidRPr="0041323B">
        <w:rPr>
          <w:rFonts w:ascii="Arial" w:eastAsia="Times New Roman" w:hAnsi="Arial" w:cs="Arial"/>
          <w:sz w:val="26"/>
          <w:szCs w:val="26"/>
        </w:rPr>
        <w:t xml:space="preserve"> </w:t>
      </w:r>
      <w:r w:rsidRPr="0041323B">
        <w:rPr>
          <w:rFonts w:eastAsia="Times New Roman"/>
          <w:sz w:val="28"/>
          <w:szCs w:val="28"/>
        </w:rPr>
        <w:t>в области рекламы, техническими регламентами, иными нормативными правовыми актами, настоящими Правилами.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2" w:name="sub_1062"/>
      <w:bookmarkEnd w:id="51"/>
      <w:r w:rsidRPr="0041323B">
        <w:rPr>
          <w:rFonts w:eastAsia="Times New Roman"/>
          <w:sz w:val="28"/>
          <w:szCs w:val="28"/>
        </w:rPr>
        <w:t>6.2. Наружная реклама должна быть обеспечена наружным или внутренним источником света для улучшения восприятия как в дневное, так и в вечернее (темное) время суток.</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3" w:name="sub_1063"/>
      <w:bookmarkEnd w:id="52"/>
      <w:r w:rsidRPr="0041323B">
        <w:rPr>
          <w:rFonts w:eastAsia="Times New Roman"/>
          <w:sz w:val="28"/>
          <w:szCs w:val="28"/>
        </w:rPr>
        <w:t>6.3. Рекламная конструкция должна использоваться исключительно в целях распространения рекламы.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4" w:name="sub_1064"/>
      <w:bookmarkEnd w:id="53"/>
      <w:r w:rsidRPr="0041323B">
        <w:rPr>
          <w:rFonts w:eastAsia="Times New Roman"/>
          <w:sz w:val="28"/>
          <w:szCs w:val="28"/>
        </w:rPr>
        <w:t>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5" w:name="sub_1065"/>
      <w:bookmarkEnd w:id="54"/>
      <w:r w:rsidRPr="0041323B">
        <w:rPr>
          <w:rFonts w:eastAsia="Times New Roman"/>
          <w:sz w:val="28"/>
          <w:szCs w:val="28"/>
        </w:rPr>
        <w:t>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bookmarkEnd w:id="5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hyperlink r:id="rId5" w:history="1">
        <w:r w:rsidRPr="0041323B">
          <w:rPr>
            <w:rFonts w:eastAsia="Times New Roman"/>
            <w:b/>
            <w:bCs/>
            <w:color w:val="106BBE"/>
            <w:sz w:val="28"/>
            <w:szCs w:val="28"/>
          </w:rPr>
          <w:t>Жилищным кодексом</w:t>
        </w:r>
      </w:hyperlink>
      <w:r w:rsidRPr="0041323B">
        <w:rPr>
          <w:rFonts w:eastAsia="Times New Roman"/>
          <w:sz w:val="28"/>
          <w:szCs w:val="28"/>
        </w:rPr>
        <w:t xml:space="preserve"> Российской Федерации.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6" w:name="sub_1066"/>
      <w:r w:rsidRPr="0041323B">
        <w:rPr>
          <w:rFonts w:eastAsia="Times New Roman"/>
          <w:sz w:val="28"/>
          <w:szCs w:val="28"/>
        </w:rPr>
        <w:t>6.6. Рекламные конструкции при их размещении на территории Вьюнского сельсовета Колыванского района Новосибирской области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7" w:name="sub_1067"/>
      <w:bookmarkEnd w:id="56"/>
      <w:r w:rsidRPr="0041323B">
        <w:rPr>
          <w:rFonts w:eastAsia="Times New Roman"/>
          <w:sz w:val="28"/>
          <w:szCs w:val="28"/>
        </w:rPr>
        <w:t>6.7. Все рекламные конструкции изготавливаются и размещаются в строгом соответствии с разработанными проектами рекламных конструкций.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8" w:name="sub_1068"/>
      <w:bookmarkEnd w:id="57"/>
      <w:r w:rsidRPr="0041323B">
        <w:rPr>
          <w:rFonts w:eastAsia="Times New Roman"/>
          <w:sz w:val="28"/>
          <w:szCs w:val="28"/>
        </w:rPr>
        <w:t>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bookmarkEnd w:id="58"/>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59" w:name="sub_1069"/>
      <w:r w:rsidRPr="0041323B">
        <w:rPr>
          <w:rFonts w:eastAsia="Times New Roman"/>
          <w:sz w:val="28"/>
          <w:szCs w:val="28"/>
        </w:rPr>
        <w:t xml:space="preserve">6.9. Конструкции, совмещающие элементы наружной рекламы с </w:t>
      </w:r>
      <w:r w:rsidRPr="0041323B">
        <w:rPr>
          <w:rFonts w:eastAsia="Times New Roman"/>
          <w:sz w:val="28"/>
          <w:szCs w:val="28"/>
        </w:rPr>
        <w:lastRenderedPageBreak/>
        <w:t>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0" w:name="sub_1610"/>
      <w:bookmarkEnd w:id="59"/>
      <w:r w:rsidRPr="0041323B">
        <w:rPr>
          <w:rFonts w:eastAsia="Times New Roman"/>
          <w:sz w:val="28"/>
          <w:szCs w:val="28"/>
        </w:rPr>
        <w:t>6.10. Установка рекламной конструкции допускается только при наличии соответствующего разрешения на установку рекламной конструкции</w:t>
      </w:r>
      <w:bookmarkEnd w:id="60"/>
      <w:r w:rsidRPr="0041323B">
        <w:rPr>
          <w:rFonts w:eastAsia="Times New Roman"/>
          <w:sz w:val="28"/>
          <w:szCs w:val="28"/>
        </w:rPr>
        <w:t xml:space="preserve"> полученного в соответствии с действующим законодательством Российской Федерации. </w:t>
      </w:r>
      <w:bookmarkStart w:id="61" w:name="sub_1611"/>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6.11.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bookmarkEnd w:id="61"/>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6.12. На территории Вьюнского сельсовета Колыванского района Новосибирской области применяются следующие виды рекламных конструкций: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тумбы - объемные рекламные конструкции в виде цилиндров, призм и других геометрических форм без заглубления основания конструкции в землю;</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стойках;</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крышные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На других ограждениях размещение рекламных конструкций не допускается.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Также распространение наружной рекламы возможно с использованием объемных рекламных конструкций (воздушных шаров, аэростатов и иных технических средств стабильного территориального размещения) в соответствии с </w:t>
      </w:r>
      <w:hyperlink r:id="rId6" w:history="1">
        <w:r w:rsidRPr="0041323B">
          <w:rPr>
            <w:rFonts w:eastAsia="Times New Roman"/>
            <w:b/>
            <w:bCs/>
            <w:color w:val="106BBE"/>
            <w:sz w:val="28"/>
            <w:szCs w:val="28"/>
          </w:rPr>
          <w:t>законодательством</w:t>
        </w:r>
      </w:hyperlink>
      <w:r w:rsidRPr="0041323B">
        <w:rPr>
          <w:rFonts w:eastAsia="Times New Roman"/>
          <w:sz w:val="28"/>
          <w:szCs w:val="28"/>
        </w:rPr>
        <w:t xml:space="preserve"> о рекламе.</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2" w:name="sub_1613"/>
      <w:r w:rsidRPr="0041323B">
        <w:rPr>
          <w:rFonts w:eastAsia="Times New Roman"/>
          <w:sz w:val="28"/>
          <w:szCs w:val="28"/>
        </w:rPr>
        <w:t>6.13. При размещении отдельно стоящих щитовых установок фундаменты должны заглубляться в землю и не должны выступать над уровнем поверхности земли.</w:t>
      </w:r>
    </w:p>
    <w:bookmarkEnd w:id="6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3" w:name="sub_1614"/>
      <w:r w:rsidRPr="0041323B">
        <w:rPr>
          <w:rFonts w:eastAsia="Times New Roman"/>
          <w:sz w:val="28"/>
          <w:szCs w:val="28"/>
        </w:rPr>
        <w:t>6.14.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4" w:name="sub_1615"/>
      <w:bookmarkEnd w:id="63"/>
      <w:r w:rsidRPr="0041323B">
        <w:rPr>
          <w:rFonts w:eastAsia="Times New Roman"/>
          <w:sz w:val="28"/>
          <w:szCs w:val="28"/>
        </w:rPr>
        <w:t>6.15.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bookmarkEnd w:id="64"/>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5" w:name="sub_1616"/>
      <w:r w:rsidRPr="0041323B">
        <w:rPr>
          <w:rFonts w:eastAsia="Times New Roman"/>
          <w:sz w:val="28"/>
          <w:szCs w:val="28"/>
        </w:rPr>
        <w:t>6.16. Необходимым условием при размещении брандмауэрных панно, крышных установок является их стилистическое единство с архитектурным объектом, обеспечивающее цельность восприятия.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6" w:name="sub_1617"/>
      <w:bookmarkEnd w:id="65"/>
      <w:r w:rsidRPr="0041323B">
        <w:rPr>
          <w:rFonts w:eastAsia="Times New Roman"/>
          <w:sz w:val="28"/>
          <w:szCs w:val="28"/>
        </w:rPr>
        <w:t>6.17. Крышные установки должны выполняться с применением 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bookmarkEnd w:id="66"/>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6.18. На территории Вьюнского сельсовета Колыванского района Новосибирской области допускается размещать временные выносные (мобильные) конструкции наружной рекламы, имеющие одну или две рекламные поверхности (штендеры).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Временные выносные конструкции наружной рекламы устанавливаются непосредственно напротив здания (помещения) рекламораспространителя (рекламодателя) в часы его работы.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Не допускается размещать временные выносные конструкции наружной рекламы на территориях общего пользования.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7" w:name="sub_1619"/>
      <w:r w:rsidRPr="0041323B">
        <w:rPr>
          <w:rFonts w:eastAsia="Times New Roman"/>
          <w:sz w:val="28"/>
          <w:szCs w:val="28"/>
        </w:rPr>
        <w:t xml:space="preserve">6.19. Не допускается размещение рекламной информации в оконных </w:t>
      </w:r>
      <w:r w:rsidRPr="0041323B">
        <w:rPr>
          <w:rFonts w:eastAsia="Times New Roman"/>
          <w:sz w:val="28"/>
          <w:szCs w:val="28"/>
        </w:rPr>
        <w:lastRenderedPageBreak/>
        <w:t>проемах, на балконах и лоджиях жилых помещений многоквартирных домов.</w:t>
      </w:r>
    </w:p>
    <w:bookmarkEnd w:id="67"/>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8" w:name="sub_1620"/>
      <w:r w:rsidRPr="0041323B">
        <w:rPr>
          <w:rFonts w:eastAsia="Times New Roman"/>
          <w:sz w:val="28"/>
          <w:szCs w:val="28"/>
        </w:rPr>
        <w:t>6.20. Владелец рекламной конструкции обязан за свой счет:</w:t>
      </w:r>
    </w:p>
    <w:bookmarkEnd w:id="68"/>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содержать рекламную конструкцию в технически исправном состоянии, незамедлительно устранять повреждения конструкции;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поддерживать эстетический вид рекламной конструкции, своевременно (не реже одного раза в год) производить окраску конструкции;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незамедлительно устранять разрушения целостности носителя изображения;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утилизировать в установленном законом порядке носители изображения после их снятия с рекламной конструкции.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69" w:name="sub_1621"/>
      <w:r w:rsidRPr="0041323B">
        <w:rPr>
          <w:rFonts w:eastAsia="Times New Roman"/>
          <w:sz w:val="28"/>
          <w:szCs w:val="28"/>
        </w:rPr>
        <w:t>6.21.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возможных для прочтения с близкого расстояния.</w:t>
      </w:r>
    </w:p>
    <w:bookmarkEnd w:id="69"/>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6.22. Рекламная конструкция, размещенная в нарушение настоящих Правил, подлежит демонтажу по предписанию администрации Вьюнского сельсовета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0" w:name="sub_1623"/>
      <w:r w:rsidRPr="0041323B">
        <w:rPr>
          <w:rFonts w:eastAsia="Times New Roman"/>
          <w:sz w:val="28"/>
          <w:szCs w:val="28"/>
        </w:rPr>
        <w:t xml:space="preserve">6.23. При присоединении рекламной конструкции к недвижимому имуществу, находящемуся в муниципальной собственности, рекламное место после демонтажа рекламной конструкции предъявляется специалистам </w:t>
      </w:r>
      <w:r w:rsidRPr="0041323B">
        <w:rPr>
          <w:rFonts w:eastAsia="Times New Roman"/>
          <w:sz w:val="28"/>
          <w:szCs w:val="28"/>
        </w:rPr>
        <w:lastRenderedPageBreak/>
        <w:t>администрации, а в случае присоединения рекламной конструкции к земельному участку, находящемуся в муниципальной собственности, специалистам администрации. При этом акт приема-передачи со стороны администрации Вьюнского сельсовета Колыванского района Новосибирской области подписывается специалистами, участвовавшими в осмотре места установки рекламной конструкции после ее демонтажа.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1" w:name="sub_1624"/>
      <w:bookmarkEnd w:id="70"/>
      <w:r w:rsidRPr="0041323B">
        <w:rPr>
          <w:rFonts w:eastAsia="Times New Roman"/>
          <w:sz w:val="28"/>
          <w:szCs w:val="28"/>
        </w:rPr>
        <w:t>6.24.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bookmarkEnd w:id="71"/>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72" w:name="sub_1700"/>
      <w:r w:rsidRPr="0041323B">
        <w:rPr>
          <w:rFonts w:eastAsia="Times New Roman"/>
          <w:b/>
          <w:sz w:val="28"/>
          <w:szCs w:val="28"/>
        </w:rPr>
        <w:t>7. Требования к размещению и содержанию малых архитектурных форм, элементов монументально-декоративного оформления</w:t>
      </w:r>
    </w:p>
    <w:bookmarkEnd w:id="72"/>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3" w:name="sub_1071"/>
      <w:r w:rsidRPr="0041323B">
        <w:rPr>
          <w:rFonts w:eastAsia="Times New Roman"/>
          <w:sz w:val="28"/>
          <w:szCs w:val="28"/>
        </w:rPr>
        <w:t xml:space="preserve">7.1.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bookmarkEnd w:id="73"/>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4" w:name="sub_1072"/>
      <w:r w:rsidRPr="0041323B">
        <w:rPr>
          <w:rFonts w:eastAsia="Times New Roman"/>
          <w:sz w:val="28"/>
          <w:szCs w:val="28"/>
        </w:rPr>
        <w:t>7.2.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5" w:name="sub_1073"/>
      <w:bookmarkEnd w:id="74"/>
      <w:r w:rsidRPr="0041323B">
        <w:rPr>
          <w:rFonts w:eastAsia="Times New Roman"/>
          <w:sz w:val="28"/>
          <w:szCs w:val="28"/>
        </w:rPr>
        <w:t>7.3.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bookmarkEnd w:id="7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специалистами администрации Вьюнского сельсовета Колыванского района Новосибирской области в случае наличия зеленых насаждений на месте предполагаемого расположения малых архитектурных форм.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6" w:name="sub_1074"/>
      <w:r w:rsidRPr="0041323B">
        <w:rPr>
          <w:rFonts w:eastAsia="Times New Roman"/>
          <w:sz w:val="28"/>
          <w:szCs w:val="28"/>
        </w:rPr>
        <w:t>7.4. На всех площадях, улицах,  автовокзалах, рынках, в скверах, парках должны быть установлены урны. Урны устанавливаются через каждые 100 м, в местах с интенсивным движением пешеходов - через 60 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7" w:name="sub_1075"/>
      <w:bookmarkEnd w:id="76"/>
      <w:r w:rsidRPr="0041323B">
        <w:rPr>
          <w:rFonts w:eastAsia="Times New Roman"/>
          <w:sz w:val="28"/>
          <w:szCs w:val="28"/>
        </w:rPr>
        <w:t>7.5.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8" w:name="sub_1076"/>
      <w:bookmarkEnd w:id="77"/>
      <w:r w:rsidRPr="0041323B">
        <w:rPr>
          <w:rFonts w:eastAsia="Times New Roman"/>
          <w:sz w:val="28"/>
          <w:szCs w:val="28"/>
        </w:rPr>
        <w:t>7.6.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79" w:name="sub_1077"/>
      <w:bookmarkEnd w:id="78"/>
      <w:r w:rsidRPr="0041323B">
        <w:rPr>
          <w:rFonts w:eastAsia="Times New Roman"/>
          <w:sz w:val="28"/>
          <w:szCs w:val="28"/>
        </w:rPr>
        <w:lastRenderedPageBreak/>
        <w:t>7.7.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bookmarkEnd w:id="79"/>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Материал детского игрового оборудования, его обработка должны соответствовать следующим требованиям: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оборудование из пластиков и полимеров следует выполнять с гладкой поверхностью и яркой чистой цветовой гаммой окраски.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 конструкции детского игрового оборудования необходимо исключать острые углы, поручни оборудования должны полностью охватываться.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0" w:name="sub_1078"/>
      <w:r w:rsidRPr="0041323B">
        <w:rPr>
          <w:rFonts w:eastAsia="Times New Roman"/>
          <w:sz w:val="28"/>
          <w:szCs w:val="28"/>
        </w:rPr>
        <w:t>7.8.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1" w:name="sub_1079"/>
      <w:bookmarkEnd w:id="80"/>
      <w:r w:rsidRPr="0041323B">
        <w:rPr>
          <w:rFonts w:eastAsia="Times New Roman"/>
          <w:sz w:val="28"/>
          <w:szCs w:val="28"/>
        </w:rPr>
        <w:t>7.9. Окраска, ремонт малых архитектурных форм производится по мере необходимости, но не реже 1 раза в год.</w:t>
      </w:r>
    </w:p>
    <w:bookmarkEnd w:id="81"/>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Ремонт элементов монументально-декоративного оформления производится не реже 1 раза в пять лет.</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82" w:name="sub_1800"/>
      <w:r w:rsidRPr="0041323B">
        <w:rPr>
          <w:rFonts w:eastAsia="Times New Roman"/>
          <w:b/>
          <w:sz w:val="28"/>
          <w:szCs w:val="28"/>
        </w:rPr>
        <w:t>8. Требования к содержанию зеленых насаждений</w:t>
      </w:r>
    </w:p>
    <w:bookmarkEnd w:id="82"/>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3" w:name="sub_1081"/>
      <w:r w:rsidRPr="0041323B">
        <w:rPr>
          <w:rFonts w:eastAsia="Times New Roman"/>
          <w:sz w:val="28"/>
          <w:szCs w:val="28"/>
        </w:rPr>
        <w:t xml:space="preserve">8.1. Посадка зеленых насаждений на территории Вьюнского сельсовета Колыванского района Новосибирской области 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 схемам посадки в соответствии со </w:t>
      </w:r>
      <w:bookmarkStart w:id="84" w:name="sub_1082"/>
      <w:bookmarkEnd w:id="83"/>
      <w:r w:rsidRPr="0041323B">
        <w:rPr>
          <w:rFonts w:eastAsia="Times New Roman"/>
          <w:sz w:val="28"/>
          <w:szCs w:val="28"/>
        </w:rPr>
        <w:t>СП 42.13330.2016 "СНиП 2.07.01-89* Градостроительство. Планировка и застройка городских и сельских поселений"; СП 82.13330.2016 "СНиП III-10-</w:t>
      </w:r>
      <w:r w:rsidRPr="0041323B">
        <w:rPr>
          <w:rFonts w:eastAsia="Times New Roman"/>
          <w:sz w:val="28"/>
          <w:szCs w:val="28"/>
        </w:rPr>
        <w:lastRenderedPageBreak/>
        <w:t>75 Благоустройство территорий";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8.2.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w:t>
      </w:r>
      <w:hyperlink r:id="rId7" w:anchor="sub_1081" w:history="1">
        <w:r w:rsidRPr="0041323B">
          <w:rPr>
            <w:rFonts w:eastAsia="Times New Roman"/>
            <w:b/>
            <w:bCs/>
            <w:color w:val="106BBE"/>
            <w:sz w:val="28"/>
            <w:szCs w:val="28"/>
          </w:rPr>
          <w:t>подпунктом 8.1</w:t>
        </w:r>
      </w:hyperlink>
      <w:r w:rsidRPr="0041323B">
        <w:rPr>
          <w:rFonts w:eastAsia="Times New Roman"/>
          <w:sz w:val="28"/>
          <w:szCs w:val="28"/>
        </w:rPr>
        <w:t xml:space="preserve">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5" w:name="sub_1083"/>
      <w:bookmarkEnd w:id="84"/>
      <w:r w:rsidRPr="0041323B">
        <w:rPr>
          <w:rFonts w:eastAsia="Times New Roman"/>
          <w:sz w:val="28"/>
          <w:szCs w:val="28"/>
        </w:rPr>
        <w:t>8.3. Содержание зеленых насаждений на территориях общего пользования обеспечивается администрацией Вьюнского сельсовета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6" w:name="sub_1084"/>
      <w:bookmarkEnd w:id="85"/>
      <w:r w:rsidRPr="0041323B">
        <w:rPr>
          <w:rFonts w:eastAsia="Times New Roman"/>
          <w:sz w:val="28"/>
          <w:szCs w:val="28"/>
        </w:rPr>
        <w:t>8.4.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7" w:name="sub_1085"/>
      <w:bookmarkEnd w:id="86"/>
      <w:r w:rsidRPr="0041323B">
        <w:rPr>
          <w:rFonts w:eastAsia="Times New Roman"/>
          <w:sz w:val="28"/>
          <w:szCs w:val="28"/>
        </w:rPr>
        <w:t>8.5.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bookmarkEnd w:id="87"/>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обеспечивать сохранность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осуществлять уход за зелеными насаждениями;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осуществлять обрезку, пересадку деревьев и кустарников;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осуществлять ликвидацию сухостойных и аварийных деревьев;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производить ремонт ограждений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производить в засушливый период полив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осуществлять работы по скашиванию травы;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заменять погибшие, утратившие декоративные качества растения, на новые;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8" w:name="sub_1086"/>
      <w:r w:rsidRPr="0041323B">
        <w:rPr>
          <w:rFonts w:eastAsia="Times New Roman"/>
          <w:sz w:val="28"/>
          <w:szCs w:val="28"/>
        </w:rPr>
        <w:t>8.6. Ликвидация зеленых насаждений на территории Вьюнского сельсовета Колыванского района Новосибирской области осуществляется по разрешению администрации Вьюнского сельсовета Колыванского района Новосибирской области лишь в исключительных случаях в связи:</w:t>
      </w:r>
    </w:p>
    <w:bookmarkEnd w:id="88"/>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со строительством, реконструкцией, ремонтом объектов капитального строительства, прокладкой инженерных коммуникаций;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 выполнением санитарных рубок и рубок ухода;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 с реконструкцией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при выявлении сухостойных и аварийных деревьев;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 ликвидацией чрезвычайных ситуаций и их последствий.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89" w:name="sub_1087"/>
      <w:r w:rsidRPr="0041323B">
        <w:rPr>
          <w:rFonts w:eastAsia="Times New Roman"/>
          <w:sz w:val="28"/>
          <w:szCs w:val="28"/>
        </w:rPr>
        <w:t>8.7. Пересадка и обрезка зеленых насаждений (санитарная, омолаживающая, формовочная) производится на основании акта обследования зеленых насаждений, составленного специалистами администрации.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0" w:name="sub_1088"/>
      <w:bookmarkEnd w:id="89"/>
      <w:r w:rsidRPr="0041323B">
        <w:rPr>
          <w:rFonts w:eastAsia="Times New Roman"/>
          <w:sz w:val="28"/>
          <w:szCs w:val="28"/>
        </w:rPr>
        <w:t>8.8. В случаях ликвидации зеленых насаждений (газонов, деревьев, кустарников) определяется ущерб, причиненный зеленым насаждениям, за исключением случаев: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необходимости проведения санитарных рубок, рубок ухода и реконструкции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ликвидации последствий чрезвычайных ситуаций природного и техногенного характера.</w:t>
      </w:r>
    </w:p>
    <w:bookmarkEnd w:id="90"/>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Возмещение ущерба осуществляется путем проведения компенсационного озеленения субъектами благоустройства за счет собственных средств из расчета за каждое ликвидированное зеленое насаждение - два посаженных зеленых насаждения. В случаях ликвидации деревьев, посаженных в нарушение пункта 7.5 СП 92.8330.2011 Свод правил. Градостроительство. Планировка и застройка городских и сельских поселений. Актуализированная редакция СНиП 2.07.01-89*, за каждое ликвидированное зеленое насаждение - одно посаженное зеленое насаждение. Компенсационное озеленение проводится по возможности в районе ликвидации зеленых насаждений.   </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Восстановление газона производится в полном объеме с внесением растительного грунта.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Компенсационное озеленение выполняется в ближайший сезон, подходящий для посадки зелёных насаждений в открытый грунт, но не позднее 1 года со дня ликвидации зелёных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Освидетельствование и учет посаженных зеленых насаждений с установлением количества не прижившихся и утраченных зеленых насаждений производится специалистами Администрации через 1 год после посадки зеленых насаждений.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Все не прижившиеся и утраченные зеленые насаждения подлежат восстановлению.</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8.9.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3) у всех прочих деревьев и кустарников с толщиной ствола менее 30 </w:t>
      </w:r>
      <w:r w:rsidRPr="0041323B">
        <w:rPr>
          <w:rFonts w:eastAsia="Times New Roman"/>
          <w:sz w:val="28"/>
          <w:szCs w:val="28"/>
        </w:rPr>
        <w:lastRenderedPageBreak/>
        <w:t>сантиметров - диаметром не менее 1,5 метра, считая расстояние от корневой шейки.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1" w:name="sub_1089"/>
      <w:r w:rsidRPr="0041323B">
        <w:rPr>
          <w:rFonts w:eastAsia="Times New Roman"/>
          <w:sz w:val="28"/>
          <w:szCs w:val="28"/>
        </w:rPr>
        <w:t>8.10. На территориях с зелеными насаждениями запрещается:</w:t>
      </w:r>
    </w:p>
    <w:bookmarkEnd w:id="91"/>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самовольно ликвидировать, пересаживать и обрезать зеленые насаждения;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сбрасывать снег с крыш на участки с зелеными насаждениями без принятия мер, обеспечивающих сохранность деревьев и кустарников;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прикреплять на деревья рекламные щиты, забивать в стволы деревьев гвозди;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осуществлять проезд и стоянку автотранспортных средств, за исключением машин специального назначения в случаях проведения ремонтных аварийных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92" w:name="sub_1900"/>
      <w:r w:rsidRPr="0041323B">
        <w:rPr>
          <w:rFonts w:eastAsia="Times New Roman"/>
          <w:b/>
          <w:sz w:val="28"/>
          <w:szCs w:val="28"/>
        </w:rPr>
        <w:t>9. Перечень сводов правил и национальных стандартов, применяемых при осуществлении деятельности по благоустройству</w:t>
      </w:r>
    </w:p>
    <w:p w:rsidR="0041323B" w:rsidRPr="0041323B" w:rsidRDefault="0041323B" w:rsidP="0041323B">
      <w:pPr>
        <w:widowControl w:val="0"/>
        <w:autoSpaceDE w:val="0"/>
        <w:autoSpaceDN w:val="0"/>
        <w:adjustRightInd w:val="0"/>
        <w:ind w:firstLine="720"/>
        <w:jc w:val="both"/>
        <w:rPr>
          <w:rFonts w:eastAsia="Times New Roman"/>
          <w:sz w:val="28"/>
          <w:szCs w:val="28"/>
        </w:rPr>
      </w:pPr>
    </w:p>
    <w:bookmarkEnd w:id="9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реализации мероприятий согласно правилам благоустройства Вьюнского сельсовета Колыванского района Новосибирской области необходимо обеспечивать соблюдение норм, указанных в сводах правил и национальных стандартах, в том числе в следующих:</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42.13330.2016 "СНиП 2.07.01-89* Градостроительство. Планировка и застройка городских и сельских поселений";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82.13330.2016 "СНиП III-10-75 Благоустройство территорий";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45.13330.2012 "СНиП 3.02.01-87 Земляные сооружения, основания и фундаменты";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48.13330.2011 "СНиП 12-01-2004 Организация строительства";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104.13330.2016 "СНиП 2.06.15-85 Инженерная защита территории от затопления и подтопления";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59.13330.2016 "СНиП 35-01-2001 Доступность зданий и сооружений для маломобильных групп населения";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140.13330.2012 "Городская среда. Правила проектирования для маломобильных групп населения";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136.13330.2012 "Здания и сооружения. Общие положения проектирования с учетом доступности для маломобильных групп населения";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138.13330.2012 "Общественные здания и сооружения, доступные маломобильным группам населения. Правила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137.13330.2012 "Жилая среда с планировочными элементами, доступными инвалидам. Правила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СП 32.13330.2012 "СНиП 2.04.03-85 Канализация. Наружные сети и сооружения";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31.13330.2012 "СНиП 2.04.02-84* Водоснабжение. Наружные сети и сооружения";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124.13330.2012 "СНиП 41-02-2003 Тепловые сети";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34.13330.2012 "СНиП 2.05.02-85* Автомобильные дороги";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52.13330.2016 "СНиП 23-05-95* Естественное и искусственное освещение";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50.13330.2012 "СНиП 23-02-2003 Тепловая защита зданий";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51.13330.2011 "СНиП 23-03-2003 Защита от шума";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53.13330.2011 "СНиП 30-02-97* Планировка и застройка территорий садоводческих (дачных) объединений граждан, здания и сооружения";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118.13330.2012 "СНиП 31-06-2009 Общественные здания и сооружения";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54.13330.2012 "СНиП 31-01-2003 Здания жилые многоквартирные";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251.1325800.2016 "Здания общеобразовательных организаций. Правила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252.1325800.2016 "Здания дошкольных образовательных организаций. Правила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113.13330.2012 "СНиП 21-02-99* Стоянки автомобилей";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158.13330.2014 "Здания и помещения медицинских организаций. Правила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257.1325800.2016 "Здания гостиниц. Правила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35.13330.2011 "СНиП 2.05.03-84* Мосты и трубы";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101.13330.2012 "СНиП 2.06.07-87 Подпорные стены, судоходные шлюзы, рыбопропускные и рыбозащитные сооружения";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102.13330.2012 "СНиП 2.06.09-84 Туннели гидротехнические";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58.13330.2012 "СНиП 33-01-2003 Гидротехнические сооружения. Основные положения";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38.13330.2012 "СНиП 2.06.04-82* Нагрузки и воздействия на гидротехнические сооружения (волновые, ледовые и от судов)";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39.13330.2012 "СНиП 2.06.05-84* Плотины из грунтовых материалов";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40.13330.2012 "СНиП 2.06.06-85 Плотины бетонные и железобетонные";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41.13330.2012 "СНиП 2.06.08-87 Бетонные и железобетонные конструкции гидротехнических сооружений";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101.13330.2012 "СНиП 2.06.07-87 Подпорные стены, судоходные шлюзы, рыбопропускные и рыбозащитные сооружения";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102.13330.2012 "СНиП 2.06.09-84 Туннели гидротехнические";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122.13330.2012 "СНиП 32-04-97 Тоннели железнодорожные и автодорожные";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259.1325800.2016 "Мосты в условиях плотной городской застройки. Правила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СП 132.13330.2011 "Обеспечение антитеррористической защищенности зданий и сооружений. Общие требования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254.1325800.2016 "Здания и территории. Правила проектирования защиты от производственного шума";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18.13330.2011 "СНиП II-89-80* Генеральные планы промышленных предприятий";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19.13330.2011 "СНиП II-97-76 Генеральные планы сельскохозяйственных предприятий";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СП 131.13330.2012 "СНиП 23-01-99* Строительная климатология";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52024-2003 Услуги физкультурно-оздоровительные и спортивные.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52025-2003 Услуги физкультурно-оздоровительные и спортивные. Требования безопасности потребителей;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53102-2015 "Оборудование детских игровых площадок. Термины и определения";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52167-2012 "Оборудование детских игровых площадок. Безопасность конструкции и методы испытаний качелей.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52168-2012 "Оборудование детских игровых площадок. Безопасность конструкции и методы испытаний горок.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52299-2013 "Оборудование детских игровых площадок. Безопасность конструкции и методы испытаний качалок.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52300-2013 "Оборудование детских игровых площадок. Безопасность конструкции и методы испытаний каруселей.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52301-2013 "Оборудование детских игровых площадок. Безопасность при эксплуатации.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ЕН 1177-2013 "Ударопоглощающие покрытия детских игровых площадок. Требования безопасности и методы испытаний";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55677-2013 "Оборудование детских спортивных площадок. Безопасность конструкций и методы испытания. Общие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55679-2013 Оборудование детских спортивных площадок. Безопасность при эксплуатации;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52766-2007 "Дороги автомобильные общего пользования. Элементы обустройства";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33127-2014 "Дороги автомобильные общего пользования. Ограждения дорожные. Классификация";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26213-91 Почвы. Методы определения органического вещества;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53381-2009. Почвы и грунты. Грунты питательные. Технические условия";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17.4.3.04-85 "Охрана природы. Почвы. Общие требования к контролю и охране от загрязнения";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17.4.3.07-2001 "Охрана природы. Почвы. Требования к свойствам осадков сточных вод при использовании их в качестве удобрения";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28329-89 Озеленение городов. Термины и определения;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24835-81 Саженцы деревьев и кустарников. Технические условия;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24909-81 Саженцы деревьев декоративных лиственных пород. Технические условия;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25769-83 Саженцы деревьев хвойных пород для озеленения городов. Технические условия;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2874-73 "Вода питьевая";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ГОСТ 23407-78 "Ограждения инвентарные строительных площадок и участков производства строительно-монтажных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Иные своды правил и стандарты, принятые и вступившие в действие в установленном порядке.</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93" w:name="sub_10000"/>
      <w:r w:rsidRPr="0041323B">
        <w:rPr>
          <w:rFonts w:eastAsia="Times New Roman"/>
          <w:b/>
          <w:sz w:val="28"/>
          <w:szCs w:val="28"/>
        </w:rPr>
        <w:t>10. Требования к уборке территорий</w:t>
      </w:r>
    </w:p>
    <w:bookmarkEnd w:id="93"/>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4" w:name="sub_1101"/>
      <w:r w:rsidRPr="0041323B">
        <w:rPr>
          <w:rFonts w:eastAsia="Times New Roman"/>
          <w:sz w:val="28"/>
          <w:szCs w:val="28"/>
        </w:rPr>
        <w:lastRenderedPageBreak/>
        <w:t>10.1. Организация уборки территории Вьюнского сельсовета Колыванского района Новосибирской области осуществляется в соответствии с требованиями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5" w:name="sub_1102"/>
      <w:bookmarkEnd w:id="94"/>
      <w:r w:rsidRPr="0041323B">
        <w:rPr>
          <w:rFonts w:eastAsia="Times New Roman"/>
          <w:sz w:val="28"/>
          <w:szCs w:val="28"/>
        </w:rPr>
        <w:t>10.2.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bookmarkEnd w:id="9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Классификация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полигон ТБО;</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6" w:name="sub_1103"/>
      <w:r w:rsidRPr="0041323B">
        <w:rPr>
          <w:rFonts w:eastAsia="Times New Roman"/>
          <w:sz w:val="28"/>
          <w:szCs w:val="28"/>
        </w:rPr>
        <w:t>10.3.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bookmarkEnd w:id="96"/>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Уборка и обработка территорий антигололедными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 зимний период необходимо проводить регулярную очистку крышек пожарных гидрантов, подъездных путей к пожарным водоисточникам и водоразборным колонкам ото льда и снега.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Классификация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уборка территорий механизированным способом включает в себя сдвигание и подметание снега при толщине более 2 см в валы, посыпку территорий антигололедными материалами, вывоз снега;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дорог, перекрестков, искусственные сооружения, сгребание снега на полосу механизированной уборки и т.д.;</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ручная уборка территорий "под лопату" включает подметание свежевыпавшего снега толщиной до 2 см, сдвигание свежевыпавшего снега </w:t>
      </w:r>
      <w:r w:rsidRPr="0041323B">
        <w:rPr>
          <w:rFonts w:eastAsia="Times New Roman"/>
          <w:sz w:val="28"/>
          <w:szCs w:val="28"/>
        </w:rPr>
        <w:lastRenderedPageBreak/>
        <w:t>толщиной более 2 см, сгребание снега в валы или кучи, посыпку территорий антигололедными материалами;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дополнительные работы включают в себя сдвигание снега и сколов, сброшенных с крыш, очистку ото льда крышек люков колодцев.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механизированной уборке проезжих частей дорог допускается временное складирование снега в снежные валы вдоль кромки дороги, не допуская тем самым зауживания проезжих частей дорог.</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7" w:name="sub_1104"/>
      <w:r w:rsidRPr="0041323B">
        <w:rPr>
          <w:rFonts w:eastAsia="Times New Roman"/>
          <w:sz w:val="28"/>
          <w:szCs w:val="28"/>
        </w:rPr>
        <w:t xml:space="preserve">10.4. Уборка территорий общего пользования осуществляется администрацией Вьюнского сельсовета Колыванского района Новосибирской области в соответствии с </w:t>
      </w:r>
      <w:hyperlink r:id="rId8" w:anchor="sub_1102" w:history="1">
        <w:r w:rsidRPr="0041323B">
          <w:rPr>
            <w:rFonts w:eastAsia="Times New Roman"/>
            <w:b/>
            <w:bCs/>
            <w:color w:val="106BBE"/>
            <w:sz w:val="28"/>
            <w:szCs w:val="28"/>
          </w:rPr>
          <w:t>подпунктами 10.2</w:t>
        </w:r>
      </w:hyperlink>
      <w:r w:rsidRPr="0041323B">
        <w:rPr>
          <w:rFonts w:eastAsia="Times New Roman"/>
          <w:sz w:val="28"/>
          <w:szCs w:val="28"/>
        </w:rPr>
        <w:t xml:space="preserve">, </w:t>
      </w:r>
      <w:hyperlink r:id="rId9" w:anchor="sub_1103" w:history="1">
        <w:r w:rsidRPr="0041323B">
          <w:rPr>
            <w:rFonts w:eastAsia="Times New Roman"/>
            <w:b/>
            <w:bCs/>
            <w:color w:val="106BBE"/>
            <w:sz w:val="28"/>
            <w:szCs w:val="28"/>
          </w:rPr>
          <w:t>10.3</w:t>
        </w:r>
      </w:hyperlink>
      <w:r w:rsidRPr="0041323B">
        <w:rPr>
          <w:rFonts w:eastAsia="Times New Roman"/>
          <w:sz w:val="28"/>
          <w:szCs w:val="28"/>
        </w:rPr>
        <w:t xml:space="preserve">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8" w:name="sub_1105"/>
      <w:bookmarkEnd w:id="97"/>
      <w:r w:rsidRPr="0041323B">
        <w:rPr>
          <w:rFonts w:eastAsia="Times New Roman"/>
          <w:sz w:val="28"/>
          <w:szCs w:val="28"/>
        </w:rPr>
        <w:t xml:space="preserve">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w:t>
      </w:r>
      <w:hyperlink r:id="rId10" w:anchor="sub_1102" w:history="1">
        <w:r w:rsidRPr="0041323B">
          <w:rPr>
            <w:rFonts w:eastAsia="Times New Roman"/>
            <w:b/>
            <w:bCs/>
            <w:color w:val="106BBE"/>
            <w:sz w:val="28"/>
            <w:szCs w:val="28"/>
          </w:rPr>
          <w:t>подпунктами 10.2</w:t>
        </w:r>
      </w:hyperlink>
      <w:r w:rsidRPr="0041323B">
        <w:rPr>
          <w:rFonts w:eastAsia="Times New Roman"/>
          <w:sz w:val="28"/>
          <w:szCs w:val="28"/>
        </w:rPr>
        <w:t xml:space="preserve">, </w:t>
      </w:r>
      <w:hyperlink r:id="rId11" w:anchor="sub_1103" w:history="1">
        <w:r w:rsidRPr="0041323B">
          <w:rPr>
            <w:rFonts w:eastAsia="Times New Roman"/>
            <w:b/>
            <w:bCs/>
            <w:color w:val="106BBE"/>
            <w:sz w:val="28"/>
            <w:szCs w:val="28"/>
          </w:rPr>
          <w:t>10.3</w:t>
        </w:r>
      </w:hyperlink>
      <w:r w:rsidRPr="0041323B">
        <w:rPr>
          <w:rFonts w:eastAsia="Times New Roman"/>
          <w:sz w:val="28"/>
          <w:szCs w:val="28"/>
        </w:rPr>
        <w:t xml:space="preserve">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99" w:name="sub_1106"/>
      <w:bookmarkEnd w:id="98"/>
      <w:r w:rsidRPr="0041323B">
        <w:rPr>
          <w:rFonts w:eastAsia="Times New Roman"/>
          <w:sz w:val="28"/>
          <w:szCs w:val="28"/>
        </w:rPr>
        <w:t xml:space="preserve">10.6. Уборка территорий, находящихся в собственности, пользовании субъектов благоустройства, осуществляется субъектами благоустройства в соответствии с </w:t>
      </w:r>
      <w:hyperlink r:id="rId12" w:anchor="sub_1102" w:history="1">
        <w:r w:rsidRPr="0041323B">
          <w:rPr>
            <w:rFonts w:eastAsia="Times New Roman"/>
            <w:b/>
            <w:bCs/>
            <w:color w:val="106BBE"/>
            <w:sz w:val="28"/>
            <w:szCs w:val="28"/>
          </w:rPr>
          <w:t>подпунктами 10.2</w:t>
        </w:r>
      </w:hyperlink>
      <w:r w:rsidRPr="0041323B">
        <w:rPr>
          <w:rFonts w:eastAsia="Times New Roman"/>
          <w:sz w:val="28"/>
          <w:szCs w:val="28"/>
        </w:rPr>
        <w:t xml:space="preserve">, </w:t>
      </w:r>
      <w:hyperlink r:id="rId13" w:anchor="sub_1102" w:history="1">
        <w:r w:rsidRPr="0041323B">
          <w:rPr>
            <w:rFonts w:eastAsia="Times New Roman"/>
            <w:b/>
            <w:bCs/>
            <w:color w:val="106BBE"/>
            <w:sz w:val="28"/>
            <w:szCs w:val="28"/>
          </w:rPr>
          <w:t>10.3</w:t>
        </w:r>
      </w:hyperlink>
      <w:r w:rsidRPr="0041323B">
        <w:rPr>
          <w:rFonts w:eastAsia="Times New Roman"/>
          <w:sz w:val="28"/>
          <w:szCs w:val="28"/>
        </w:rPr>
        <w:t xml:space="preserve">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0" w:name="sub_1107"/>
      <w:bookmarkEnd w:id="99"/>
      <w:r w:rsidRPr="0041323B">
        <w:rPr>
          <w:rFonts w:eastAsia="Times New Roman"/>
          <w:sz w:val="28"/>
          <w:szCs w:val="28"/>
        </w:rPr>
        <w:t xml:space="preserve">10.7.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w:t>
      </w:r>
      <w:hyperlink r:id="rId14" w:anchor="sub_1102" w:history="1">
        <w:r w:rsidRPr="0041323B">
          <w:rPr>
            <w:rFonts w:eastAsia="Times New Roman"/>
            <w:b/>
            <w:bCs/>
            <w:color w:val="106BBE"/>
            <w:sz w:val="28"/>
            <w:szCs w:val="28"/>
          </w:rPr>
          <w:t>подпунктами 10.2</w:t>
        </w:r>
      </w:hyperlink>
      <w:r w:rsidRPr="0041323B">
        <w:rPr>
          <w:rFonts w:eastAsia="Times New Roman"/>
          <w:sz w:val="28"/>
          <w:szCs w:val="28"/>
        </w:rPr>
        <w:t xml:space="preserve">, </w:t>
      </w:r>
      <w:hyperlink r:id="rId15" w:anchor="sub_1102" w:history="1">
        <w:r w:rsidRPr="0041323B">
          <w:rPr>
            <w:rFonts w:eastAsia="Times New Roman"/>
            <w:b/>
            <w:bCs/>
            <w:color w:val="106BBE"/>
            <w:sz w:val="28"/>
            <w:szCs w:val="28"/>
          </w:rPr>
          <w:t>10.3</w:t>
        </w:r>
      </w:hyperlink>
      <w:r w:rsidRPr="0041323B">
        <w:rPr>
          <w:rFonts w:eastAsia="Times New Roman"/>
          <w:sz w:val="28"/>
          <w:szCs w:val="28"/>
        </w:rPr>
        <w:t xml:space="preserve">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1" w:name="sub_1108"/>
      <w:bookmarkEnd w:id="100"/>
      <w:r w:rsidRPr="0041323B">
        <w:rPr>
          <w:rFonts w:eastAsia="Times New Roman"/>
          <w:sz w:val="28"/>
          <w:szCs w:val="28"/>
        </w:rPr>
        <w:t>10.8. Уборка территорий остановочных пунктов движения общественного транспорта производится их собственниками (пользователями) самостоятельно или с привлечением иных лиц на основании гражданско-правового договора следующим образом:</w:t>
      </w:r>
    </w:p>
    <w:bookmarkEnd w:id="101"/>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мусора своевременное освобождение урн;</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 летний период - подметание, сбор и вывоз отходов, летних загрязнений, своевременное освобождение урн.</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2" w:name="sub_1109"/>
      <w:r w:rsidRPr="0041323B">
        <w:rPr>
          <w:rFonts w:eastAsia="Times New Roman"/>
          <w:sz w:val="28"/>
          <w:szCs w:val="28"/>
        </w:rPr>
        <w:lastRenderedPageBreak/>
        <w:t xml:space="preserve">10.9.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w:t>
      </w:r>
      <w:hyperlink r:id="rId16" w:anchor="sub_1102" w:history="1">
        <w:r w:rsidRPr="0041323B">
          <w:rPr>
            <w:rFonts w:eastAsia="Times New Roman"/>
            <w:b/>
            <w:bCs/>
            <w:color w:val="106BBE"/>
            <w:sz w:val="28"/>
            <w:szCs w:val="28"/>
          </w:rPr>
          <w:t>подпунктами 10.2</w:t>
        </w:r>
      </w:hyperlink>
      <w:r w:rsidRPr="0041323B">
        <w:rPr>
          <w:rFonts w:eastAsia="Times New Roman"/>
          <w:sz w:val="28"/>
          <w:szCs w:val="28"/>
        </w:rPr>
        <w:t xml:space="preserve">, </w:t>
      </w:r>
      <w:hyperlink r:id="rId17" w:anchor="sub_1102" w:history="1">
        <w:r w:rsidRPr="0041323B">
          <w:rPr>
            <w:rFonts w:eastAsia="Times New Roman"/>
            <w:b/>
            <w:bCs/>
            <w:color w:val="106BBE"/>
            <w:sz w:val="28"/>
            <w:szCs w:val="28"/>
          </w:rPr>
          <w:t>10.3</w:t>
        </w:r>
      </w:hyperlink>
      <w:r w:rsidRPr="0041323B">
        <w:rPr>
          <w:rFonts w:eastAsia="Times New Roman"/>
          <w:sz w:val="28"/>
          <w:szCs w:val="28"/>
        </w:rPr>
        <w:t xml:space="preserve">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3" w:name="sub_2010"/>
      <w:bookmarkEnd w:id="102"/>
      <w:r w:rsidRPr="0041323B">
        <w:rPr>
          <w:rFonts w:eastAsia="Times New Roman"/>
          <w:sz w:val="28"/>
          <w:szCs w:val="28"/>
        </w:rPr>
        <w:t>10.10. Уборка территорий садовых некоммерческих товариществ, производится соответствующими товариществами.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10.11. Уборка территорий, на которой расположены земельные участки под садово-огородническое использование производится собственниками земельных участков.</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4" w:name="sub_2011"/>
      <w:bookmarkEnd w:id="103"/>
      <w:r w:rsidRPr="0041323B">
        <w:rPr>
          <w:rFonts w:eastAsia="Times New Roman"/>
          <w:sz w:val="28"/>
          <w:szCs w:val="28"/>
        </w:rPr>
        <w:t>10.12. Содержание и уборка территорий, на которой расположены индивидуальные гаражи, производится собственниками гаражей.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5" w:name="sub_2012"/>
      <w:bookmarkEnd w:id="104"/>
      <w:r w:rsidRPr="0041323B">
        <w:rPr>
          <w:rFonts w:eastAsia="Times New Roman"/>
          <w:sz w:val="28"/>
          <w:szCs w:val="28"/>
        </w:rPr>
        <w:t>10.13.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6" w:name="sub_2015"/>
      <w:bookmarkEnd w:id="105"/>
      <w:r w:rsidRPr="0041323B">
        <w:rPr>
          <w:rFonts w:eastAsia="Times New Roman"/>
          <w:sz w:val="28"/>
          <w:szCs w:val="28"/>
        </w:rPr>
        <w:t xml:space="preserve">10.14. Размеры прилегающих территорий отмечаются на схемах земельных участков. Схемы земельных участков изготавливаются в Администрации. Размеры прилегающих территорий на схемы земельных участков наносятся специалистами Администрации. Схемы земельных участков направляются субъектам благоустройства. </w:t>
      </w:r>
      <w:bookmarkStart w:id="107" w:name="sub_2016"/>
      <w:bookmarkEnd w:id="106"/>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10.15. Периодичность уборки прилегающих территорий устанавливается в следующем порядке:</w:t>
      </w:r>
    </w:p>
    <w:bookmarkEnd w:id="107"/>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на строительных площадках обеспечивается сбор и вывоз отходов, мусора не реже одного раза в трое суток. Хранение отходов до их вывоза 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При выезде автотранспорта со стройплощадки на дороги и улицы Вьюнского сельсовета Колыванского района Новосибирской области должна быть обеспечена очистка колес автомобильной и самоходной техники от строительной грязи;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в местах размещения водоразборных колонок обеспечивается сбор и вывоз отходов, мусора раз в трое суток, в зимний период уборка снега </w:t>
      </w:r>
      <w:r w:rsidRPr="0041323B">
        <w:rPr>
          <w:rFonts w:eastAsia="Times New Roman"/>
          <w:sz w:val="28"/>
          <w:szCs w:val="28"/>
        </w:rPr>
        <w:lastRenderedPageBreak/>
        <w:t>производится ежедневно;</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 местах размещения рекламных конструкций обеспечивается сбор и вывоз отходов, мусора не реже одного раза в трое суток.</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8" w:name="sub_2017"/>
      <w:r w:rsidRPr="0041323B">
        <w:rPr>
          <w:rFonts w:eastAsia="Times New Roman"/>
          <w:sz w:val="28"/>
          <w:szCs w:val="28"/>
        </w:rPr>
        <w:t>10.16. Субъекты благоустройства обязаны оказывать содействие организатору работ в благоустройстве и содержании прилегающих территорий.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09" w:name="sub_2018"/>
      <w:bookmarkEnd w:id="108"/>
      <w:r w:rsidRPr="0041323B">
        <w:rPr>
          <w:rFonts w:eastAsia="Times New Roman"/>
          <w:sz w:val="28"/>
          <w:szCs w:val="28"/>
        </w:rPr>
        <w:t>10.17.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Вьюнского сельсовета Колыванского района Новосибирской области на благоустройство прилегающих территорий.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0" w:name="sub_2019"/>
      <w:bookmarkEnd w:id="109"/>
      <w:r w:rsidRPr="0041323B">
        <w:rPr>
          <w:rFonts w:eastAsia="Times New Roman"/>
          <w:sz w:val="28"/>
          <w:szCs w:val="28"/>
        </w:rPr>
        <w:t xml:space="preserve">10.18.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w:t>
      </w:r>
      <w:hyperlink r:id="rId18" w:anchor="sub_1102" w:history="1">
        <w:r w:rsidRPr="0041323B">
          <w:rPr>
            <w:rFonts w:eastAsia="Times New Roman"/>
            <w:b/>
            <w:bCs/>
            <w:color w:val="106BBE"/>
            <w:sz w:val="28"/>
            <w:szCs w:val="28"/>
          </w:rPr>
          <w:t>пунктах 10.2</w:t>
        </w:r>
      </w:hyperlink>
      <w:r w:rsidRPr="0041323B">
        <w:rPr>
          <w:rFonts w:eastAsia="Times New Roman"/>
          <w:sz w:val="28"/>
          <w:szCs w:val="28"/>
        </w:rPr>
        <w:t xml:space="preserve">, </w:t>
      </w:r>
      <w:hyperlink r:id="rId19" w:anchor="sub_1103" w:history="1">
        <w:r w:rsidRPr="0041323B">
          <w:rPr>
            <w:rFonts w:eastAsia="Times New Roman"/>
            <w:b/>
            <w:bCs/>
            <w:color w:val="106BBE"/>
            <w:sz w:val="28"/>
            <w:szCs w:val="28"/>
          </w:rPr>
          <w:t>10.3</w:t>
        </w:r>
      </w:hyperlink>
      <w:r w:rsidRPr="0041323B">
        <w:rPr>
          <w:rFonts w:eastAsia="Times New Roman"/>
          <w:sz w:val="28"/>
          <w:szCs w:val="28"/>
        </w:rPr>
        <w:t>,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1" w:name="sub_2020"/>
      <w:bookmarkEnd w:id="110"/>
      <w:r w:rsidRPr="0041323B">
        <w:rPr>
          <w:rFonts w:eastAsia="Times New Roman"/>
          <w:sz w:val="28"/>
          <w:szCs w:val="28"/>
        </w:rPr>
        <w:t>10.19. Администрация Вьюнского сельсовета Колыванского района Новосибирской области вправе организовывать на добровольной основе граждан  для выполнения работ по уборке, благоустройству территории Вьюнского сельсовета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2" w:name="sub_2021"/>
      <w:bookmarkEnd w:id="111"/>
      <w:r w:rsidRPr="0041323B">
        <w:rPr>
          <w:rFonts w:eastAsia="Times New Roman"/>
          <w:sz w:val="28"/>
          <w:szCs w:val="28"/>
        </w:rPr>
        <w:t>10.20. При организации и проведении работ по содержанию и уборке территорий запрещается:</w:t>
      </w:r>
    </w:p>
    <w:bookmarkEnd w:id="11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разбрасывать снег и лед на проезжие части дорог, на трассы тепловых сетей, сбрасывать снег и лед в колодцы инженерных коммуникаций;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сжигать отходы, в том числе листву, траву, открытым и иным способом без специальных установок;</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размещать несанкционированные свалки отходов, мусора, грунта, снега.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3" w:name="sub_2022"/>
      <w:r w:rsidRPr="0041323B">
        <w:rPr>
          <w:rFonts w:eastAsia="Times New Roman"/>
          <w:sz w:val="28"/>
          <w:szCs w:val="28"/>
        </w:rPr>
        <w:t>10.21. На территории Вьюнского сельсовета Колыванского района Новосибирской области запрещается:</w:t>
      </w:r>
    </w:p>
    <w:bookmarkEnd w:id="113"/>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захламлять территории общего пользования и водоохранных зон отходами, мусором;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сбрасывание отходов, снега в водные объекты;</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выбрасывать отходы, мусор из окон, с балконов, лоджий;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хлопать и вытряхивать белье, ковры, подобные предметы быта с балконов, окон, лоджий.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4" w:name="sub_2023"/>
      <w:r w:rsidRPr="0041323B">
        <w:rPr>
          <w:rFonts w:eastAsia="Times New Roman"/>
          <w:sz w:val="28"/>
          <w:szCs w:val="28"/>
        </w:rPr>
        <w:t xml:space="preserve">10.22. На территории Вьюнского сельсовета Колыванского района Новосибирской области сбор отходов производится на контейнерных </w:t>
      </w:r>
      <w:r w:rsidRPr="0041323B">
        <w:rPr>
          <w:rFonts w:eastAsia="Times New Roman"/>
          <w:sz w:val="28"/>
          <w:szCs w:val="28"/>
        </w:rPr>
        <w:lastRenderedPageBreak/>
        <w:t xml:space="preserve">площадках, обустроенных в соответствии с требованиями </w:t>
      </w:r>
      <w:hyperlink r:id="rId20" w:history="1">
        <w:r w:rsidRPr="0041323B">
          <w:rPr>
            <w:rFonts w:eastAsia="Times New Roman"/>
            <w:b/>
            <w:bCs/>
            <w:color w:val="106BBE"/>
            <w:sz w:val="28"/>
            <w:szCs w:val="28"/>
          </w:rPr>
          <w:t>законодательства</w:t>
        </w:r>
      </w:hyperlink>
      <w:r w:rsidRPr="0041323B">
        <w:rPr>
          <w:rFonts w:eastAsia="Times New Roman"/>
          <w:sz w:val="28"/>
          <w:szCs w:val="28"/>
        </w:rPr>
        <w:t xml:space="preserve"> в области охраны окружающей среды и </w:t>
      </w:r>
      <w:hyperlink r:id="rId21" w:history="1">
        <w:r w:rsidRPr="0041323B">
          <w:rPr>
            <w:rFonts w:eastAsia="Times New Roman"/>
            <w:b/>
            <w:bCs/>
            <w:color w:val="106BBE"/>
            <w:sz w:val="28"/>
            <w:szCs w:val="28"/>
          </w:rPr>
          <w:t>законодательства</w:t>
        </w:r>
      </w:hyperlink>
      <w:r w:rsidRPr="0041323B">
        <w:rPr>
          <w:rFonts w:eastAsia="Times New Roman"/>
          <w:sz w:val="28"/>
          <w:szCs w:val="28"/>
        </w:rPr>
        <w:t xml:space="preserve">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bookmarkEnd w:id="114"/>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Захоронение отходов, не подлежащих дальнейшему использованию, обезвреживанию, производится на полигонах ТБО.</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Для сбора жидких бытовых отходов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5" w:name="sub_2024"/>
      <w:r w:rsidRPr="0041323B">
        <w:rPr>
          <w:rFonts w:eastAsia="Times New Roman"/>
          <w:sz w:val="28"/>
          <w:szCs w:val="28"/>
        </w:rPr>
        <w:t>10.23. Порядок обеспечения сбора и вывоза отходов:</w:t>
      </w:r>
    </w:p>
    <w:bookmarkEnd w:id="11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сбор и вывоз отходов, образовавшихся во время ремонта квартир, производится на полигоны ТБО собственником или нанимателем помещения, либо управляющими организациями за счет средств собственника или нанимателя. Складирование указанных отходов у подъездов, стен, лифтов, мусоропроводов многоквартирных домов, на контейнерных площадках, на придомовой территории запрещено;</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сбор и вывоз отходов, образовавшихся при работе сезонного (летнего) кафе, обеспечивается по договору на вывоз и размещение отходов;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w:t>
      </w:r>
      <w:hyperlink r:id="rId22" w:history="1">
        <w:r w:rsidRPr="0041323B">
          <w:rPr>
            <w:rFonts w:eastAsia="Times New Roman"/>
            <w:b/>
            <w:bCs/>
            <w:color w:val="106BBE"/>
            <w:sz w:val="28"/>
            <w:szCs w:val="28"/>
          </w:rPr>
          <w:t>законодательства</w:t>
        </w:r>
      </w:hyperlink>
      <w:r w:rsidRPr="0041323B">
        <w:rPr>
          <w:rFonts w:eastAsia="Times New Roman"/>
          <w:sz w:val="28"/>
          <w:szCs w:val="28"/>
        </w:rPr>
        <w:t xml:space="preserve"> в области охраны окружающей среды и </w:t>
      </w:r>
      <w:hyperlink r:id="rId23" w:history="1">
        <w:r w:rsidRPr="0041323B">
          <w:rPr>
            <w:rFonts w:eastAsia="Times New Roman"/>
            <w:b/>
            <w:bCs/>
            <w:color w:val="106BBE"/>
            <w:sz w:val="28"/>
            <w:szCs w:val="28"/>
          </w:rPr>
          <w:t>законодательства</w:t>
        </w:r>
      </w:hyperlink>
      <w:r w:rsidRPr="0041323B">
        <w:rPr>
          <w:rFonts w:eastAsia="Times New Roman"/>
          <w:sz w:val="28"/>
          <w:szCs w:val="28"/>
        </w:rPr>
        <w:t xml:space="preserve"> в области обеспечения санитарно-эпидемиологического благополучия населения, в целях их дальнейшего использования, обезвреживания;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сбор и накопление отходов с территорий розничных рынков, </w:t>
      </w:r>
      <w:r w:rsidRPr="0041323B">
        <w:rPr>
          <w:rFonts w:eastAsia="Times New Roman"/>
          <w:sz w:val="28"/>
          <w:szCs w:val="28"/>
        </w:rPr>
        <w:lastRenderedPageBreak/>
        <w:t>сельскохозяйственных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жидкие нечистоты следует вывозить по договорам или разовым заявкам организациям, имеющим специальный транспорт.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грунт, мусор,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сбор и накопление отработанных ртутьсодержащих ламп осуществляется в соответствии с </w:t>
      </w:r>
      <w:hyperlink r:id="rId24" w:history="1">
        <w:r w:rsidRPr="0041323B">
          <w:rPr>
            <w:rFonts w:eastAsia="Times New Roman"/>
            <w:b/>
            <w:bCs/>
            <w:color w:val="106BBE"/>
            <w:sz w:val="28"/>
            <w:szCs w:val="28"/>
          </w:rPr>
          <w:t>постановлением</w:t>
        </w:r>
      </w:hyperlink>
      <w:r w:rsidRPr="0041323B">
        <w:rPr>
          <w:rFonts w:eastAsia="Times New Roman"/>
          <w:sz w:val="28"/>
          <w:szCs w:val="28"/>
        </w:rPr>
        <w:t xml:space="preserve">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6" w:name="sub_11000"/>
    </w:p>
    <w:p w:rsidR="0041323B" w:rsidRPr="0041323B" w:rsidRDefault="0041323B" w:rsidP="0041323B">
      <w:pPr>
        <w:widowControl w:val="0"/>
        <w:autoSpaceDE w:val="0"/>
        <w:autoSpaceDN w:val="0"/>
        <w:adjustRightInd w:val="0"/>
        <w:jc w:val="center"/>
        <w:rPr>
          <w:rFonts w:eastAsia="Times New Roman"/>
          <w:b/>
          <w:sz w:val="28"/>
          <w:szCs w:val="28"/>
        </w:rPr>
      </w:pPr>
      <w:r w:rsidRPr="0041323B">
        <w:rPr>
          <w:rFonts w:eastAsia="Times New Roman"/>
          <w:b/>
          <w:sz w:val="28"/>
          <w:szCs w:val="28"/>
        </w:rPr>
        <w:t>11. Порядок производства земляных работ и выдачи разрешений</w:t>
      </w:r>
      <w:r w:rsidRPr="0041323B">
        <w:rPr>
          <w:rFonts w:eastAsia="Times New Roman"/>
          <w:b/>
          <w:sz w:val="28"/>
          <w:szCs w:val="28"/>
        </w:rPr>
        <w:br/>
        <w:t>на производство земляных работ</w:t>
      </w:r>
    </w:p>
    <w:bookmarkEnd w:id="116"/>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7" w:name="sub_1111"/>
      <w:r w:rsidRPr="0041323B">
        <w:rPr>
          <w:rFonts w:eastAsia="Times New Roman"/>
          <w:sz w:val="28"/>
          <w:szCs w:val="28"/>
        </w:rPr>
        <w:t>11.1. На территории Вьюнского сельсовета Колыванского района Новосибирской области земляные работы производятся при наличии разрешения Администрации на производство земляных работ в связи с:</w:t>
      </w:r>
    </w:p>
    <w:bookmarkEnd w:id="117"/>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прокладкой новых инженерных коммуникаций, в том числе в составе строящегося объекта капитального строительства;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ремонтом существующих инженерных коммуникаций, дорог, улиц, площадей;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установкой опор, малых архитектурных форм, дорожных знаков, ограждений;</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устройством парковок (парковочных мест);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ликвидацией аварийных ситуаций на существующих инженерных сетях.</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При осуществлении строительства, реконструкции объектов капитального строительства разрешение на производство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8" w:name="sub_1112"/>
      <w:r w:rsidRPr="0041323B">
        <w:rPr>
          <w:rFonts w:eastAsia="Times New Roman"/>
          <w:sz w:val="28"/>
          <w:szCs w:val="28"/>
        </w:rPr>
        <w:t xml:space="preserve">11.2.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w:t>
      </w:r>
      <w:r w:rsidRPr="0041323B">
        <w:rPr>
          <w:rFonts w:eastAsia="Times New Roman"/>
          <w:sz w:val="28"/>
          <w:szCs w:val="28"/>
        </w:rPr>
        <w:lastRenderedPageBreak/>
        <w:t>трех рабочих дней. Ликвидация аварий, произошедших в ночное время, требующих немедленного разрытия дорог, улиц, тротуаров, производится после согласования с дежурной диспетчерской службой по Колыванскому району, балансодержателями инженерных коммуникаций, сообщения информации об аварии специалистам администрации рабочего поселка Колывань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19" w:name="sub_1113"/>
      <w:bookmarkEnd w:id="118"/>
      <w:r w:rsidRPr="0041323B">
        <w:rPr>
          <w:rFonts w:eastAsia="Times New Roman"/>
          <w:sz w:val="28"/>
          <w:szCs w:val="28"/>
        </w:rPr>
        <w:t xml:space="preserve">11.3. Прокладка новых инженерных коммуникаций, в том числе 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w:t>
      </w:r>
      <w:hyperlink r:id="rId25" w:history="1">
        <w:r w:rsidRPr="0041323B">
          <w:rPr>
            <w:rFonts w:eastAsia="Times New Roman"/>
            <w:b/>
            <w:bCs/>
            <w:color w:val="106BBE"/>
            <w:sz w:val="28"/>
            <w:szCs w:val="28"/>
          </w:rPr>
          <w:t>законодательства</w:t>
        </w:r>
      </w:hyperlink>
      <w:r w:rsidRPr="0041323B">
        <w:rPr>
          <w:rFonts w:eastAsia="Times New Roman"/>
          <w:sz w:val="28"/>
          <w:szCs w:val="28"/>
        </w:rPr>
        <w:t>, требованиям нормативно-технических документов и 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0" w:name="sub_1114"/>
      <w:bookmarkEnd w:id="119"/>
      <w:r w:rsidRPr="0041323B">
        <w:rPr>
          <w:rFonts w:eastAsia="Times New Roman"/>
          <w:sz w:val="28"/>
          <w:szCs w:val="28"/>
        </w:rPr>
        <w:t>11.4. Установка опор, малых архитектурных форм, дорожных знаков, ограждений осуществляются в соответствии со схемами размещения. Схемы выполняются субъектом благоустройства на выкопировке с топографической основы рабочего поселка Колывань Колыванского района Новосибирской области, которую предоставляет администрация.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1" w:name="sub_1115"/>
      <w:bookmarkEnd w:id="120"/>
      <w:r w:rsidRPr="0041323B">
        <w:rPr>
          <w:rFonts w:eastAsia="Times New Roman"/>
          <w:sz w:val="28"/>
          <w:szCs w:val="28"/>
        </w:rPr>
        <w:t>11.5.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Перечень лиц, чьи интересы будут затронуты при производстве земляных работ (далее - согласующие организации), определяется Администрацией.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2" w:name="sub_1116"/>
      <w:bookmarkEnd w:id="121"/>
      <w:r w:rsidRPr="0041323B">
        <w:rPr>
          <w:rFonts w:eastAsia="Times New Roman"/>
          <w:sz w:val="28"/>
          <w:szCs w:val="28"/>
        </w:rPr>
        <w:t>11.6. При производстве земляных работ необходимо:</w:t>
      </w:r>
    </w:p>
    <w:bookmarkEnd w:id="12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выполнять условия согласующих организаций, сроки производства работ, указанные в разрешении;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выполнять работы в соответствии с проектной документацией и ППР;</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обеспечить безопасность движения в местах проведения указанных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3" w:name="sub_1117"/>
      <w:r w:rsidRPr="0041323B">
        <w:rPr>
          <w:rFonts w:eastAsia="Times New Roman"/>
          <w:sz w:val="28"/>
          <w:szCs w:val="28"/>
        </w:rPr>
        <w:t xml:space="preserve">11.7. </w:t>
      </w:r>
      <w:bookmarkStart w:id="124" w:name="sub_1118"/>
      <w:bookmarkEnd w:id="123"/>
      <w:r w:rsidRPr="0041323B">
        <w:rPr>
          <w:rFonts w:eastAsia="Times New Roman"/>
          <w:sz w:val="28"/>
          <w:szCs w:val="28"/>
        </w:rPr>
        <w:t xml:space="preserve">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администрации.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5" w:name="sub_1119"/>
      <w:bookmarkEnd w:id="124"/>
      <w:r w:rsidRPr="0041323B">
        <w:rPr>
          <w:rFonts w:eastAsia="Times New Roman"/>
          <w:sz w:val="28"/>
          <w:szCs w:val="28"/>
        </w:rPr>
        <w:t>11.8. В случае повреждения подземных инженерных коммуникаций балансодержатель инженерных коммуникаций составляет акт, в котором указываются:</w:t>
      </w:r>
    </w:p>
    <w:bookmarkEnd w:id="12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причина повреждения;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лица, виновные в повреждении;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меры и сроки устранения повреждения.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6" w:name="sub_2110"/>
      <w:r w:rsidRPr="0041323B">
        <w:rPr>
          <w:rFonts w:eastAsia="Times New Roman"/>
          <w:sz w:val="28"/>
          <w:szCs w:val="28"/>
        </w:rPr>
        <w:t xml:space="preserve">11.9. Засыпка траншей и котлованов производится в соответствии со строительными нормами и правилами. В целях предотвращения просадок </w:t>
      </w:r>
      <w:r w:rsidRPr="0041323B">
        <w:rPr>
          <w:rFonts w:eastAsia="Times New Roman"/>
          <w:sz w:val="28"/>
          <w:szCs w:val="28"/>
        </w:rPr>
        <w:lastRenderedPageBreak/>
        <w:t>при восстановлении асфальтового покрытия засыпка траншеи и котлована в летний период должна производиться чистым песком с проливкой водой, а в зимних условиях - талым песком. Засыпка производится слоями толщиной 20 сантиметров с послойным уплотнением и обеспечением сохранности как прокладываемых, так и существующих коммуникаций.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7" w:name="sub_2111"/>
      <w:bookmarkEnd w:id="126"/>
      <w:r w:rsidRPr="0041323B">
        <w:rPr>
          <w:rFonts w:eastAsia="Times New Roman"/>
          <w:sz w:val="28"/>
          <w:szCs w:val="28"/>
        </w:rPr>
        <w:t>11.10. Восстановление асфальтобетонного покрытия на улицах, 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администрацию. Срок гарантийных обязательств на асфальтобетонное покрытие 3 года.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8" w:name="sub_2112"/>
      <w:bookmarkEnd w:id="127"/>
      <w:r w:rsidRPr="0041323B">
        <w:rPr>
          <w:rFonts w:eastAsia="Times New Roman"/>
          <w:sz w:val="28"/>
          <w:szCs w:val="28"/>
        </w:rPr>
        <w:t xml:space="preserve">11.11. 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недостаточной видимости - красными или желтыми сигнальными огнями в соответствии с </w:t>
      </w:r>
      <w:hyperlink r:id="rId26" w:history="1">
        <w:r w:rsidRPr="0041323B">
          <w:rPr>
            <w:rFonts w:eastAsia="Times New Roman"/>
            <w:b/>
            <w:bCs/>
            <w:color w:val="106BBE"/>
            <w:sz w:val="28"/>
            <w:szCs w:val="28"/>
          </w:rPr>
          <w:t>Правилами дорожного движения</w:t>
        </w:r>
      </w:hyperlink>
      <w:r w:rsidRPr="0041323B">
        <w:rPr>
          <w:rFonts w:eastAsia="Times New Roman"/>
          <w:sz w:val="28"/>
          <w:szCs w:val="28"/>
        </w:rPr>
        <w:t xml:space="preserve"> Российской Федерации.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29" w:name="sub_2113"/>
      <w:bookmarkEnd w:id="128"/>
      <w:r w:rsidRPr="0041323B">
        <w:rPr>
          <w:rFonts w:eastAsia="Times New Roman"/>
          <w:sz w:val="28"/>
          <w:szCs w:val="28"/>
        </w:rPr>
        <w:t>11.12.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0" w:name="sub_2114"/>
      <w:bookmarkEnd w:id="129"/>
      <w:r w:rsidRPr="0041323B">
        <w:rPr>
          <w:rFonts w:eastAsia="Times New Roman"/>
          <w:sz w:val="28"/>
          <w:szCs w:val="28"/>
        </w:rPr>
        <w:t>11.13.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1" w:name="sub_2115"/>
      <w:bookmarkEnd w:id="130"/>
      <w:r w:rsidRPr="0041323B">
        <w:rPr>
          <w:rFonts w:eastAsia="Times New Roman"/>
          <w:sz w:val="28"/>
          <w:szCs w:val="28"/>
        </w:rPr>
        <w:t xml:space="preserve">11.14. При производстве земляных работ ликвидация зеленых насаждений производится в соответствии с </w:t>
      </w:r>
      <w:hyperlink r:id="rId27" w:anchor="sub_1800" w:history="1">
        <w:r w:rsidRPr="0041323B">
          <w:rPr>
            <w:rFonts w:eastAsia="Times New Roman"/>
            <w:b/>
            <w:bCs/>
            <w:color w:val="106BBE"/>
            <w:sz w:val="28"/>
            <w:szCs w:val="28"/>
          </w:rPr>
          <w:t>пунктом 8</w:t>
        </w:r>
      </w:hyperlink>
      <w:r w:rsidRPr="0041323B">
        <w:rPr>
          <w:rFonts w:eastAsia="Times New Roman"/>
          <w:sz w:val="28"/>
          <w:szCs w:val="28"/>
        </w:rPr>
        <w:t xml:space="preserve"> настоящих Правил.</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2" w:name="sub_2116"/>
      <w:bookmarkEnd w:id="131"/>
      <w:r w:rsidRPr="0041323B">
        <w:rPr>
          <w:rFonts w:eastAsia="Times New Roman"/>
          <w:sz w:val="28"/>
          <w:szCs w:val="28"/>
        </w:rPr>
        <w:t>11.15.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bookmarkEnd w:id="13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содержание данных участков (своевременно подсыпать грунт или щебень для предотвращения образования опасных ям);</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безопасность дорожного движения.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3" w:name="sub_2117"/>
      <w:r w:rsidRPr="0041323B">
        <w:rPr>
          <w:rFonts w:eastAsia="Times New Roman"/>
          <w:sz w:val="28"/>
          <w:szCs w:val="28"/>
        </w:rPr>
        <w:t>11.16.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4" w:name="sub_2118"/>
      <w:bookmarkEnd w:id="133"/>
      <w:r w:rsidRPr="0041323B">
        <w:rPr>
          <w:rFonts w:eastAsia="Times New Roman"/>
          <w:sz w:val="28"/>
          <w:szCs w:val="28"/>
        </w:rPr>
        <w:t xml:space="preserve">11.17. В случае невозможности своевременного завершения производства земляных работ необходимо не позднее чем за 1 рабочий день до окончания срока, указанного в разрешении, направить в адрес администрации заявление о продлении сроков разрешения с указанием причин изменения сроков проведения работ и приложением ранее полученного разрешения на производство земляных работ (оригинала). При </w:t>
      </w:r>
      <w:r w:rsidRPr="0041323B">
        <w:rPr>
          <w:rFonts w:eastAsia="Times New Roman"/>
          <w:sz w:val="28"/>
          <w:szCs w:val="28"/>
        </w:rPr>
        <w:lastRenderedPageBreak/>
        <w:t>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процессе производства работ в проектную документацию или ППР вносятся изменения.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5" w:name="sub_2120"/>
      <w:bookmarkEnd w:id="134"/>
      <w:r w:rsidRPr="0041323B">
        <w:rPr>
          <w:rFonts w:eastAsia="Times New Roman"/>
          <w:sz w:val="28"/>
          <w:szCs w:val="28"/>
        </w:rPr>
        <w:t>11.18. Контроль за выполнением Порядка производства земляных работ возлагается на:</w:t>
      </w:r>
    </w:p>
    <w:bookmarkEnd w:id="135"/>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администрацию в части соблюдения сроков производства работ;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специалистов администрации, управляющие организации в части соблюдения качества восстановительных работ, а также в части выявления производства земляных работ на придомовой территории без разрешения.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6" w:name="sub_2121"/>
      <w:r w:rsidRPr="0041323B">
        <w:rPr>
          <w:rFonts w:eastAsia="Times New Roman"/>
          <w:sz w:val="28"/>
          <w:szCs w:val="28"/>
        </w:rPr>
        <w:t>11.19.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bookmarkEnd w:id="136"/>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представителям субъектов благоустройства в случае производства земляных работ на земельном участке субъекта благоустройства;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представителям управляющей организации в случае производства земляных работ на придомовой территории;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специалисту администрации - в остальных случаях.</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7" w:name="sub_2122"/>
      <w:r w:rsidRPr="0041323B">
        <w:rPr>
          <w:rFonts w:eastAsia="Times New Roman"/>
          <w:sz w:val="28"/>
          <w:szCs w:val="28"/>
        </w:rPr>
        <w:t>11.20. На аварийном участке дороги, улицы необходимо обеспечить:</w:t>
      </w:r>
    </w:p>
    <w:bookmarkEnd w:id="137"/>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безопасность дорожного движения;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ликвидацию образовавшейся наледи в зимний период.</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38" w:name="sub_2123"/>
      <w:r w:rsidRPr="0041323B">
        <w:rPr>
          <w:rFonts w:eastAsia="Times New Roman"/>
          <w:sz w:val="28"/>
          <w:szCs w:val="28"/>
        </w:rPr>
        <w:t>11.21. При капитальном ремонте инженерных коммуникаций на текущий год балансодержатели обязаны до 1 марта представить планы-графики указанных работ на утверждение заместителю главы администрации по вопросам ЖКХ, предварительно согласовав их со специалистами администрации. Планы-графики капитального ремонта инженерных коммуникаций должны быть рассмотрены и утверждены в сроки, установленные регламентом Администрации Вьюнского сельсовета Колыванского района Новосибирской области. Администрация осуществляет согласование представленных планов-графиков по срокам производства земляных работ с учетом выполнения плановых работ по ремонту и реконструкции дорог, улиц, площадей, проездов и других работ по благоустройству в текущем году.</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139" w:name="sub_12000"/>
      <w:bookmarkEnd w:id="138"/>
      <w:r w:rsidRPr="0041323B">
        <w:rPr>
          <w:rFonts w:eastAsia="Times New Roman"/>
          <w:b/>
          <w:sz w:val="28"/>
          <w:szCs w:val="28"/>
        </w:rPr>
        <w:t>12. Требования к установке, эксплуатации, демонтажу вывесок</w:t>
      </w:r>
    </w:p>
    <w:bookmarkEnd w:id="139"/>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0" w:name="sub_1121"/>
      <w:r w:rsidRPr="0041323B">
        <w:rPr>
          <w:rFonts w:eastAsia="Times New Roman"/>
          <w:sz w:val="28"/>
          <w:szCs w:val="28"/>
        </w:rPr>
        <w:t xml:space="preserve">12.1. Под вывеской понимается конструкция с размещенной на ней информацией, которую изготовитель (исполнитель, продавец) обязан в соответствии с </w:t>
      </w:r>
      <w:hyperlink r:id="rId28" w:history="1">
        <w:r w:rsidRPr="0041323B">
          <w:rPr>
            <w:rFonts w:eastAsia="Times New Roman"/>
            <w:b/>
            <w:bCs/>
            <w:color w:val="106BBE"/>
            <w:sz w:val="28"/>
            <w:szCs w:val="28"/>
          </w:rPr>
          <w:t>пунктом 1 статьи 8</w:t>
        </w:r>
      </w:hyperlink>
      <w:r w:rsidRPr="0041323B">
        <w:rPr>
          <w:rFonts w:eastAsia="Times New Roman"/>
          <w:sz w:val="28"/>
          <w:szCs w:val="28"/>
        </w:rPr>
        <w:t xml:space="preserve"> Закона Российской Федерации "О защите прав потребителей" довести до сведения потребителя фирменное наименование (наименование) своей организации, место ее нахождения (адрес) и режим ее работы.</w:t>
      </w:r>
    </w:p>
    <w:bookmarkEnd w:id="140"/>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Назначение вывески заключается в извещении неопределенного круга лиц о фактическом местонахождении лица и (или) в обозначении места входа, где лицо осуществляет свою деятельность.</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Вывеска не должна содержать сведений рекламного характера, направленных на привлечение внимания к объекту рекламирования, формирование или поддержание интереса к нему и его продвижение на рынке.</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1" w:name="sub_1122"/>
      <w:r w:rsidRPr="0041323B">
        <w:rPr>
          <w:rFonts w:eastAsia="Times New Roman"/>
          <w:sz w:val="28"/>
          <w:szCs w:val="28"/>
        </w:rPr>
        <w:t>12.2. Вывески выполняются по индивидуальным или типовым проектам с привязкой к конкретным архитектурным объектам.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2" w:name="sub_1123"/>
      <w:bookmarkEnd w:id="141"/>
      <w:r w:rsidRPr="0041323B">
        <w:rPr>
          <w:rFonts w:eastAsia="Times New Roman"/>
          <w:sz w:val="28"/>
          <w:szCs w:val="28"/>
        </w:rPr>
        <w:t>12.3. При разработке эскизных проектов вывесок, определении их габаритных размеров должны максимально учитываться архитектурно-художественные особенности здания. В случае если в одном здании расположены несколько организаций, конструкции вывесок таких организаций должны быть выполнены в едином стиле с учетом архитектурно-конструктивных и художественно-стилевых особенностей фасада здания.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3" w:name="sub_1124"/>
      <w:bookmarkEnd w:id="142"/>
      <w:r w:rsidRPr="0041323B">
        <w:rPr>
          <w:rFonts w:eastAsia="Times New Roman"/>
          <w:sz w:val="28"/>
          <w:szCs w:val="28"/>
        </w:rPr>
        <w:t>12.4. Размещение разностилевых по конструктивным решениям (материал изготовления конструкции, габаритные размеры) вывесок на фасаде здания в районе одного входа запрещается.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4" w:name="sub_1125"/>
      <w:bookmarkEnd w:id="143"/>
      <w:r w:rsidRPr="0041323B">
        <w:rPr>
          <w:rFonts w:eastAsia="Times New Roman"/>
          <w:sz w:val="28"/>
          <w:szCs w:val="28"/>
        </w:rPr>
        <w:t>12.5. Конструктивное решение и месторасположение вывески согласовываются администрацией в течение месяца с момента регистрации заявления о согласовании, оформленное в свободной форме.</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5" w:name="sub_1126"/>
      <w:bookmarkEnd w:id="144"/>
      <w:r w:rsidRPr="0041323B">
        <w:rPr>
          <w:rFonts w:eastAsia="Times New Roman"/>
          <w:sz w:val="28"/>
          <w:szCs w:val="28"/>
        </w:rPr>
        <w:t>12.6. Для получения указанного согласования заинтересованному лицу необходимо обратиться в администрацию с соответствующим заявлением, приложив эскизный проект вывески с указанием ее габаритных размеров, материалов, из которых она будет изготовлена, и фотомонтаж вывески на фасаде здания. Фотомонтаж вывески должен отражать фасад всего здания в целом.</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6" w:name="sub_1127"/>
      <w:bookmarkEnd w:id="145"/>
      <w:r w:rsidRPr="0041323B">
        <w:rPr>
          <w:rFonts w:eastAsia="Times New Roman"/>
          <w:sz w:val="28"/>
          <w:szCs w:val="28"/>
        </w:rPr>
        <w:t>12.7. Основанием для отказа в согласовании конструктивных решений и месторасположения вывески являются случаи если:</w:t>
      </w:r>
    </w:p>
    <w:bookmarkEnd w:id="146"/>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согласно представленному заинтересованным лицом проекту вывеска выполнена и предполагается к размещению на фасаде здания без учета архитектурно-конструктивных и художественно-стилевых особенностей фасада такого здания;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согласно представленному заинтересованным лицом проекту вывеска выполнена без учета стиля, в котором выполнены окружающие ее, уже размещенные на фасаде здания вывески;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вывеска на момент подачи заявления о согласовании вывески уже размещена.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7" w:name="sub_1128"/>
      <w:r w:rsidRPr="0041323B">
        <w:rPr>
          <w:rFonts w:eastAsia="Times New Roman"/>
          <w:sz w:val="28"/>
          <w:szCs w:val="28"/>
        </w:rPr>
        <w:t>12.8. В случае размещения вывески непосредственно у входа в здание, где лицо осуществляет свою деятельность, она не должна располагаться выше уровня нижней части оконных проемов второго этажа данного здания.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8" w:name="sub_1129"/>
      <w:bookmarkEnd w:id="147"/>
      <w:r w:rsidRPr="0041323B">
        <w:rPr>
          <w:rFonts w:eastAsia="Times New Roman"/>
          <w:sz w:val="28"/>
          <w:szCs w:val="28"/>
        </w:rPr>
        <w:t>12.9. Сведения об организационно-правовой форме организации, режиме ее работы могут также размещаться на входных дверях или в витринах.</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49" w:name="sub_2210"/>
      <w:bookmarkEnd w:id="148"/>
      <w:r w:rsidRPr="0041323B">
        <w:rPr>
          <w:rFonts w:eastAsia="Times New Roman"/>
          <w:sz w:val="28"/>
          <w:szCs w:val="28"/>
        </w:rPr>
        <w:lastRenderedPageBreak/>
        <w:t>12.10. Использование табличек и стрелок-указателей на плоскости фасадов зданий не допускается.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0" w:name="sub_2211"/>
      <w:bookmarkEnd w:id="149"/>
      <w:r w:rsidRPr="0041323B">
        <w:rPr>
          <w:rFonts w:eastAsia="Times New Roman"/>
          <w:sz w:val="28"/>
          <w:szCs w:val="28"/>
        </w:rPr>
        <w:t>12.11. Площадь информационной поверхности вывески определяется проектом вывески. Площадь информационной поверхности вывесок-указателей, устанавливаемых на фасадах зданий в виде кронштейнов, в исключительных случаях, когда организация находится вне прямой видимости с магистрали, не должна превышать размеров 1,0 x 1,0 м для одной стороны.</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1" w:name="sub_2212"/>
      <w:bookmarkEnd w:id="150"/>
      <w:r w:rsidRPr="0041323B">
        <w:rPr>
          <w:rFonts w:eastAsia="Times New Roman"/>
          <w:sz w:val="28"/>
          <w:szCs w:val="28"/>
        </w:rPr>
        <w:t>12.12. Тексты вывесок российских фирм, предприятий, компаний, объединений и организаций, а также совместных с иностранными предприятиями и фирмами организаций должны быть выполнены на русском языке. В случае если указанные организации имеют зарегистрированные в установленном порядке логотипы, торговые марки, товарные знаки и названия в латинском или любом другом, кроме русского, написании, они могут (при предъявлении соответствующего документа) дополнительно использоваться в оригинальном виде.</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2" w:name="sub_2213"/>
      <w:bookmarkEnd w:id="151"/>
      <w:r w:rsidRPr="0041323B">
        <w:rPr>
          <w:rFonts w:eastAsia="Times New Roman"/>
          <w:sz w:val="28"/>
          <w:szCs w:val="28"/>
        </w:rPr>
        <w:t>12.13. Недопустимо размещение на вывесках иностранных названий в русской транскрипции, за исключением случаев, когда русский логотип зарегистрирован в установленном порядке. Русский поясняющий текст должен нести исчерпывающую информацию о профиле предприятия.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3" w:name="sub_2214"/>
      <w:bookmarkEnd w:id="152"/>
      <w:r w:rsidRPr="0041323B">
        <w:rPr>
          <w:rFonts w:eastAsia="Times New Roman"/>
          <w:sz w:val="28"/>
          <w:szCs w:val="28"/>
        </w:rPr>
        <w:t>12.14. На вывесках допускается размещение декоративных элементов, товарных знаков и эмблем, принадлежащих предприятию или фирме. В текстах вывесок недопустимо использование сокращений, за исключением сокращенного наименования фирм, предприятий, компаний, объединений и организаций.</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154" w:name="sub_13000"/>
      <w:bookmarkEnd w:id="153"/>
      <w:r w:rsidRPr="0041323B">
        <w:rPr>
          <w:rFonts w:eastAsia="Times New Roman"/>
          <w:b/>
          <w:sz w:val="28"/>
          <w:szCs w:val="28"/>
        </w:rPr>
        <w:t>13. Требования к содержанию зданий, сооружений и объектов,</w:t>
      </w:r>
      <w:r w:rsidRPr="0041323B">
        <w:rPr>
          <w:rFonts w:eastAsia="Times New Roman"/>
          <w:b/>
          <w:sz w:val="28"/>
          <w:szCs w:val="28"/>
        </w:rPr>
        <w:br/>
        <w:t>не являющихся объектами капитального строительства</w:t>
      </w:r>
    </w:p>
    <w:bookmarkEnd w:id="154"/>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5" w:name="sub_1131"/>
      <w:r w:rsidRPr="0041323B">
        <w:rPr>
          <w:rFonts w:eastAsia="Times New Roman"/>
          <w:sz w:val="28"/>
          <w:szCs w:val="28"/>
        </w:rPr>
        <w:t xml:space="preserve">13.1. Эксплуатацию зданий, сооружений и объектов, указанных в </w:t>
      </w:r>
      <w:hyperlink r:id="rId29" w:anchor="sub_1051" w:history="1">
        <w:r w:rsidRPr="0041323B">
          <w:rPr>
            <w:rFonts w:eastAsia="Times New Roman"/>
            <w:b/>
            <w:bCs/>
            <w:color w:val="106BBE"/>
            <w:sz w:val="28"/>
            <w:szCs w:val="28"/>
          </w:rPr>
          <w:t>подпункте 5.1</w:t>
        </w:r>
      </w:hyperlink>
      <w:r w:rsidRPr="0041323B">
        <w:rPr>
          <w:rFonts w:eastAsia="Times New Roman"/>
          <w:sz w:val="28"/>
          <w:szCs w:val="28"/>
        </w:rPr>
        <w:t xml:space="preserve"> настоящих Правил, их ремонт необходимо производить в соответствии с установленными правилами и нормами технической эксплуатации.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6" w:name="sub_1132"/>
      <w:bookmarkEnd w:id="155"/>
      <w:r w:rsidRPr="0041323B">
        <w:rPr>
          <w:rFonts w:eastAsia="Times New Roman"/>
          <w:sz w:val="28"/>
          <w:szCs w:val="28"/>
        </w:rPr>
        <w:t>13.2. Текущий и капитальный ремонт, окраска фасадов зданий и сооружений обеспечивается в зависимости от их технического состояния 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7" w:name="sub_1133"/>
      <w:bookmarkEnd w:id="156"/>
      <w:r w:rsidRPr="0041323B">
        <w:rPr>
          <w:rFonts w:eastAsia="Times New Roman"/>
          <w:sz w:val="28"/>
          <w:szCs w:val="28"/>
        </w:rPr>
        <w:t>13.3. Фасады и элементы фасадов нежилых объектов капитального 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состоянии.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8" w:name="sub_1134"/>
      <w:bookmarkEnd w:id="157"/>
      <w:r w:rsidRPr="0041323B">
        <w:rPr>
          <w:rFonts w:eastAsia="Times New Roman"/>
          <w:sz w:val="28"/>
          <w:szCs w:val="28"/>
        </w:rPr>
        <w:t xml:space="preserve">13.4. Фасады и элементы фасадов многоквартирных домов, жилых </w:t>
      </w:r>
      <w:r w:rsidRPr="0041323B">
        <w:rPr>
          <w:rFonts w:eastAsia="Times New Roman"/>
          <w:sz w:val="28"/>
          <w:szCs w:val="28"/>
        </w:rPr>
        <w:lastRenderedPageBreak/>
        <w:t>домов должны содержаться в чистоте и исправном состоянии собственниками помещений в многоквартирном и жилом доме.</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59" w:name="sub_1135"/>
      <w:bookmarkEnd w:id="158"/>
      <w:r w:rsidRPr="0041323B">
        <w:rPr>
          <w:rFonts w:eastAsia="Times New Roman"/>
          <w:sz w:val="28"/>
          <w:szCs w:val="28"/>
        </w:rPr>
        <w:t>13.5. На фасадах объектов капитального строительства должны размещаться следующие знаки:</w:t>
      </w:r>
    </w:p>
    <w:bookmarkEnd w:id="159"/>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номерные знаки, соответствующие номеру объекта капитального строительства;</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полигонометрические знаки, указатели нахождения пожарных гидрантов;</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таблички с номерами квартир (при входе в подъезд).</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0" w:name="sub_1136"/>
      <w:r w:rsidRPr="0041323B">
        <w:rPr>
          <w:rFonts w:eastAsia="Times New Roman"/>
          <w:sz w:val="28"/>
          <w:szCs w:val="28"/>
        </w:rPr>
        <w:t>13.6. Собственники зданий, сооружений и объектов, не являющихся объектами капитального строительства, обязаны:</w:t>
      </w:r>
    </w:p>
    <w:bookmarkEnd w:id="160"/>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обеспечить освещение объектов, указанных в </w:t>
      </w:r>
      <w:hyperlink r:id="rId30" w:anchor="sub_1131" w:history="1">
        <w:r w:rsidRPr="0041323B">
          <w:rPr>
            <w:rFonts w:eastAsia="Times New Roman"/>
            <w:b/>
            <w:bCs/>
            <w:color w:val="106BBE"/>
            <w:sz w:val="28"/>
            <w:szCs w:val="28"/>
          </w:rPr>
          <w:t>подпункте 13.1</w:t>
        </w:r>
      </w:hyperlink>
      <w:r w:rsidRPr="0041323B">
        <w:rPr>
          <w:rFonts w:eastAsia="Times New Roman"/>
          <w:sz w:val="28"/>
          <w:szCs w:val="28"/>
        </w:rPr>
        <w:t xml:space="preserve"> настоящих Правил, в темное время суток;</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xml:space="preserve">-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соответствует требованиям градостроительного </w:t>
      </w:r>
      <w:hyperlink r:id="rId31" w:history="1">
        <w:r w:rsidRPr="0041323B">
          <w:rPr>
            <w:rFonts w:eastAsia="Times New Roman"/>
            <w:b/>
            <w:bCs/>
            <w:color w:val="106BBE"/>
            <w:sz w:val="28"/>
            <w:szCs w:val="28"/>
          </w:rPr>
          <w:t>законодательства</w:t>
        </w:r>
      </w:hyperlink>
      <w:r w:rsidRPr="0041323B">
        <w:rPr>
          <w:rFonts w:eastAsia="Times New Roman"/>
          <w:sz w:val="28"/>
          <w:szCs w:val="28"/>
        </w:rPr>
        <w:t>, предъявляемым к лицам, осуществляющим подготовку проектной документации;</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устранять локальные разрушения наружной отделки объектов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производить окраску фасадов нежилых объектов капитального строительства не реже 1 раза в десять лет;</w:t>
      </w:r>
    </w:p>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t>- производить окраску и ремонт объектов, не являющихся объектами капитального строительства, не реже 1 раза в 3 года.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1" w:name="sub_1137"/>
      <w:r w:rsidRPr="0041323B">
        <w:rPr>
          <w:rFonts w:eastAsia="Times New Roman"/>
          <w:sz w:val="28"/>
          <w:szCs w:val="28"/>
        </w:rPr>
        <w:t>13.7.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2" w:name="sub_14000"/>
      <w:bookmarkEnd w:id="161"/>
    </w:p>
    <w:p w:rsidR="0041323B" w:rsidRPr="0041323B" w:rsidRDefault="0041323B" w:rsidP="0041323B">
      <w:pPr>
        <w:widowControl w:val="0"/>
        <w:autoSpaceDE w:val="0"/>
        <w:autoSpaceDN w:val="0"/>
        <w:adjustRightInd w:val="0"/>
        <w:jc w:val="center"/>
        <w:rPr>
          <w:rFonts w:eastAsia="Times New Roman"/>
          <w:b/>
          <w:sz w:val="28"/>
          <w:szCs w:val="28"/>
        </w:rPr>
      </w:pPr>
      <w:r w:rsidRPr="0041323B">
        <w:rPr>
          <w:rFonts w:eastAsia="Times New Roman"/>
          <w:b/>
          <w:sz w:val="28"/>
          <w:szCs w:val="28"/>
        </w:rPr>
        <w:t>14. Требования к размещению (распространению) объявлений,</w:t>
      </w:r>
      <w:r w:rsidRPr="0041323B">
        <w:rPr>
          <w:rFonts w:eastAsia="Times New Roman"/>
          <w:b/>
          <w:sz w:val="28"/>
          <w:szCs w:val="28"/>
        </w:rPr>
        <w:br/>
        <w:t>афиш и других информационных материалов</w:t>
      </w:r>
    </w:p>
    <w:bookmarkEnd w:id="162"/>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3" w:name="sub_1141"/>
      <w:r w:rsidRPr="0041323B">
        <w:rPr>
          <w:rFonts w:eastAsia="Times New Roman"/>
          <w:sz w:val="28"/>
          <w:szCs w:val="28"/>
        </w:rPr>
        <w:t xml:space="preserve">14.1.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w:t>
      </w:r>
      <w:r w:rsidRPr="0041323B">
        <w:rPr>
          <w:rFonts w:eastAsia="Times New Roman"/>
          <w:sz w:val="28"/>
          <w:szCs w:val="28"/>
        </w:rPr>
        <w:lastRenderedPageBreak/>
        <w:t>объявлений, афиш и информационных и агитационных материалов в соответствии с законодательством и настоящими Правилами.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4" w:name="sub_1142"/>
      <w:bookmarkEnd w:id="163"/>
      <w:r w:rsidRPr="0041323B">
        <w:rPr>
          <w:rFonts w:eastAsia="Times New Roman"/>
          <w:sz w:val="28"/>
          <w:szCs w:val="28"/>
        </w:rPr>
        <w:t>14.2.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5" w:name="sub_1143"/>
      <w:bookmarkEnd w:id="164"/>
      <w:r w:rsidRPr="0041323B">
        <w:rPr>
          <w:rFonts w:eastAsia="Times New Roman"/>
          <w:sz w:val="28"/>
          <w:szCs w:val="28"/>
        </w:rPr>
        <w:t>14.3.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6" w:name="sub_1144"/>
      <w:bookmarkEnd w:id="165"/>
      <w:r w:rsidRPr="0041323B">
        <w:rPr>
          <w:rFonts w:eastAsia="Times New Roman"/>
          <w:sz w:val="28"/>
          <w:szCs w:val="28"/>
        </w:rPr>
        <w:t>14.4. Субъекты благоустройства, в том числе организаторы культурно-массовых и общественных мероприятий, намеренные разместить объявления,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7" w:name="sub_1145"/>
      <w:bookmarkEnd w:id="166"/>
      <w:r w:rsidRPr="0041323B">
        <w:rPr>
          <w:rFonts w:eastAsia="Times New Roman"/>
          <w:sz w:val="28"/>
          <w:szCs w:val="28"/>
        </w:rPr>
        <w:t>14.5.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8" w:name="sub_1146"/>
      <w:bookmarkEnd w:id="167"/>
      <w:r w:rsidRPr="0041323B">
        <w:rPr>
          <w:rFonts w:eastAsia="Times New Roman"/>
          <w:sz w:val="28"/>
          <w:szCs w:val="28"/>
        </w:rPr>
        <w:t xml:space="preserve">14.6.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w:t>
      </w:r>
      <w:hyperlink r:id="rId32" w:history="1">
        <w:r w:rsidRPr="0041323B">
          <w:rPr>
            <w:rFonts w:eastAsia="Times New Roman"/>
            <w:b/>
            <w:bCs/>
            <w:color w:val="106BBE"/>
            <w:sz w:val="28"/>
            <w:szCs w:val="28"/>
          </w:rPr>
          <w:t>Кодексом</w:t>
        </w:r>
      </w:hyperlink>
      <w:r w:rsidRPr="0041323B">
        <w:rPr>
          <w:rFonts w:eastAsia="Times New Roman"/>
          <w:sz w:val="28"/>
          <w:szCs w:val="28"/>
        </w:rPr>
        <w:t xml:space="preserve"> Российской Федерации об административных правонарушениях и </w:t>
      </w:r>
      <w:r w:rsidRPr="0041323B">
        <w:rPr>
          <w:rFonts w:eastAsia="Times New Roman"/>
          <w:kern w:val="36"/>
          <w:sz w:val="28"/>
          <w:szCs w:val="28"/>
        </w:rPr>
        <w:t>законом Новосибирской области от 14.02.2003 № 99-ОЗ "Об административных правонарушениях в Новосибирской области»</w:t>
      </w:r>
      <w:r w:rsidRPr="0041323B">
        <w:rPr>
          <w:rFonts w:eastAsia="Times New Roman"/>
          <w:sz w:val="28"/>
          <w:szCs w:val="28"/>
        </w:rPr>
        <w:t>.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69" w:name="sub_1147"/>
      <w:bookmarkEnd w:id="168"/>
      <w:r w:rsidRPr="0041323B">
        <w:rPr>
          <w:rFonts w:eastAsia="Times New Roman"/>
          <w:sz w:val="28"/>
          <w:szCs w:val="28"/>
        </w:rPr>
        <w:t>14.7.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70" w:name="sub_15000"/>
      <w:bookmarkEnd w:id="169"/>
      <w:r w:rsidRPr="0041323B">
        <w:rPr>
          <w:rFonts w:eastAsia="Times New Roman"/>
          <w:sz w:val="28"/>
          <w:szCs w:val="28"/>
        </w:rPr>
        <w:t>15. Нахождение домашних животных, скота и птицы на территории Вьюнского сельсовета Колыванского района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71" w:name="sub_1151"/>
      <w:bookmarkEnd w:id="170"/>
      <w:r w:rsidRPr="0041323B">
        <w:rPr>
          <w:rFonts w:eastAsia="Times New Roman"/>
          <w:sz w:val="28"/>
          <w:szCs w:val="28"/>
        </w:rPr>
        <w:t>15.1. Передвижение домашних животных, скота и птицы по территории Вьюнского сельсовета Колыванского района Новосибирской области. должно быть обеспечено в сопровождении владельца или уполномоченного им лица.</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72" w:name="sub_1152"/>
      <w:bookmarkEnd w:id="171"/>
      <w:r w:rsidRPr="0041323B">
        <w:rPr>
          <w:rFonts w:eastAsia="Times New Roman"/>
          <w:sz w:val="28"/>
          <w:szCs w:val="28"/>
        </w:rPr>
        <w:t>15.2.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w:t>
      </w:r>
    </w:p>
    <w:bookmarkEnd w:id="172"/>
    <w:p w:rsidR="0041323B" w:rsidRPr="0041323B" w:rsidRDefault="0041323B" w:rsidP="0041323B">
      <w:pPr>
        <w:widowControl w:val="0"/>
        <w:autoSpaceDE w:val="0"/>
        <w:autoSpaceDN w:val="0"/>
        <w:adjustRightInd w:val="0"/>
        <w:ind w:firstLine="720"/>
        <w:jc w:val="both"/>
        <w:rPr>
          <w:rFonts w:eastAsia="Times New Roman"/>
          <w:sz w:val="28"/>
          <w:szCs w:val="28"/>
        </w:rPr>
      </w:pPr>
      <w:r w:rsidRPr="0041323B">
        <w:rPr>
          <w:rFonts w:eastAsia="Times New Roman"/>
          <w:sz w:val="28"/>
          <w:szCs w:val="28"/>
        </w:rPr>
        <w:lastRenderedPageBreak/>
        <w:t>Владельцы лошадей, пони, верблюдов должны обеспечить амуницию лошадей, пони, верблюдов, которые находятся на территории Вьюнского сельсовета Колыванского района Новосибирской области за пределами мест содержания животных. 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73" w:name="sub_1153"/>
      <w:r w:rsidRPr="0041323B">
        <w:rPr>
          <w:rFonts w:eastAsia="Times New Roman"/>
          <w:sz w:val="28"/>
          <w:szCs w:val="28"/>
        </w:rPr>
        <w:t>15.3. Не допускается оставление домашних животных на территории Вьюнского сельсовета Колыванского района Новосибирской области без присмотра их владельцев.</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74" w:name="sub_1154"/>
      <w:bookmarkEnd w:id="173"/>
      <w:r w:rsidRPr="0041323B">
        <w:rPr>
          <w:rFonts w:eastAsia="Times New Roman"/>
          <w:sz w:val="28"/>
          <w:szCs w:val="28"/>
        </w:rPr>
        <w:t>15.4.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41323B" w:rsidRPr="0041323B" w:rsidRDefault="0041323B" w:rsidP="0041323B">
      <w:pPr>
        <w:widowControl w:val="0"/>
        <w:autoSpaceDE w:val="0"/>
        <w:autoSpaceDN w:val="0"/>
        <w:adjustRightInd w:val="0"/>
        <w:ind w:firstLine="720"/>
        <w:jc w:val="both"/>
        <w:rPr>
          <w:rFonts w:eastAsia="Times New Roman"/>
          <w:sz w:val="28"/>
          <w:szCs w:val="28"/>
        </w:rPr>
      </w:pPr>
      <w:bookmarkStart w:id="175" w:name="sub_1155"/>
      <w:bookmarkEnd w:id="174"/>
      <w:r w:rsidRPr="0041323B">
        <w:rPr>
          <w:rFonts w:eastAsia="Times New Roman"/>
          <w:sz w:val="28"/>
          <w:szCs w:val="28"/>
        </w:rPr>
        <w:t>15.5.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bookmarkEnd w:id="175"/>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jc w:val="center"/>
        <w:rPr>
          <w:rFonts w:eastAsia="Times New Roman"/>
          <w:b/>
          <w:sz w:val="28"/>
          <w:szCs w:val="28"/>
        </w:rPr>
      </w:pPr>
      <w:bookmarkStart w:id="176" w:name="sub_16000"/>
      <w:r w:rsidRPr="0041323B">
        <w:rPr>
          <w:rFonts w:eastAsia="Times New Roman"/>
          <w:b/>
          <w:sz w:val="28"/>
          <w:szCs w:val="28"/>
        </w:rPr>
        <w:t>16. Ответственность за неисполнение настоящих Правил</w:t>
      </w:r>
    </w:p>
    <w:bookmarkEnd w:id="176"/>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eastAsia="Times New Roman"/>
          <w:kern w:val="36"/>
          <w:sz w:val="28"/>
          <w:szCs w:val="28"/>
        </w:rPr>
      </w:pPr>
      <w:bookmarkStart w:id="177" w:name="sub_1161"/>
      <w:r w:rsidRPr="0041323B">
        <w:rPr>
          <w:rFonts w:eastAsia="Times New Roman"/>
          <w:sz w:val="28"/>
          <w:szCs w:val="28"/>
        </w:rPr>
        <w:t xml:space="preserve">16.1. Субъекты благоустройства, виновные в нарушении настоящих Правил, привлекаются к административной ответственности в порядке, установленном </w:t>
      </w:r>
      <w:hyperlink r:id="rId33" w:history="1">
        <w:r w:rsidRPr="0041323B">
          <w:rPr>
            <w:rFonts w:eastAsia="Times New Roman"/>
            <w:b/>
            <w:bCs/>
            <w:color w:val="106BBE"/>
            <w:sz w:val="28"/>
            <w:szCs w:val="28"/>
          </w:rPr>
          <w:t>Кодексом</w:t>
        </w:r>
      </w:hyperlink>
      <w:r w:rsidRPr="0041323B">
        <w:rPr>
          <w:rFonts w:eastAsia="Times New Roman"/>
          <w:sz w:val="28"/>
          <w:szCs w:val="28"/>
        </w:rPr>
        <w:t xml:space="preserve"> Российской Федерации "Об административных правонарушениях" и </w:t>
      </w:r>
      <w:bookmarkStart w:id="178" w:name="sub_1162"/>
      <w:bookmarkEnd w:id="177"/>
      <w:r w:rsidRPr="0041323B">
        <w:rPr>
          <w:rFonts w:eastAsia="Times New Roman"/>
          <w:kern w:val="36"/>
          <w:sz w:val="28"/>
          <w:szCs w:val="28"/>
        </w:rPr>
        <w:t>законом Новосибирской области от 14.02.2003 № 99-ОЗ "Об административных правонарушениях в Новосибирской области»</w:t>
      </w:r>
    </w:p>
    <w:p w:rsidR="0041323B" w:rsidRPr="0041323B" w:rsidRDefault="0041323B" w:rsidP="0041323B">
      <w:pPr>
        <w:widowControl w:val="0"/>
        <w:autoSpaceDE w:val="0"/>
        <w:autoSpaceDN w:val="0"/>
        <w:adjustRightInd w:val="0"/>
        <w:ind w:firstLine="720"/>
        <w:jc w:val="both"/>
        <w:rPr>
          <w:rFonts w:eastAsia="Times New Roman"/>
          <w:kern w:val="36"/>
          <w:sz w:val="28"/>
          <w:szCs w:val="28"/>
        </w:rPr>
      </w:pPr>
      <w:r w:rsidRPr="0041323B">
        <w:rPr>
          <w:rFonts w:eastAsia="Times New Roman"/>
          <w:sz w:val="28"/>
          <w:szCs w:val="28"/>
        </w:rPr>
        <w:t xml:space="preserve">16.2. Уполномоченными должностными лицами в пределах своей компетенции при выявлении нарушений настоящих Правил составляется протокол в соответствии с </w:t>
      </w:r>
      <w:hyperlink r:id="rId34" w:history="1">
        <w:r w:rsidRPr="0041323B">
          <w:rPr>
            <w:rFonts w:eastAsia="Times New Roman"/>
            <w:b/>
            <w:bCs/>
            <w:color w:val="106BBE"/>
            <w:sz w:val="28"/>
            <w:szCs w:val="28"/>
          </w:rPr>
          <w:t>Кодексом</w:t>
        </w:r>
      </w:hyperlink>
      <w:r w:rsidRPr="0041323B">
        <w:rPr>
          <w:rFonts w:eastAsia="Times New Roman"/>
          <w:sz w:val="28"/>
          <w:szCs w:val="28"/>
        </w:rPr>
        <w:t xml:space="preserve"> Российской Федерации об административных правонарушениях и </w:t>
      </w:r>
      <w:bookmarkEnd w:id="178"/>
      <w:r w:rsidRPr="0041323B">
        <w:rPr>
          <w:rFonts w:eastAsia="Times New Roman"/>
          <w:kern w:val="36"/>
          <w:sz w:val="28"/>
          <w:szCs w:val="28"/>
        </w:rPr>
        <w:t>законом Новосибирской области от 14.02.2003 №99-ОЗ "Об административных правонарушениях в Новосибирской области»</w:t>
      </w:r>
    </w:p>
    <w:p w:rsidR="0041323B" w:rsidRPr="0041323B" w:rsidRDefault="0041323B" w:rsidP="0041323B">
      <w:pPr>
        <w:widowControl w:val="0"/>
        <w:autoSpaceDE w:val="0"/>
        <w:autoSpaceDN w:val="0"/>
        <w:adjustRightInd w:val="0"/>
        <w:ind w:firstLine="720"/>
        <w:jc w:val="both"/>
        <w:rPr>
          <w:rFonts w:eastAsia="Times New Roman"/>
          <w:sz w:val="28"/>
          <w:szCs w:val="28"/>
        </w:rPr>
      </w:pPr>
    </w:p>
    <w:p w:rsidR="0041323B" w:rsidRPr="0041323B" w:rsidRDefault="0041323B" w:rsidP="0041323B">
      <w:pPr>
        <w:widowControl w:val="0"/>
        <w:autoSpaceDE w:val="0"/>
        <w:autoSpaceDN w:val="0"/>
        <w:adjustRightInd w:val="0"/>
        <w:ind w:firstLine="720"/>
        <w:jc w:val="both"/>
        <w:rPr>
          <w:rFonts w:ascii="Arial" w:eastAsia="Times New Roman" w:hAnsi="Arial" w:cs="Arial"/>
          <w:sz w:val="26"/>
          <w:szCs w:val="26"/>
        </w:rPr>
      </w:pPr>
    </w:p>
    <w:p w:rsidR="00FE6763" w:rsidRDefault="00FE6763"/>
    <w:sectPr w:rsidR="00FE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14"/>
    <w:rsid w:val="0041323B"/>
    <w:rsid w:val="00582C8F"/>
    <w:rsid w:val="00F90482"/>
    <w:rsid w:val="00FB0F14"/>
    <w:rsid w:val="00FE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323B"/>
  </w:style>
  <w:style w:type="character" w:customStyle="1" w:styleId="a3">
    <w:name w:val="Цветовое выделение"/>
    <w:uiPriority w:val="99"/>
    <w:rsid w:val="0041323B"/>
    <w:rPr>
      <w:b/>
      <w:bCs/>
      <w:color w:val="26282F"/>
    </w:rPr>
  </w:style>
  <w:style w:type="character" w:customStyle="1" w:styleId="a4">
    <w:name w:val="Гипертекстовая ссылка"/>
    <w:uiPriority w:val="99"/>
    <w:rsid w:val="0041323B"/>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323B"/>
  </w:style>
  <w:style w:type="character" w:customStyle="1" w:styleId="a3">
    <w:name w:val="Цветовое выделение"/>
    <w:uiPriority w:val="99"/>
    <w:rsid w:val="0041323B"/>
    <w:rPr>
      <w:b/>
      <w:bCs/>
      <w:color w:val="26282F"/>
    </w:rPr>
  </w:style>
  <w:style w:type="character" w:customStyle="1" w:styleId="a4">
    <w:name w:val="Гипертекстовая ссылка"/>
    <w:uiPriority w:val="99"/>
    <w:rsid w:val="0041323B"/>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proekt-pravila-blagoustrojstva-2017.doc" TargetMode="External"/><Relationship Id="rId13" Type="http://schemas.openxmlformats.org/officeDocument/2006/relationships/hyperlink" Target="file:///C:\Users\User\Downloads\proekt-pravila-blagoustrojstva-2017.doc" TargetMode="External"/><Relationship Id="rId18" Type="http://schemas.openxmlformats.org/officeDocument/2006/relationships/hyperlink" Target="file:///C:\Users\User\Downloads\proekt-pravila-blagoustrojstva-2017.doc" TargetMode="External"/><Relationship Id="rId26" Type="http://schemas.openxmlformats.org/officeDocument/2006/relationships/hyperlink" Target="http://internet.garant.ru/document?id=1205770&amp;sub=1000" TargetMode="External"/><Relationship Id="rId3" Type="http://schemas.openxmlformats.org/officeDocument/2006/relationships/settings" Target="settings.xml"/><Relationship Id="rId21" Type="http://schemas.openxmlformats.org/officeDocument/2006/relationships/hyperlink" Target="http://internet.garant.ru/document?id=12015118&amp;sub=0" TargetMode="External"/><Relationship Id="rId34" Type="http://schemas.openxmlformats.org/officeDocument/2006/relationships/hyperlink" Target="http://internet.garant.ru/document?id=12025267&amp;sub=0" TargetMode="External"/><Relationship Id="rId7" Type="http://schemas.openxmlformats.org/officeDocument/2006/relationships/hyperlink" Target="file:///C:\Users\User\Downloads\proekt-pravila-blagoustrojstva-2017.doc" TargetMode="External"/><Relationship Id="rId12" Type="http://schemas.openxmlformats.org/officeDocument/2006/relationships/hyperlink" Target="file:///C:\Users\User\Downloads\proekt-pravila-blagoustrojstva-2017.doc" TargetMode="External"/><Relationship Id="rId17" Type="http://schemas.openxmlformats.org/officeDocument/2006/relationships/hyperlink" Target="file:///C:\Users\User\Downloads\proekt-pravila-blagoustrojstva-2017.doc" TargetMode="External"/><Relationship Id="rId25" Type="http://schemas.openxmlformats.org/officeDocument/2006/relationships/hyperlink" Target="http://internet.garant.ru/document?id=12038258&amp;sub=0" TargetMode="External"/><Relationship Id="rId33" Type="http://schemas.openxmlformats.org/officeDocument/2006/relationships/hyperlink" Target="http://internet.garant.ru/document?id=12025267&amp;sub=0" TargetMode="External"/><Relationship Id="rId2" Type="http://schemas.microsoft.com/office/2007/relationships/stylesWithEffects" Target="stylesWithEffects.xml"/><Relationship Id="rId16" Type="http://schemas.openxmlformats.org/officeDocument/2006/relationships/hyperlink" Target="file:///C:\Users\User\Downloads\proekt-pravila-blagoustrojstva-2017.doc" TargetMode="External"/><Relationship Id="rId20" Type="http://schemas.openxmlformats.org/officeDocument/2006/relationships/hyperlink" Target="http://internet.garant.ru/document?id=12025350&amp;sub=0" TargetMode="External"/><Relationship Id="rId29" Type="http://schemas.openxmlformats.org/officeDocument/2006/relationships/hyperlink" Target="file:///C:\Users\User\Downloads\proekt-pravila-blagoustrojstva-2017.doc" TargetMode="External"/><Relationship Id="rId1" Type="http://schemas.openxmlformats.org/officeDocument/2006/relationships/styles" Target="styles.xml"/><Relationship Id="rId6" Type="http://schemas.openxmlformats.org/officeDocument/2006/relationships/hyperlink" Target="http://internet.garant.ru/document?id=12045525&amp;sub=0" TargetMode="External"/><Relationship Id="rId11" Type="http://schemas.openxmlformats.org/officeDocument/2006/relationships/hyperlink" Target="file:///C:\Users\User\Downloads\proekt-pravila-blagoustrojstva-2017.doc" TargetMode="External"/><Relationship Id="rId24" Type="http://schemas.openxmlformats.org/officeDocument/2006/relationships/hyperlink" Target="http://internet.garant.ru/document?id=12078520&amp;sub=0" TargetMode="External"/><Relationship Id="rId32" Type="http://schemas.openxmlformats.org/officeDocument/2006/relationships/hyperlink" Target="http://internet.garant.ru/document?id=12025267&amp;sub=0" TargetMode="External"/><Relationship Id="rId5" Type="http://schemas.openxmlformats.org/officeDocument/2006/relationships/hyperlink" Target="http://internet.garant.ru/document?id=12038291&amp;sub=0" TargetMode="External"/><Relationship Id="rId15" Type="http://schemas.openxmlformats.org/officeDocument/2006/relationships/hyperlink" Target="file:///C:\Users\User\Downloads\proekt-pravila-blagoustrojstva-2017.doc" TargetMode="External"/><Relationship Id="rId23" Type="http://schemas.openxmlformats.org/officeDocument/2006/relationships/hyperlink" Target="http://internet.garant.ru/document?id=12015118&amp;sub=0" TargetMode="External"/><Relationship Id="rId28" Type="http://schemas.openxmlformats.org/officeDocument/2006/relationships/hyperlink" Target="http://internet.garant.ru/document?id=10006035&amp;sub=801" TargetMode="External"/><Relationship Id="rId36" Type="http://schemas.openxmlformats.org/officeDocument/2006/relationships/theme" Target="theme/theme1.xml"/><Relationship Id="rId10" Type="http://schemas.openxmlformats.org/officeDocument/2006/relationships/hyperlink" Target="file:///C:\Users\User\Downloads\proekt-pravila-blagoustrojstva-2017.doc" TargetMode="External"/><Relationship Id="rId19" Type="http://schemas.openxmlformats.org/officeDocument/2006/relationships/hyperlink" Target="file:///C:\Users\User\Downloads\proekt-pravila-blagoustrojstva-2017.doc" TargetMode="External"/><Relationship Id="rId31" Type="http://schemas.openxmlformats.org/officeDocument/2006/relationships/hyperlink" Target="http://internet.garant.ru/document?id=12038258&amp;sub=0" TargetMode="External"/><Relationship Id="rId4" Type="http://schemas.openxmlformats.org/officeDocument/2006/relationships/webSettings" Target="webSettings.xml"/><Relationship Id="rId9" Type="http://schemas.openxmlformats.org/officeDocument/2006/relationships/hyperlink" Target="file:///C:\Users\User\Downloads\proekt-pravila-blagoustrojstva-2017.doc" TargetMode="External"/><Relationship Id="rId14" Type="http://schemas.openxmlformats.org/officeDocument/2006/relationships/hyperlink" Target="file:///C:\Users\User\Downloads\proekt-pravila-blagoustrojstva-2017.doc" TargetMode="External"/><Relationship Id="rId22" Type="http://schemas.openxmlformats.org/officeDocument/2006/relationships/hyperlink" Target="http://internet.garant.ru/document?id=12025350&amp;sub=0" TargetMode="External"/><Relationship Id="rId27" Type="http://schemas.openxmlformats.org/officeDocument/2006/relationships/hyperlink" Target="file:///C:\Users\User\Downloads\proekt-pravila-blagoustrojstva-2017.doc" TargetMode="External"/><Relationship Id="rId30" Type="http://schemas.openxmlformats.org/officeDocument/2006/relationships/hyperlink" Target="file:///C:\Users\User\Downloads\proekt-pravila-blagoustrojstva-2017.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13730</Words>
  <Characters>78265</Characters>
  <Application>Microsoft Office Word</Application>
  <DocSecurity>0</DocSecurity>
  <Lines>652</Lines>
  <Paragraphs>183</Paragraphs>
  <ScaleCrop>false</ScaleCrop>
  <Company>щш</Company>
  <LinksUpToDate>false</LinksUpToDate>
  <CharactersWithSpaces>91812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cp:revision>
  <dcterms:created xsi:type="dcterms:W3CDTF">2017-10-31T08:12:00Z</dcterms:created>
  <dcterms:modified xsi:type="dcterms:W3CDTF">2017-10-31T08:34:00Z</dcterms:modified>
</cp:coreProperties>
</file>