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435A" w:rsidRDefault="00CF435A" w:rsidP="00CF435A">
      <w:pPr>
        <w:tabs>
          <w:tab w:val="left" w:pos="2610"/>
        </w:tabs>
        <w:jc w:val="center"/>
        <w:rPr>
          <w:b/>
          <w:bCs/>
          <w:sz w:val="20"/>
          <w:szCs w:val="20"/>
        </w:rPr>
      </w:pPr>
      <w:r>
        <w:rPr>
          <w:b/>
          <w:bCs/>
          <w:sz w:val="20"/>
          <w:szCs w:val="20"/>
        </w:rPr>
        <w:t>СОВЕТ ДЕПУТАТОВ</w:t>
      </w:r>
    </w:p>
    <w:p w:rsidR="00CF435A" w:rsidRDefault="00CF435A" w:rsidP="00CF435A">
      <w:pPr>
        <w:tabs>
          <w:tab w:val="left" w:pos="2610"/>
        </w:tabs>
        <w:spacing w:before="240" w:after="60"/>
        <w:jc w:val="center"/>
        <w:outlineLvl w:val="5"/>
        <w:rPr>
          <w:b/>
          <w:bCs/>
          <w:sz w:val="20"/>
          <w:szCs w:val="20"/>
        </w:rPr>
      </w:pPr>
      <w:r>
        <w:rPr>
          <w:b/>
          <w:bCs/>
          <w:sz w:val="20"/>
          <w:szCs w:val="20"/>
        </w:rPr>
        <w:t>Вьюнского сельсовета</w:t>
      </w:r>
    </w:p>
    <w:p w:rsidR="00CF435A" w:rsidRDefault="00CF435A" w:rsidP="00CF435A">
      <w:pPr>
        <w:tabs>
          <w:tab w:val="left" w:pos="2610"/>
        </w:tabs>
        <w:jc w:val="center"/>
        <w:rPr>
          <w:b/>
          <w:bCs/>
          <w:sz w:val="20"/>
          <w:szCs w:val="20"/>
        </w:rPr>
      </w:pPr>
      <w:r>
        <w:rPr>
          <w:b/>
          <w:bCs/>
          <w:sz w:val="20"/>
          <w:szCs w:val="20"/>
        </w:rPr>
        <w:t>Колыванского района</w:t>
      </w:r>
    </w:p>
    <w:p w:rsidR="00CF435A" w:rsidRDefault="00CF435A" w:rsidP="00CF435A">
      <w:pPr>
        <w:tabs>
          <w:tab w:val="left" w:pos="2610"/>
        </w:tabs>
        <w:jc w:val="center"/>
        <w:rPr>
          <w:b/>
          <w:bCs/>
          <w:sz w:val="20"/>
          <w:szCs w:val="20"/>
        </w:rPr>
      </w:pPr>
      <w:r>
        <w:rPr>
          <w:b/>
          <w:bCs/>
          <w:sz w:val="20"/>
          <w:szCs w:val="20"/>
        </w:rPr>
        <w:t>Новосибирской области</w:t>
      </w:r>
    </w:p>
    <w:p w:rsidR="00CF435A" w:rsidRDefault="00CF435A" w:rsidP="00CF435A">
      <w:pPr>
        <w:tabs>
          <w:tab w:val="left" w:pos="2610"/>
        </w:tabs>
        <w:jc w:val="center"/>
        <w:rPr>
          <w:b/>
          <w:bCs/>
          <w:sz w:val="20"/>
          <w:szCs w:val="20"/>
        </w:rPr>
      </w:pPr>
      <w:r>
        <w:rPr>
          <w:b/>
          <w:bCs/>
          <w:sz w:val="20"/>
          <w:szCs w:val="20"/>
        </w:rPr>
        <w:t>(пятый созыв)</w:t>
      </w:r>
    </w:p>
    <w:p w:rsidR="00CF435A" w:rsidRDefault="00CF435A" w:rsidP="00CF435A">
      <w:pPr>
        <w:tabs>
          <w:tab w:val="left" w:pos="2610"/>
        </w:tabs>
        <w:jc w:val="center"/>
        <w:rPr>
          <w:b/>
          <w:bCs/>
          <w:sz w:val="20"/>
          <w:szCs w:val="20"/>
        </w:rPr>
      </w:pPr>
    </w:p>
    <w:p w:rsidR="00CF435A" w:rsidRDefault="00CF435A" w:rsidP="00CF435A">
      <w:pPr>
        <w:tabs>
          <w:tab w:val="left" w:pos="2610"/>
        </w:tabs>
        <w:jc w:val="center"/>
        <w:rPr>
          <w:b/>
          <w:bCs/>
          <w:sz w:val="20"/>
          <w:szCs w:val="20"/>
        </w:rPr>
      </w:pPr>
    </w:p>
    <w:p w:rsidR="00CF435A" w:rsidRDefault="00CF435A" w:rsidP="00CF435A">
      <w:pPr>
        <w:tabs>
          <w:tab w:val="left" w:pos="2610"/>
        </w:tabs>
        <w:jc w:val="center"/>
        <w:rPr>
          <w:b/>
          <w:bCs/>
          <w:sz w:val="20"/>
          <w:szCs w:val="20"/>
        </w:rPr>
      </w:pPr>
    </w:p>
    <w:p w:rsidR="00CF435A" w:rsidRDefault="00CF435A" w:rsidP="00CF435A">
      <w:pPr>
        <w:tabs>
          <w:tab w:val="left" w:pos="2610"/>
        </w:tabs>
        <w:jc w:val="center"/>
        <w:rPr>
          <w:b/>
          <w:bCs/>
          <w:sz w:val="20"/>
          <w:szCs w:val="20"/>
        </w:rPr>
      </w:pPr>
    </w:p>
    <w:p w:rsidR="00CF435A" w:rsidRDefault="00CF435A" w:rsidP="00CF435A">
      <w:pPr>
        <w:tabs>
          <w:tab w:val="left" w:pos="2610"/>
        </w:tabs>
        <w:jc w:val="center"/>
        <w:rPr>
          <w:b/>
          <w:bCs/>
          <w:sz w:val="20"/>
          <w:szCs w:val="20"/>
        </w:rPr>
      </w:pPr>
      <w:r>
        <w:rPr>
          <w:b/>
          <w:bCs/>
          <w:sz w:val="20"/>
          <w:szCs w:val="20"/>
        </w:rPr>
        <w:t>ПРОТОКОЛ</w:t>
      </w:r>
    </w:p>
    <w:p w:rsidR="00CF435A" w:rsidRDefault="00CF435A" w:rsidP="00CF435A">
      <w:pPr>
        <w:tabs>
          <w:tab w:val="left" w:pos="2610"/>
        </w:tabs>
        <w:jc w:val="center"/>
        <w:rPr>
          <w:b/>
          <w:bCs/>
          <w:sz w:val="20"/>
          <w:szCs w:val="20"/>
        </w:rPr>
      </w:pPr>
      <w:r>
        <w:rPr>
          <w:b/>
          <w:bCs/>
          <w:sz w:val="20"/>
          <w:szCs w:val="20"/>
        </w:rPr>
        <w:t>Двадцать первой (очередной)</w:t>
      </w:r>
    </w:p>
    <w:p w:rsidR="00CF435A" w:rsidRDefault="00CF435A" w:rsidP="00CF435A">
      <w:pPr>
        <w:tabs>
          <w:tab w:val="left" w:pos="2610"/>
        </w:tabs>
        <w:jc w:val="center"/>
        <w:rPr>
          <w:b/>
          <w:bCs/>
          <w:sz w:val="20"/>
          <w:szCs w:val="20"/>
        </w:rPr>
      </w:pPr>
      <w:r>
        <w:rPr>
          <w:b/>
          <w:bCs/>
          <w:sz w:val="20"/>
          <w:szCs w:val="20"/>
        </w:rPr>
        <w:t>Сессии Совета депутатов</w:t>
      </w:r>
    </w:p>
    <w:p w:rsidR="00CF435A" w:rsidRDefault="00CF435A" w:rsidP="00CF435A">
      <w:pPr>
        <w:tabs>
          <w:tab w:val="left" w:pos="2610"/>
        </w:tabs>
        <w:jc w:val="center"/>
        <w:rPr>
          <w:b/>
          <w:bCs/>
          <w:sz w:val="20"/>
          <w:szCs w:val="20"/>
        </w:rPr>
      </w:pPr>
    </w:p>
    <w:p w:rsidR="00CF435A" w:rsidRDefault="00CF435A" w:rsidP="00CF435A">
      <w:pPr>
        <w:tabs>
          <w:tab w:val="left" w:pos="2610"/>
        </w:tabs>
        <w:jc w:val="center"/>
        <w:rPr>
          <w:b/>
          <w:bCs/>
          <w:sz w:val="20"/>
          <w:szCs w:val="20"/>
        </w:rPr>
      </w:pPr>
      <w:r>
        <w:rPr>
          <w:b/>
          <w:bCs/>
          <w:sz w:val="20"/>
          <w:szCs w:val="20"/>
        </w:rPr>
        <w:t>От 10.07. 2017 г.</w:t>
      </w:r>
    </w:p>
    <w:p w:rsidR="00CF435A" w:rsidRDefault="00CF435A" w:rsidP="00CF435A">
      <w:pPr>
        <w:tabs>
          <w:tab w:val="left" w:pos="2610"/>
        </w:tabs>
        <w:jc w:val="center"/>
        <w:rPr>
          <w:b/>
          <w:bCs/>
          <w:sz w:val="20"/>
          <w:szCs w:val="20"/>
        </w:rPr>
      </w:pPr>
    </w:p>
    <w:p w:rsidR="00CF435A" w:rsidRDefault="00CF435A" w:rsidP="00CF435A">
      <w:pPr>
        <w:tabs>
          <w:tab w:val="left" w:pos="2610"/>
        </w:tabs>
        <w:jc w:val="center"/>
        <w:rPr>
          <w:b/>
          <w:bCs/>
          <w:sz w:val="20"/>
          <w:szCs w:val="20"/>
        </w:rPr>
      </w:pPr>
    </w:p>
    <w:p w:rsidR="00CF435A" w:rsidRDefault="00CF435A" w:rsidP="00CF435A">
      <w:pPr>
        <w:tabs>
          <w:tab w:val="left" w:pos="1215"/>
          <w:tab w:val="left" w:pos="2610"/>
          <w:tab w:val="center" w:pos="4819"/>
        </w:tabs>
        <w:jc w:val="center"/>
        <w:rPr>
          <w:b/>
          <w:bCs/>
          <w:sz w:val="20"/>
          <w:szCs w:val="20"/>
        </w:rPr>
      </w:pPr>
      <w:r>
        <w:rPr>
          <w:b/>
          <w:bCs/>
          <w:sz w:val="20"/>
          <w:szCs w:val="20"/>
        </w:rPr>
        <w:t>С. ВЬЮНЫ</w:t>
      </w:r>
    </w:p>
    <w:p w:rsidR="00CF435A" w:rsidRDefault="00CF435A" w:rsidP="00CF435A">
      <w:pPr>
        <w:tabs>
          <w:tab w:val="left" w:pos="2610"/>
        </w:tabs>
        <w:jc w:val="center"/>
        <w:rPr>
          <w:b/>
          <w:bCs/>
          <w:sz w:val="20"/>
          <w:szCs w:val="20"/>
        </w:rPr>
      </w:pPr>
    </w:p>
    <w:p w:rsidR="00CF435A" w:rsidRDefault="00CF435A" w:rsidP="00CF435A">
      <w:pPr>
        <w:rPr>
          <w:sz w:val="20"/>
          <w:szCs w:val="20"/>
        </w:rPr>
      </w:pPr>
    </w:p>
    <w:p w:rsidR="00CF435A" w:rsidRDefault="00CF435A" w:rsidP="00CF435A">
      <w:pPr>
        <w:rPr>
          <w:sz w:val="20"/>
          <w:szCs w:val="20"/>
        </w:rPr>
      </w:pPr>
    </w:p>
    <w:p w:rsidR="00CF435A" w:rsidRDefault="00CF435A" w:rsidP="00CF435A">
      <w:pPr>
        <w:rPr>
          <w:sz w:val="20"/>
          <w:szCs w:val="20"/>
        </w:rPr>
      </w:pPr>
    </w:p>
    <w:p w:rsidR="00CF435A" w:rsidRDefault="00CF435A" w:rsidP="00CF435A">
      <w:pPr>
        <w:tabs>
          <w:tab w:val="left" w:pos="5430"/>
        </w:tabs>
        <w:spacing w:before="240" w:after="60"/>
        <w:jc w:val="center"/>
        <w:outlineLvl w:val="6"/>
        <w:rPr>
          <w:sz w:val="20"/>
          <w:szCs w:val="20"/>
        </w:rPr>
      </w:pPr>
      <w:r>
        <w:rPr>
          <w:sz w:val="20"/>
          <w:szCs w:val="20"/>
        </w:rPr>
        <w:t>СОВЕТ ДЕПУТАТОВ</w:t>
      </w:r>
    </w:p>
    <w:p w:rsidR="00CF435A" w:rsidRDefault="00CF435A" w:rsidP="00CF435A">
      <w:pPr>
        <w:jc w:val="center"/>
        <w:rPr>
          <w:sz w:val="20"/>
          <w:szCs w:val="20"/>
        </w:rPr>
      </w:pPr>
      <w:r>
        <w:rPr>
          <w:sz w:val="20"/>
          <w:szCs w:val="20"/>
        </w:rPr>
        <w:t>ВЬЮНСКОГО СЕЛЬСОВЕТА</w:t>
      </w:r>
    </w:p>
    <w:p w:rsidR="00CF435A" w:rsidRDefault="00CF435A" w:rsidP="00CF435A">
      <w:pPr>
        <w:jc w:val="center"/>
        <w:rPr>
          <w:sz w:val="20"/>
          <w:szCs w:val="20"/>
        </w:rPr>
      </w:pPr>
      <w:r>
        <w:rPr>
          <w:sz w:val="20"/>
          <w:szCs w:val="20"/>
        </w:rPr>
        <w:t>КОЛЫВАНСКОГО РАЙОНА</w:t>
      </w:r>
    </w:p>
    <w:p w:rsidR="00CF435A" w:rsidRDefault="00CF435A" w:rsidP="00CF435A">
      <w:pPr>
        <w:jc w:val="center"/>
        <w:rPr>
          <w:sz w:val="20"/>
          <w:szCs w:val="20"/>
        </w:rPr>
      </w:pPr>
      <w:r>
        <w:rPr>
          <w:sz w:val="20"/>
          <w:szCs w:val="20"/>
        </w:rPr>
        <w:t>НОВОСИБИРСКОЙ ОБЛАСТИ</w:t>
      </w:r>
    </w:p>
    <w:p w:rsidR="00CF435A" w:rsidRDefault="00CF435A" w:rsidP="00CF435A">
      <w:pPr>
        <w:rPr>
          <w:sz w:val="20"/>
          <w:szCs w:val="20"/>
        </w:rPr>
      </w:pPr>
    </w:p>
    <w:p w:rsidR="00CF435A" w:rsidRDefault="00CF435A" w:rsidP="00CF435A">
      <w:pPr>
        <w:rPr>
          <w:sz w:val="20"/>
          <w:szCs w:val="20"/>
        </w:rPr>
      </w:pPr>
      <w:r>
        <w:rPr>
          <w:sz w:val="20"/>
          <w:szCs w:val="20"/>
        </w:rPr>
        <w:t xml:space="preserve">     Список присутствующих на двадцать первой сессии пятого созыва.</w:t>
      </w:r>
    </w:p>
    <w:p w:rsidR="00CF435A" w:rsidRDefault="00CF435A" w:rsidP="00CF435A">
      <w:pPr>
        <w:rPr>
          <w:sz w:val="20"/>
          <w:szCs w:val="20"/>
        </w:rPr>
      </w:pPr>
    </w:p>
    <w:p w:rsidR="00CF435A" w:rsidRDefault="00CF435A" w:rsidP="00CF435A">
      <w:pPr>
        <w:rPr>
          <w:sz w:val="20"/>
          <w:szCs w:val="20"/>
        </w:rPr>
      </w:pPr>
      <w:r>
        <w:rPr>
          <w:sz w:val="20"/>
          <w:szCs w:val="20"/>
        </w:rPr>
        <w:t xml:space="preserve">  </w:t>
      </w:r>
    </w:p>
    <w:p w:rsidR="00CF435A" w:rsidRDefault="00CF435A" w:rsidP="00CF435A">
      <w:pPr>
        <w:rPr>
          <w:sz w:val="20"/>
          <w:szCs w:val="20"/>
        </w:rPr>
      </w:pPr>
    </w:p>
    <w:p w:rsidR="00CF435A" w:rsidRDefault="00CF435A" w:rsidP="00CF435A">
      <w:pPr>
        <w:rPr>
          <w:sz w:val="20"/>
          <w:szCs w:val="20"/>
        </w:rPr>
      </w:pPr>
      <w:r>
        <w:rPr>
          <w:sz w:val="20"/>
          <w:szCs w:val="20"/>
        </w:rPr>
        <w:t xml:space="preserve">         С. ВЬЮНЫ                                                                       10.07. 2017г.</w:t>
      </w:r>
    </w:p>
    <w:p w:rsidR="00CF435A" w:rsidRDefault="00CF435A" w:rsidP="00CF435A">
      <w:pPr>
        <w:rPr>
          <w:sz w:val="20"/>
          <w:szCs w:val="20"/>
        </w:rPr>
      </w:pPr>
    </w:p>
    <w:p w:rsidR="00CF435A" w:rsidRDefault="00CF435A" w:rsidP="00CF435A">
      <w:pPr>
        <w:rPr>
          <w:sz w:val="20"/>
          <w:szCs w:val="20"/>
        </w:rPr>
      </w:pPr>
    </w:p>
    <w:p w:rsidR="00CF435A" w:rsidRDefault="00CF435A" w:rsidP="00CF435A">
      <w:pPr>
        <w:rPr>
          <w:sz w:val="20"/>
          <w:szCs w:val="20"/>
        </w:rPr>
      </w:pPr>
      <w:r>
        <w:rPr>
          <w:sz w:val="20"/>
          <w:szCs w:val="20"/>
        </w:rPr>
        <w:t xml:space="preserve">                                    Депутаты: Харламов Н.П.</w:t>
      </w:r>
    </w:p>
    <w:p w:rsidR="00CF435A" w:rsidRDefault="00CF435A" w:rsidP="00CF435A">
      <w:pPr>
        <w:rPr>
          <w:sz w:val="20"/>
          <w:szCs w:val="20"/>
        </w:rPr>
      </w:pPr>
      <w:r>
        <w:rPr>
          <w:sz w:val="20"/>
          <w:szCs w:val="20"/>
        </w:rPr>
        <w:t xml:space="preserve">                                                       Земцов В.М.</w:t>
      </w:r>
    </w:p>
    <w:p w:rsidR="00CF435A" w:rsidRDefault="00CF435A" w:rsidP="00CF435A">
      <w:pPr>
        <w:rPr>
          <w:sz w:val="20"/>
          <w:szCs w:val="20"/>
        </w:rPr>
      </w:pPr>
      <w:r>
        <w:rPr>
          <w:sz w:val="20"/>
          <w:szCs w:val="20"/>
        </w:rPr>
        <w:t xml:space="preserve">                                                       Афонасова Н.А.</w:t>
      </w:r>
    </w:p>
    <w:p w:rsidR="00CF435A" w:rsidRDefault="00CF435A" w:rsidP="00CF435A">
      <w:pPr>
        <w:rPr>
          <w:sz w:val="20"/>
          <w:szCs w:val="20"/>
        </w:rPr>
      </w:pPr>
      <w:r>
        <w:rPr>
          <w:sz w:val="20"/>
          <w:szCs w:val="20"/>
        </w:rPr>
        <w:t xml:space="preserve">                                                       Бикинеева В.М.</w:t>
      </w:r>
    </w:p>
    <w:p w:rsidR="00CF435A" w:rsidRDefault="00CF435A" w:rsidP="00CF435A">
      <w:pPr>
        <w:rPr>
          <w:sz w:val="20"/>
          <w:szCs w:val="20"/>
        </w:rPr>
      </w:pPr>
      <w:r>
        <w:rPr>
          <w:sz w:val="20"/>
          <w:szCs w:val="20"/>
        </w:rPr>
        <w:t xml:space="preserve">                                                        Лунегова Н.М.</w:t>
      </w:r>
    </w:p>
    <w:p w:rsidR="00CF435A" w:rsidRDefault="00CF435A" w:rsidP="00CF435A">
      <w:pPr>
        <w:rPr>
          <w:sz w:val="20"/>
          <w:szCs w:val="20"/>
        </w:rPr>
      </w:pPr>
      <w:r>
        <w:rPr>
          <w:sz w:val="20"/>
          <w:szCs w:val="20"/>
        </w:rPr>
        <w:t xml:space="preserve">                                                        Барташ А.М.</w:t>
      </w:r>
    </w:p>
    <w:p w:rsidR="00CF435A" w:rsidRDefault="00CF435A" w:rsidP="00CF435A">
      <w:pPr>
        <w:rPr>
          <w:sz w:val="20"/>
          <w:szCs w:val="20"/>
        </w:rPr>
      </w:pPr>
      <w:r>
        <w:rPr>
          <w:sz w:val="20"/>
          <w:szCs w:val="20"/>
        </w:rPr>
        <w:t xml:space="preserve">                                                        Гревцова И.Г.</w:t>
      </w:r>
    </w:p>
    <w:p w:rsidR="00CF435A" w:rsidRDefault="00CF435A" w:rsidP="00CF435A">
      <w:pPr>
        <w:rPr>
          <w:sz w:val="20"/>
          <w:szCs w:val="20"/>
        </w:rPr>
      </w:pPr>
      <w:r>
        <w:rPr>
          <w:sz w:val="20"/>
          <w:szCs w:val="20"/>
        </w:rPr>
        <w:t xml:space="preserve">                                                        Иванов А.А.</w:t>
      </w:r>
    </w:p>
    <w:p w:rsidR="00CF435A" w:rsidRDefault="00CF435A" w:rsidP="00CF435A">
      <w:pPr>
        <w:rPr>
          <w:sz w:val="20"/>
          <w:szCs w:val="20"/>
        </w:rPr>
      </w:pPr>
      <w:r>
        <w:rPr>
          <w:sz w:val="20"/>
          <w:szCs w:val="20"/>
        </w:rPr>
        <w:t xml:space="preserve">         </w:t>
      </w:r>
    </w:p>
    <w:p w:rsidR="00CF435A" w:rsidRDefault="00CF435A" w:rsidP="00CF435A">
      <w:pPr>
        <w:jc w:val="center"/>
        <w:rPr>
          <w:sz w:val="20"/>
          <w:szCs w:val="20"/>
        </w:rPr>
      </w:pPr>
      <w:r>
        <w:rPr>
          <w:sz w:val="20"/>
          <w:szCs w:val="20"/>
        </w:rPr>
        <w:t>ПРИГЛАШЕННЫЕ:   Хименко Т.В.- главный бухгалтер.</w:t>
      </w:r>
    </w:p>
    <w:p w:rsidR="00CF435A" w:rsidRDefault="00CF435A" w:rsidP="00CF435A">
      <w:pPr>
        <w:jc w:val="center"/>
        <w:rPr>
          <w:sz w:val="20"/>
          <w:szCs w:val="20"/>
        </w:rPr>
      </w:pPr>
      <w:r>
        <w:rPr>
          <w:sz w:val="20"/>
          <w:szCs w:val="20"/>
        </w:rPr>
        <w:t xml:space="preserve">                                                    Ефимова В.Н.- специалист администрации.                   </w:t>
      </w:r>
    </w:p>
    <w:p w:rsidR="00CF435A" w:rsidRDefault="00CF435A" w:rsidP="00CF435A">
      <w:pPr>
        <w:rPr>
          <w:sz w:val="20"/>
          <w:szCs w:val="20"/>
        </w:rPr>
      </w:pPr>
      <w:r>
        <w:rPr>
          <w:sz w:val="20"/>
          <w:szCs w:val="20"/>
        </w:rPr>
        <w:t xml:space="preserve">                                                         Жерносенко А.В.- Глава администрации</w:t>
      </w:r>
    </w:p>
    <w:p w:rsidR="00CF435A" w:rsidRDefault="00CF435A" w:rsidP="00CF435A">
      <w:pPr>
        <w:rPr>
          <w:sz w:val="20"/>
          <w:szCs w:val="20"/>
        </w:rPr>
      </w:pPr>
    </w:p>
    <w:p w:rsidR="00CF435A" w:rsidRDefault="00CF435A" w:rsidP="00CF435A">
      <w:pPr>
        <w:rPr>
          <w:sz w:val="20"/>
          <w:szCs w:val="20"/>
        </w:rPr>
      </w:pPr>
    </w:p>
    <w:p w:rsidR="00CF435A" w:rsidRDefault="00CF435A" w:rsidP="00CF435A">
      <w:pPr>
        <w:rPr>
          <w:sz w:val="20"/>
          <w:szCs w:val="20"/>
        </w:rPr>
      </w:pPr>
    </w:p>
    <w:p w:rsidR="00CF435A" w:rsidRDefault="00CF435A" w:rsidP="00CF435A">
      <w:pPr>
        <w:rPr>
          <w:sz w:val="20"/>
          <w:szCs w:val="20"/>
        </w:rPr>
      </w:pPr>
    </w:p>
    <w:p w:rsidR="00CF435A" w:rsidRDefault="00CF435A" w:rsidP="00CF435A">
      <w:pPr>
        <w:rPr>
          <w:sz w:val="20"/>
          <w:szCs w:val="20"/>
        </w:rPr>
      </w:pPr>
      <w:r>
        <w:rPr>
          <w:sz w:val="20"/>
          <w:szCs w:val="20"/>
        </w:rPr>
        <w:t>Председатель Совета депутатов</w:t>
      </w:r>
      <w:proofErr w:type="gramStart"/>
      <w:r>
        <w:rPr>
          <w:sz w:val="20"/>
          <w:szCs w:val="20"/>
        </w:rPr>
        <w:t xml:space="preserve">                            .</w:t>
      </w:r>
      <w:proofErr w:type="gramEnd"/>
    </w:p>
    <w:p w:rsidR="00CF435A" w:rsidRDefault="00CF435A" w:rsidP="00CF435A">
      <w:pPr>
        <w:rPr>
          <w:sz w:val="20"/>
          <w:szCs w:val="20"/>
        </w:rPr>
      </w:pPr>
      <w:r>
        <w:rPr>
          <w:sz w:val="20"/>
          <w:szCs w:val="20"/>
        </w:rPr>
        <w:t>Вьюнского сельсовета</w:t>
      </w:r>
    </w:p>
    <w:p w:rsidR="00CF435A" w:rsidRDefault="00CF435A" w:rsidP="00CF435A">
      <w:pPr>
        <w:rPr>
          <w:sz w:val="20"/>
          <w:szCs w:val="20"/>
        </w:rPr>
      </w:pPr>
      <w:r>
        <w:rPr>
          <w:sz w:val="20"/>
          <w:szCs w:val="20"/>
        </w:rPr>
        <w:t>Колыванского района</w:t>
      </w:r>
    </w:p>
    <w:p w:rsidR="00CF435A" w:rsidRDefault="00CF435A" w:rsidP="00CF435A">
      <w:pPr>
        <w:rPr>
          <w:sz w:val="20"/>
          <w:szCs w:val="20"/>
        </w:rPr>
      </w:pPr>
      <w:r>
        <w:rPr>
          <w:sz w:val="20"/>
          <w:szCs w:val="20"/>
        </w:rPr>
        <w:t>Новосибирской области                                     Н.М.    Лунегова.</w:t>
      </w:r>
    </w:p>
    <w:p w:rsidR="00CF435A" w:rsidRDefault="00CF435A" w:rsidP="00CF435A">
      <w:pPr>
        <w:rPr>
          <w:sz w:val="20"/>
          <w:szCs w:val="20"/>
        </w:rPr>
      </w:pPr>
    </w:p>
    <w:p w:rsidR="00CF435A" w:rsidRDefault="00CF435A" w:rsidP="00CF435A">
      <w:pPr>
        <w:rPr>
          <w:sz w:val="20"/>
          <w:szCs w:val="20"/>
        </w:rPr>
      </w:pPr>
      <w:r>
        <w:rPr>
          <w:sz w:val="20"/>
          <w:szCs w:val="20"/>
        </w:rPr>
        <w:t>Секретарь                                                             И.Г. Гревцова,</w:t>
      </w:r>
    </w:p>
    <w:p w:rsidR="00CF435A" w:rsidRDefault="00CF435A" w:rsidP="00CF435A">
      <w:pPr>
        <w:rPr>
          <w:sz w:val="20"/>
          <w:szCs w:val="20"/>
        </w:rPr>
      </w:pPr>
    </w:p>
    <w:p w:rsidR="00CF435A" w:rsidRDefault="00CF435A" w:rsidP="00CF435A">
      <w:pPr>
        <w:tabs>
          <w:tab w:val="left" w:pos="1800"/>
        </w:tabs>
        <w:rPr>
          <w:b/>
          <w:bCs/>
          <w:sz w:val="20"/>
          <w:szCs w:val="20"/>
        </w:rPr>
      </w:pPr>
      <w:r>
        <w:rPr>
          <w:b/>
          <w:bCs/>
          <w:sz w:val="20"/>
          <w:szCs w:val="20"/>
        </w:rPr>
        <w:t xml:space="preserve">                             </w:t>
      </w:r>
    </w:p>
    <w:p w:rsidR="00CF435A" w:rsidRDefault="00CF435A" w:rsidP="00CF435A">
      <w:pPr>
        <w:tabs>
          <w:tab w:val="left" w:pos="1800"/>
        </w:tabs>
        <w:rPr>
          <w:b/>
          <w:bCs/>
          <w:sz w:val="20"/>
          <w:szCs w:val="20"/>
        </w:rPr>
      </w:pPr>
    </w:p>
    <w:p w:rsidR="00CF435A" w:rsidRDefault="00CF435A" w:rsidP="00CF435A">
      <w:pPr>
        <w:tabs>
          <w:tab w:val="left" w:pos="1800"/>
        </w:tabs>
        <w:rPr>
          <w:b/>
          <w:bCs/>
          <w:sz w:val="20"/>
          <w:szCs w:val="20"/>
        </w:rPr>
      </w:pPr>
    </w:p>
    <w:p w:rsidR="00CF435A" w:rsidRDefault="00CF435A" w:rsidP="00CF435A">
      <w:pPr>
        <w:tabs>
          <w:tab w:val="left" w:pos="1800"/>
        </w:tabs>
        <w:rPr>
          <w:b/>
          <w:bCs/>
          <w:sz w:val="20"/>
          <w:szCs w:val="20"/>
        </w:rPr>
      </w:pPr>
    </w:p>
    <w:p w:rsidR="00CF435A" w:rsidRDefault="00CF435A" w:rsidP="00CF435A">
      <w:pPr>
        <w:tabs>
          <w:tab w:val="left" w:pos="1800"/>
        </w:tabs>
        <w:rPr>
          <w:b/>
          <w:bCs/>
          <w:sz w:val="20"/>
          <w:szCs w:val="20"/>
        </w:rPr>
      </w:pPr>
    </w:p>
    <w:p w:rsidR="00CF435A" w:rsidRDefault="00CF435A" w:rsidP="00CF435A">
      <w:pPr>
        <w:tabs>
          <w:tab w:val="left" w:pos="1800"/>
        </w:tabs>
        <w:rPr>
          <w:b/>
          <w:bCs/>
          <w:sz w:val="20"/>
          <w:szCs w:val="20"/>
        </w:rPr>
      </w:pPr>
    </w:p>
    <w:p w:rsidR="00CF435A" w:rsidRDefault="00CF435A" w:rsidP="00CF435A">
      <w:pPr>
        <w:tabs>
          <w:tab w:val="left" w:pos="1800"/>
        </w:tabs>
        <w:rPr>
          <w:b/>
          <w:bCs/>
          <w:sz w:val="20"/>
          <w:szCs w:val="20"/>
        </w:rPr>
      </w:pPr>
    </w:p>
    <w:p w:rsidR="00CF435A" w:rsidRDefault="00CF435A" w:rsidP="00CF435A">
      <w:pPr>
        <w:tabs>
          <w:tab w:val="left" w:pos="1800"/>
        </w:tabs>
        <w:rPr>
          <w:b/>
          <w:bCs/>
          <w:sz w:val="20"/>
          <w:szCs w:val="20"/>
        </w:rPr>
      </w:pPr>
    </w:p>
    <w:p w:rsidR="00CF435A" w:rsidRDefault="00CF435A" w:rsidP="00CF435A">
      <w:pPr>
        <w:tabs>
          <w:tab w:val="left" w:pos="1800"/>
        </w:tabs>
        <w:jc w:val="center"/>
        <w:rPr>
          <w:b/>
          <w:bCs/>
          <w:sz w:val="20"/>
          <w:szCs w:val="20"/>
        </w:rPr>
      </w:pPr>
      <w:r>
        <w:rPr>
          <w:b/>
          <w:bCs/>
          <w:sz w:val="20"/>
          <w:szCs w:val="20"/>
        </w:rPr>
        <w:t>Совет депутатов</w:t>
      </w:r>
    </w:p>
    <w:p w:rsidR="00CF435A" w:rsidRDefault="00CF435A" w:rsidP="00CF435A">
      <w:pPr>
        <w:tabs>
          <w:tab w:val="left" w:pos="1800"/>
        </w:tabs>
        <w:jc w:val="center"/>
        <w:rPr>
          <w:b/>
          <w:bCs/>
          <w:sz w:val="20"/>
          <w:szCs w:val="20"/>
        </w:rPr>
      </w:pPr>
      <w:r>
        <w:rPr>
          <w:b/>
          <w:bCs/>
          <w:sz w:val="20"/>
          <w:szCs w:val="20"/>
        </w:rPr>
        <w:t>Вьюнского сельсовета</w:t>
      </w:r>
    </w:p>
    <w:p w:rsidR="00CF435A" w:rsidRDefault="00CF435A" w:rsidP="00CF435A">
      <w:pPr>
        <w:tabs>
          <w:tab w:val="left" w:pos="1800"/>
        </w:tabs>
        <w:jc w:val="center"/>
        <w:rPr>
          <w:b/>
          <w:bCs/>
          <w:sz w:val="20"/>
          <w:szCs w:val="20"/>
        </w:rPr>
      </w:pPr>
      <w:r>
        <w:rPr>
          <w:b/>
          <w:bCs/>
          <w:sz w:val="20"/>
          <w:szCs w:val="20"/>
        </w:rPr>
        <w:t>Колыванского района Новосибирской области</w:t>
      </w:r>
    </w:p>
    <w:p w:rsidR="00CF435A" w:rsidRDefault="00CF435A" w:rsidP="00CF435A">
      <w:pPr>
        <w:tabs>
          <w:tab w:val="left" w:pos="1800"/>
        </w:tabs>
        <w:jc w:val="center"/>
        <w:rPr>
          <w:b/>
          <w:bCs/>
          <w:sz w:val="20"/>
          <w:szCs w:val="20"/>
        </w:rPr>
      </w:pPr>
      <w:r>
        <w:rPr>
          <w:b/>
          <w:bCs/>
          <w:sz w:val="20"/>
          <w:szCs w:val="20"/>
        </w:rPr>
        <w:t>(пятого созыва)</w:t>
      </w:r>
    </w:p>
    <w:p w:rsidR="00CF435A" w:rsidRDefault="00CF435A" w:rsidP="00CF435A">
      <w:pPr>
        <w:tabs>
          <w:tab w:val="left" w:pos="1800"/>
        </w:tabs>
        <w:rPr>
          <w:b/>
          <w:bCs/>
          <w:sz w:val="20"/>
          <w:szCs w:val="20"/>
        </w:rPr>
      </w:pPr>
      <w:r>
        <w:rPr>
          <w:b/>
          <w:bCs/>
          <w:sz w:val="20"/>
          <w:szCs w:val="20"/>
        </w:rPr>
        <w:t xml:space="preserve">      </w:t>
      </w:r>
    </w:p>
    <w:p w:rsidR="00CF435A" w:rsidRDefault="00CF435A" w:rsidP="00CF435A">
      <w:pPr>
        <w:spacing w:before="240" w:after="60"/>
        <w:jc w:val="center"/>
        <w:outlineLvl w:val="5"/>
        <w:rPr>
          <w:b/>
          <w:bCs/>
          <w:sz w:val="20"/>
          <w:szCs w:val="20"/>
        </w:rPr>
      </w:pPr>
      <w:r>
        <w:rPr>
          <w:b/>
          <w:bCs/>
          <w:sz w:val="20"/>
          <w:szCs w:val="20"/>
        </w:rPr>
        <w:t>ПРОТОКОЛ</w:t>
      </w:r>
    </w:p>
    <w:p w:rsidR="00CF435A" w:rsidRDefault="00CF435A" w:rsidP="00CF435A">
      <w:pPr>
        <w:tabs>
          <w:tab w:val="left" w:pos="1800"/>
        </w:tabs>
        <w:rPr>
          <w:b/>
          <w:bCs/>
          <w:sz w:val="20"/>
          <w:szCs w:val="20"/>
        </w:rPr>
      </w:pPr>
      <w:r>
        <w:rPr>
          <w:b/>
          <w:bCs/>
          <w:sz w:val="20"/>
          <w:szCs w:val="20"/>
        </w:rPr>
        <w:t xml:space="preserve">                                  Двадцать первой сессии пятого созыва</w:t>
      </w:r>
    </w:p>
    <w:p w:rsidR="00CF435A" w:rsidRDefault="00CF435A" w:rsidP="00CF435A">
      <w:pPr>
        <w:tabs>
          <w:tab w:val="left" w:pos="1800"/>
        </w:tabs>
        <w:rPr>
          <w:b/>
          <w:bCs/>
          <w:sz w:val="20"/>
          <w:szCs w:val="20"/>
        </w:rPr>
      </w:pPr>
    </w:p>
    <w:p w:rsidR="00CF435A" w:rsidRDefault="00CF435A" w:rsidP="00CF435A">
      <w:pPr>
        <w:tabs>
          <w:tab w:val="left" w:pos="1800"/>
        </w:tabs>
        <w:rPr>
          <w:sz w:val="20"/>
          <w:szCs w:val="20"/>
        </w:rPr>
      </w:pPr>
      <w:r>
        <w:rPr>
          <w:sz w:val="20"/>
          <w:szCs w:val="20"/>
        </w:rPr>
        <w:t xml:space="preserve">      10.07.2017.</w:t>
      </w:r>
      <w:r>
        <w:rPr>
          <w:b/>
          <w:bCs/>
          <w:sz w:val="20"/>
          <w:szCs w:val="20"/>
        </w:rPr>
        <w:t xml:space="preserve"> </w:t>
      </w:r>
      <w:r>
        <w:rPr>
          <w:sz w:val="20"/>
          <w:szCs w:val="20"/>
        </w:rPr>
        <w:t xml:space="preserve">г.                                                                             </w:t>
      </w:r>
      <w:proofErr w:type="gramStart"/>
      <w:r>
        <w:rPr>
          <w:sz w:val="20"/>
          <w:szCs w:val="20"/>
        </w:rPr>
        <w:t>с</w:t>
      </w:r>
      <w:proofErr w:type="gramEnd"/>
      <w:r>
        <w:rPr>
          <w:sz w:val="20"/>
          <w:szCs w:val="20"/>
        </w:rPr>
        <w:t>. Вьюны</w:t>
      </w:r>
    </w:p>
    <w:p w:rsidR="00CF435A" w:rsidRDefault="00CF435A" w:rsidP="00CF435A">
      <w:pPr>
        <w:rPr>
          <w:sz w:val="20"/>
          <w:szCs w:val="20"/>
        </w:rPr>
      </w:pPr>
    </w:p>
    <w:p w:rsidR="00CF435A" w:rsidRDefault="00CF435A" w:rsidP="00CF435A">
      <w:pPr>
        <w:rPr>
          <w:sz w:val="20"/>
          <w:szCs w:val="20"/>
        </w:rPr>
      </w:pPr>
    </w:p>
    <w:p w:rsidR="00CF435A" w:rsidRDefault="00CF435A" w:rsidP="00CF435A">
      <w:pPr>
        <w:rPr>
          <w:sz w:val="20"/>
          <w:szCs w:val="20"/>
        </w:rPr>
      </w:pPr>
      <w:r>
        <w:rPr>
          <w:sz w:val="20"/>
          <w:szCs w:val="20"/>
        </w:rPr>
        <w:t>Всего депутатов избрано  11 чел.</w:t>
      </w:r>
    </w:p>
    <w:p w:rsidR="00CF435A" w:rsidRDefault="00CF435A" w:rsidP="00CF435A">
      <w:pPr>
        <w:rPr>
          <w:sz w:val="20"/>
          <w:szCs w:val="20"/>
        </w:rPr>
      </w:pPr>
      <w:r>
        <w:rPr>
          <w:sz w:val="20"/>
          <w:szCs w:val="20"/>
        </w:rPr>
        <w:t>Присутствует на сессии 8 депутатов</w:t>
      </w:r>
    </w:p>
    <w:p w:rsidR="00CF435A" w:rsidRDefault="00CF435A" w:rsidP="00CF435A">
      <w:pPr>
        <w:rPr>
          <w:sz w:val="20"/>
          <w:szCs w:val="20"/>
        </w:rPr>
      </w:pPr>
      <w:r>
        <w:rPr>
          <w:sz w:val="20"/>
          <w:szCs w:val="20"/>
        </w:rPr>
        <w:t>Председатель сессии Лунегова Н.М.</w:t>
      </w:r>
    </w:p>
    <w:p w:rsidR="00CF435A" w:rsidRDefault="00CF435A" w:rsidP="00CF435A">
      <w:pPr>
        <w:rPr>
          <w:sz w:val="20"/>
          <w:szCs w:val="20"/>
        </w:rPr>
      </w:pPr>
      <w:r>
        <w:rPr>
          <w:sz w:val="20"/>
          <w:szCs w:val="20"/>
        </w:rPr>
        <w:t>Секретарь сессии Гревцева И.Г..</w:t>
      </w:r>
    </w:p>
    <w:p w:rsidR="00CF435A" w:rsidRDefault="00CF435A" w:rsidP="00CF435A">
      <w:pPr>
        <w:rPr>
          <w:sz w:val="20"/>
          <w:szCs w:val="20"/>
        </w:rPr>
      </w:pPr>
    </w:p>
    <w:p w:rsidR="00CF435A" w:rsidRDefault="00CF435A" w:rsidP="00CF435A">
      <w:pPr>
        <w:rPr>
          <w:sz w:val="20"/>
          <w:szCs w:val="20"/>
        </w:rPr>
      </w:pPr>
    </w:p>
    <w:p w:rsidR="00CF435A" w:rsidRDefault="00CF435A" w:rsidP="00CF435A">
      <w:pPr>
        <w:tabs>
          <w:tab w:val="left" w:pos="2235"/>
        </w:tabs>
        <w:rPr>
          <w:sz w:val="20"/>
          <w:szCs w:val="20"/>
        </w:rPr>
      </w:pPr>
      <w:r>
        <w:rPr>
          <w:sz w:val="20"/>
          <w:szCs w:val="20"/>
        </w:rPr>
        <w:tab/>
        <w:t>Повестка двадцать первой сессии</w:t>
      </w:r>
      <w:proofErr w:type="gramStart"/>
      <w:r>
        <w:rPr>
          <w:sz w:val="20"/>
          <w:szCs w:val="20"/>
        </w:rPr>
        <w:t xml:space="preserve"> :</w:t>
      </w:r>
      <w:proofErr w:type="gramEnd"/>
    </w:p>
    <w:p w:rsidR="00CF435A" w:rsidRDefault="00CF435A" w:rsidP="00CF435A">
      <w:pPr>
        <w:rPr>
          <w:sz w:val="20"/>
          <w:szCs w:val="20"/>
        </w:rPr>
      </w:pPr>
    </w:p>
    <w:p w:rsidR="00CF435A" w:rsidRDefault="00CF435A" w:rsidP="00CF435A">
      <w:pPr>
        <w:rPr>
          <w:sz w:val="20"/>
          <w:szCs w:val="20"/>
        </w:rPr>
      </w:pPr>
    </w:p>
    <w:p w:rsidR="00CF435A" w:rsidRDefault="00CF435A" w:rsidP="00CF435A">
      <w:pPr>
        <w:rPr>
          <w:b/>
          <w:bCs/>
          <w:sz w:val="20"/>
          <w:szCs w:val="20"/>
        </w:rPr>
      </w:pPr>
      <w:r>
        <w:rPr>
          <w:b/>
          <w:bCs/>
          <w:sz w:val="20"/>
          <w:szCs w:val="20"/>
        </w:rPr>
        <w:t>1.</w:t>
      </w:r>
      <w:r>
        <w:rPr>
          <w:bCs/>
          <w:sz w:val="20"/>
          <w:szCs w:val="20"/>
        </w:rPr>
        <w:t xml:space="preserve">Об </w:t>
      </w:r>
      <w:r>
        <w:rPr>
          <w:sz w:val="20"/>
          <w:szCs w:val="20"/>
        </w:rPr>
        <w:t>Исполнении  бюджета Вьюнского сельсовета Колыванского района Новосибирской области за 1 полугодие 2017 года</w:t>
      </w:r>
      <w:r>
        <w:rPr>
          <w:b/>
          <w:bCs/>
          <w:sz w:val="20"/>
          <w:szCs w:val="20"/>
        </w:rPr>
        <w:t>. - Доклад главного бухгалтера Хименко Т.В.</w:t>
      </w:r>
    </w:p>
    <w:p w:rsidR="00CF435A" w:rsidRDefault="00CF435A" w:rsidP="00CF435A">
      <w:pPr>
        <w:tabs>
          <w:tab w:val="left" w:pos="3075"/>
        </w:tabs>
        <w:rPr>
          <w:b/>
          <w:bCs/>
          <w:sz w:val="20"/>
          <w:szCs w:val="20"/>
        </w:rPr>
      </w:pPr>
      <w:r>
        <w:rPr>
          <w:b/>
          <w:bCs/>
          <w:sz w:val="20"/>
          <w:szCs w:val="20"/>
        </w:rPr>
        <w:tab/>
      </w:r>
    </w:p>
    <w:p w:rsidR="00CF435A" w:rsidRDefault="00CF435A" w:rsidP="00CF435A">
      <w:pPr>
        <w:rPr>
          <w:sz w:val="20"/>
          <w:szCs w:val="20"/>
        </w:rPr>
      </w:pPr>
      <w:r>
        <w:rPr>
          <w:b/>
          <w:bCs/>
          <w:sz w:val="20"/>
          <w:szCs w:val="20"/>
        </w:rPr>
        <w:t>2</w:t>
      </w:r>
      <w:r>
        <w:rPr>
          <w:sz w:val="20"/>
          <w:szCs w:val="20"/>
        </w:rPr>
        <w:t xml:space="preserve">.Принятие Решения «О начале формировании избирательной комиссии  Вьюнского сельсовета» - </w:t>
      </w:r>
      <w:r>
        <w:rPr>
          <w:b/>
          <w:bCs/>
          <w:sz w:val="20"/>
          <w:szCs w:val="20"/>
        </w:rPr>
        <w:t>Доклад специалиста администрации Ефимовой В. Н.</w:t>
      </w:r>
      <w:r>
        <w:rPr>
          <w:sz w:val="20"/>
          <w:szCs w:val="20"/>
        </w:rPr>
        <w:t>.</w:t>
      </w:r>
    </w:p>
    <w:p w:rsidR="00CF435A" w:rsidRDefault="00CF435A" w:rsidP="00CF435A">
      <w:pPr>
        <w:rPr>
          <w:b/>
          <w:bCs/>
          <w:sz w:val="20"/>
          <w:szCs w:val="20"/>
        </w:rPr>
      </w:pPr>
      <w:r>
        <w:rPr>
          <w:b/>
          <w:bCs/>
          <w:sz w:val="20"/>
          <w:szCs w:val="20"/>
        </w:rPr>
        <w:t>3.</w:t>
      </w:r>
      <w:r>
        <w:rPr>
          <w:sz w:val="20"/>
          <w:szCs w:val="20"/>
        </w:rPr>
        <w:t>О повестке на следующую 22 сессию</w:t>
      </w:r>
      <w:proofErr w:type="gramStart"/>
      <w:r>
        <w:rPr>
          <w:b/>
          <w:bCs/>
          <w:sz w:val="20"/>
          <w:szCs w:val="20"/>
        </w:rPr>
        <w:t xml:space="preserve"> .</w:t>
      </w:r>
      <w:proofErr w:type="gramEnd"/>
      <w:r>
        <w:rPr>
          <w:b/>
          <w:bCs/>
          <w:sz w:val="20"/>
          <w:szCs w:val="20"/>
        </w:rPr>
        <w:t>- Доклад Председателя Совета депутатов Лунеговой Н.М.</w:t>
      </w:r>
    </w:p>
    <w:p w:rsidR="00CF435A" w:rsidRDefault="00CF435A" w:rsidP="00CF435A">
      <w:pPr>
        <w:rPr>
          <w:sz w:val="20"/>
          <w:szCs w:val="20"/>
        </w:rPr>
      </w:pPr>
    </w:p>
    <w:p w:rsidR="00CF435A" w:rsidRDefault="00CF435A" w:rsidP="00CF435A">
      <w:pPr>
        <w:rPr>
          <w:sz w:val="20"/>
          <w:szCs w:val="20"/>
        </w:rPr>
      </w:pPr>
    </w:p>
    <w:p w:rsidR="00CF435A" w:rsidRDefault="00CF435A" w:rsidP="00CF435A">
      <w:pPr>
        <w:jc w:val="center"/>
        <w:rPr>
          <w:sz w:val="20"/>
          <w:szCs w:val="20"/>
        </w:rPr>
      </w:pPr>
      <w:r>
        <w:rPr>
          <w:sz w:val="20"/>
          <w:szCs w:val="20"/>
        </w:rPr>
        <w:t>Регламент проведения сессии:</w:t>
      </w:r>
    </w:p>
    <w:p w:rsidR="00CF435A" w:rsidRDefault="00CF435A" w:rsidP="00CF435A">
      <w:pPr>
        <w:tabs>
          <w:tab w:val="left" w:pos="3015"/>
        </w:tabs>
        <w:rPr>
          <w:sz w:val="20"/>
          <w:szCs w:val="20"/>
        </w:rPr>
      </w:pPr>
      <w:r>
        <w:rPr>
          <w:sz w:val="20"/>
          <w:szCs w:val="20"/>
        </w:rPr>
        <w:tab/>
        <w:t>Для доклада -10 минут.</w:t>
      </w:r>
    </w:p>
    <w:p w:rsidR="00CF435A" w:rsidRDefault="00CF435A" w:rsidP="00CF435A">
      <w:pPr>
        <w:tabs>
          <w:tab w:val="left" w:pos="3015"/>
        </w:tabs>
        <w:rPr>
          <w:sz w:val="20"/>
          <w:szCs w:val="20"/>
        </w:rPr>
      </w:pPr>
      <w:r>
        <w:rPr>
          <w:sz w:val="20"/>
          <w:szCs w:val="20"/>
        </w:rPr>
        <w:tab/>
        <w:t>Для выступлений-5 минут.</w:t>
      </w:r>
    </w:p>
    <w:p w:rsidR="00CF435A" w:rsidRDefault="00CF435A" w:rsidP="00CF435A">
      <w:pPr>
        <w:tabs>
          <w:tab w:val="left" w:pos="3015"/>
        </w:tabs>
        <w:rPr>
          <w:sz w:val="20"/>
          <w:szCs w:val="20"/>
        </w:rPr>
      </w:pPr>
      <w:r>
        <w:rPr>
          <w:sz w:val="20"/>
          <w:szCs w:val="20"/>
        </w:rPr>
        <w:tab/>
        <w:t>Для вопросов –3 минуты.</w:t>
      </w:r>
    </w:p>
    <w:p w:rsidR="00CF435A" w:rsidRDefault="00CF435A" w:rsidP="00CF435A">
      <w:pPr>
        <w:tabs>
          <w:tab w:val="left" w:pos="3015"/>
        </w:tabs>
        <w:rPr>
          <w:sz w:val="20"/>
          <w:szCs w:val="20"/>
        </w:rPr>
      </w:pPr>
      <w:r>
        <w:rPr>
          <w:sz w:val="20"/>
          <w:szCs w:val="20"/>
        </w:rPr>
        <w:tab/>
        <w:t>Перерыв  через</w:t>
      </w:r>
      <w:proofErr w:type="gramStart"/>
      <w:r>
        <w:rPr>
          <w:sz w:val="20"/>
          <w:szCs w:val="20"/>
        </w:rPr>
        <w:t>1</w:t>
      </w:r>
      <w:proofErr w:type="gramEnd"/>
      <w:r>
        <w:rPr>
          <w:sz w:val="20"/>
          <w:szCs w:val="20"/>
        </w:rPr>
        <w:t>,5-2 часа.</w:t>
      </w:r>
    </w:p>
    <w:p w:rsidR="00CF435A" w:rsidRDefault="00CF435A" w:rsidP="00CF435A">
      <w:pPr>
        <w:tabs>
          <w:tab w:val="left" w:pos="3015"/>
        </w:tabs>
        <w:rPr>
          <w:sz w:val="20"/>
          <w:szCs w:val="20"/>
        </w:rPr>
      </w:pPr>
    </w:p>
    <w:p w:rsidR="00CF435A" w:rsidRDefault="00CF435A" w:rsidP="00CF435A">
      <w:pPr>
        <w:tabs>
          <w:tab w:val="left" w:pos="3015"/>
        </w:tabs>
        <w:rPr>
          <w:sz w:val="20"/>
          <w:szCs w:val="20"/>
        </w:rPr>
      </w:pPr>
    </w:p>
    <w:p w:rsidR="00CF435A" w:rsidRDefault="00CF435A" w:rsidP="00CF435A">
      <w:pPr>
        <w:tabs>
          <w:tab w:val="left" w:pos="3015"/>
        </w:tabs>
        <w:rPr>
          <w:sz w:val="20"/>
          <w:szCs w:val="20"/>
        </w:rPr>
      </w:pPr>
      <w:r>
        <w:rPr>
          <w:b/>
          <w:bCs/>
          <w:sz w:val="20"/>
          <w:szCs w:val="20"/>
        </w:rPr>
        <w:t>СЛУШАЛИ:</w:t>
      </w:r>
      <w:r>
        <w:rPr>
          <w:sz w:val="20"/>
          <w:szCs w:val="20"/>
        </w:rPr>
        <w:t xml:space="preserve"> по первому вопросу главного бухгалтера Хименко Т.В. –</w:t>
      </w:r>
      <w:r>
        <w:rPr>
          <w:bCs/>
          <w:sz w:val="20"/>
          <w:szCs w:val="20"/>
        </w:rPr>
        <w:t xml:space="preserve"> Об </w:t>
      </w:r>
      <w:r>
        <w:rPr>
          <w:sz w:val="20"/>
          <w:szCs w:val="20"/>
        </w:rPr>
        <w:t>Исполнении  бюджета Вьюнского сельсовета Колыванского района Новосибирской области за 1 полугодие 2017 года</w:t>
      </w:r>
      <w:r>
        <w:rPr>
          <w:b/>
          <w:bCs/>
          <w:sz w:val="20"/>
          <w:szCs w:val="20"/>
        </w:rPr>
        <w:t>.                                                                 РЕШИЛИ:</w:t>
      </w:r>
      <w:r>
        <w:rPr>
          <w:sz w:val="20"/>
          <w:szCs w:val="20"/>
        </w:rPr>
        <w:t xml:space="preserve"> Утвердить исполнение бюджета за 6 месяцев 2017 года</w:t>
      </w:r>
      <w:proofErr w:type="gramStart"/>
      <w:r>
        <w:rPr>
          <w:sz w:val="20"/>
          <w:szCs w:val="20"/>
        </w:rPr>
        <w:t>.</w:t>
      </w:r>
      <w:proofErr w:type="gramEnd"/>
    </w:p>
    <w:p w:rsidR="00CF435A" w:rsidRDefault="00CF435A" w:rsidP="00CF435A">
      <w:pPr>
        <w:tabs>
          <w:tab w:val="left" w:pos="3015"/>
        </w:tabs>
        <w:rPr>
          <w:sz w:val="20"/>
          <w:szCs w:val="20"/>
        </w:rPr>
      </w:pPr>
      <w:r>
        <w:rPr>
          <w:sz w:val="20"/>
          <w:szCs w:val="20"/>
        </w:rPr>
        <w:t>.(решение прилагается)</w:t>
      </w:r>
    </w:p>
    <w:p w:rsidR="00CF435A" w:rsidRDefault="00CF435A" w:rsidP="00CF435A">
      <w:pPr>
        <w:rPr>
          <w:sz w:val="20"/>
          <w:szCs w:val="20"/>
        </w:rPr>
      </w:pPr>
      <w:r>
        <w:rPr>
          <w:b/>
          <w:bCs/>
          <w:sz w:val="20"/>
          <w:szCs w:val="20"/>
        </w:rPr>
        <w:t>ГОЛОСОВАЛИ</w:t>
      </w:r>
      <w:proofErr w:type="gramStart"/>
      <w:r>
        <w:rPr>
          <w:sz w:val="20"/>
          <w:szCs w:val="20"/>
        </w:rPr>
        <w:t xml:space="preserve"> :</w:t>
      </w:r>
      <w:proofErr w:type="gramEnd"/>
      <w:r>
        <w:rPr>
          <w:sz w:val="20"/>
          <w:szCs w:val="20"/>
        </w:rPr>
        <w:t xml:space="preserve"> единогласно.</w:t>
      </w:r>
    </w:p>
    <w:p w:rsidR="00CF435A" w:rsidRDefault="00CF435A" w:rsidP="00CF435A">
      <w:pPr>
        <w:rPr>
          <w:sz w:val="20"/>
          <w:szCs w:val="20"/>
        </w:rPr>
      </w:pPr>
      <w:r>
        <w:rPr>
          <w:sz w:val="20"/>
          <w:szCs w:val="20"/>
        </w:rPr>
        <w:t xml:space="preserve">СЛУШАЛИ: </w:t>
      </w:r>
      <w:r>
        <w:rPr>
          <w:bCs/>
          <w:sz w:val="20"/>
          <w:szCs w:val="20"/>
        </w:rPr>
        <w:t>по второму вопросу специалиста администрации ЕфимовуВ. Н.</w:t>
      </w:r>
      <w:r>
        <w:rPr>
          <w:sz w:val="20"/>
          <w:szCs w:val="20"/>
        </w:rPr>
        <w:t>.</w:t>
      </w:r>
    </w:p>
    <w:p w:rsidR="00CF435A" w:rsidRDefault="00CF435A" w:rsidP="00CF435A">
      <w:pPr>
        <w:spacing w:before="240" w:after="60"/>
        <w:outlineLvl w:val="7"/>
        <w:rPr>
          <w:b/>
          <w:bCs/>
          <w:i/>
          <w:iCs/>
          <w:sz w:val="20"/>
          <w:szCs w:val="20"/>
        </w:rPr>
      </w:pPr>
      <w:r>
        <w:rPr>
          <w:b/>
          <w:bCs/>
          <w:i/>
          <w:iCs/>
          <w:sz w:val="20"/>
          <w:szCs w:val="20"/>
        </w:rPr>
        <w:t xml:space="preserve">.» </w:t>
      </w:r>
      <w:r>
        <w:rPr>
          <w:b/>
          <w:i/>
          <w:iCs/>
          <w:sz w:val="20"/>
          <w:szCs w:val="20"/>
        </w:rPr>
        <w:t>О начале формировании</w:t>
      </w:r>
      <w:r>
        <w:rPr>
          <w:i/>
          <w:iCs/>
          <w:sz w:val="20"/>
          <w:szCs w:val="20"/>
        </w:rPr>
        <w:t xml:space="preserve"> </w:t>
      </w:r>
      <w:r>
        <w:rPr>
          <w:b/>
          <w:i/>
          <w:iCs/>
          <w:sz w:val="20"/>
          <w:szCs w:val="20"/>
        </w:rPr>
        <w:t>избирательной комиссии  Вьюнского сельсовета»</w:t>
      </w:r>
    </w:p>
    <w:p w:rsidR="00CF435A" w:rsidRDefault="00CF435A" w:rsidP="00CF435A">
      <w:pPr>
        <w:rPr>
          <w:sz w:val="20"/>
          <w:szCs w:val="20"/>
        </w:rPr>
      </w:pPr>
      <w:r>
        <w:rPr>
          <w:b/>
          <w:bCs/>
          <w:sz w:val="20"/>
          <w:szCs w:val="20"/>
        </w:rPr>
        <w:t xml:space="preserve">РЕШИЛИ: </w:t>
      </w:r>
      <w:r>
        <w:rPr>
          <w:sz w:val="20"/>
          <w:szCs w:val="20"/>
        </w:rPr>
        <w:t>Начать процедуру формирования избирательной комиссии  (решение прилагается).</w:t>
      </w:r>
    </w:p>
    <w:p w:rsidR="00CF435A" w:rsidRDefault="00CF435A" w:rsidP="00CF435A">
      <w:pPr>
        <w:rPr>
          <w:sz w:val="20"/>
          <w:szCs w:val="20"/>
        </w:rPr>
      </w:pPr>
      <w:r>
        <w:rPr>
          <w:b/>
          <w:bCs/>
          <w:sz w:val="20"/>
          <w:szCs w:val="20"/>
        </w:rPr>
        <w:t xml:space="preserve">ГОЛОСОВАЛИ: </w:t>
      </w:r>
      <w:r>
        <w:rPr>
          <w:sz w:val="20"/>
          <w:szCs w:val="20"/>
        </w:rPr>
        <w:t>единогласно.</w:t>
      </w:r>
    </w:p>
    <w:p w:rsidR="00CF435A" w:rsidRDefault="00CF435A" w:rsidP="00CF435A">
      <w:pPr>
        <w:rPr>
          <w:sz w:val="20"/>
          <w:szCs w:val="20"/>
        </w:rPr>
      </w:pPr>
      <w:r>
        <w:rPr>
          <w:b/>
          <w:bCs/>
          <w:sz w:val="20"/>
          <w:szCs w:val="20"/>
        </w:rPr>
        <w:t>СЛУШАЛИ:</w:t>
      </w:r>
      <w:r>
        <w:rPr>
          <w:sz w:val="20"/>
          <w:szCs w:val="20"/>
        </w:rPr>
        <w:t xml:space="preserve"> </w:t>
      </w:r>
      <w:r>
        <w:rPr>
          <w:bCs/>
          <w:sz w:val="20"/>
          <w:szCs w:val="20"/>
        </w:rPr>
        <w:t>по</w:t>
      </w:r>
      <w:r>
        <w:rPr>
          <w:sz w:val="20"/>
          <w:szCs w:val="20"/>
        </w:rPr>
        <w:t xml:space="preserve"> третьему вопросу председателя Совета депутатов Лунегову Н.М. «О повестке  на следующую двадцать вторую сессию»</w:t>
      </w:r>
    </w:p>
    <w:p w:rsidR="00CF435A" w:rsidRDefault="00CF435A" w:rsidP="00CF435A">
      <w:pPr>
        <w:spacing w:before="240" w:after="60"/>
        <w:outlineLvl w:val="6"/>
        <w:rPr>
          <w:sz w:val="20"/>
          <w:szCs w:val="20"/>
        </w:rPr>
      </w:pPr>
      <w:r>
        <w:rPr>
          <w:b/>
          <w:bCs/>
          <w:sz w:val="20"/>
          <w:szCs w:val="20"/>
        </w:rPr>
        <w:t>РЕШИЛИ:</w:t>
      </w:r>
      <w:r>
        <w:rPr>
          <w:sz w:val="20"/>
          <w:szCs w:val="20"/>
        </w:rPr>
        <w:t xml:space="preserve"> утвердить (повестка прилагается)</w:t>
      </w:r>
    </w:p>
    <w:p w:rsidR="00CF435A" w:rsidRDefault="00CF435A" w:rsidP="00CF435A">
      <w:pPr>
        <w:rPr>
          <w:sz w:val="20"/>
          <w:szCs w:val="20"/>
        </w:rPr>
      </w:pPr>
      <w:r>
        <w:rPr>
          <w:b/>
          <w:bCs/>
          <w:sz w:val="20"/>
          <w:szCs w:val="20"/>
        </w:rPr>
        <w:t>ГОЛОСОВАЛИ:</w:t>
      </w:r>
      <w:r>
        <w:rPr>
          <w:sz w:val="20"/>
          <w:szCs w:val="20"/>
        </w:rPr>
        <w:t xml:space="preserve"> единогласно.</w:t>
      </w:r>
    </w:p>
    <w:p w:rsidR="00CF435A" w:rsidRDefault="00CF435A" w:rsidP="00CF435A">
      <w:pPr>
        <w:rPr>
          <w:sz w:val="20"/>
          <w:szCs w:val="20"/>
        </w:rPr>
      </w:pPr>
    </w:p>
    <w:p w:rsidR="00CF435A" w:rsidRDefault="00CF435A" w:rsidP="00CF435A">
      <w:pPr>
        <w:rPr>
          <w:sz w:val="20"/>
          <w:szCs w:val="20"/>
        </w:rPr>
      </w:pPr>
      <w:r>
        <w:rPr>
          <w:sz w:val="20"/>
          <w:szCs w:val="20"/>
        </w:rPr>
        <w:t>На этом сессия свою работу закончила.</w:t>
      </w:r>
    </w:p>
    <w:p w:rsidR="00CF435A" w:rsidRDefault="00CF435A" w:rsidP="00CF435A">
      <w:pPr>
        <w:rPr>
          <w:sz w:val="20"/>
          <w:szCs w:val="20"/>
        </w:rPr>
      </w:pPr>
    </w:p>
    <w:p w:rsidR="00CF435A" w:rsidRDefault="00CF435A" w:rsidP="00CF435A">
      <w:pPr>
        <w:keepNext/>
        <w:spacing w:before="240" w:after="60"/>
        <w:jc w:val="both"/>
        <w:outlineLvl w:val="0"/>
        <w:rPr>
          <w:bCs/>
          <w:kern w:val="32"/>
          <w:sz w:val="20"/>
          <w:szCs w:val="20"/>
        </w:rPr>
      </w:pPr>
      <w:r>
        <w:rPr>
          <w:bCs/>
          <w:kern w:val="32"/>
          <w:sz w:val="20"/>
          <w:szCs w:val="20"/>
        </w:rPr>
        <w:t xml:space="preserve">Председатель </w:t>
      </w:r>
    </w:p>
    <w:p w:rsidR="00CF435A" w:rsidRDefault="00CF435A" w:rsidP="00CF435A">
      <w:pPr>
        <w:jc w:val="both"/>
        <w:rPr>
          <w:sz w:val="20"/>
          <w:szCs w:val="20"/>
        </w:rPr>
      </w:pPr>
      <w:r>
        <w:rPr>
          <w:sz w:val="20"/>
          <w:szCs w:val="20"/>
        </w:rPr>
        <w:t>Совета депутатов                                                               Н.М. Лунегова</w:t>
      </w:r>
    </w:p>
    <w:p w:rsidR="00CF435A" w:rsidRDefault="00CF435A" w:rsidP="00CF435A">
      <w:pPr>
        <w:keepNext/>
        <w:spacing w:before="240" w:after="60"/>
        <w:jc w:val="both"/>
        <w:outlineLvl w:val="0"/>
        <w:rPr>
          <w:b/>
          <w:bCs/>
          <w:kern w:val="32"/>
          <w:sz w:val="20"/>
          <w:szCs w:val="20"/>
        </w:rPr>
      </w:pPr>
      <w:r>
        <w:rPr>
          <w:bCs/>
          <w:kern w:val="32"/>
          <w:sz w:val="20"/>
          <w:szCs w:val="20"/>
        </w:rPr>
        <w:lastRenderedPageBreak/>
        <w:t xml:space="preserve">Секретарь     </w:t>
      </w:r>
      <w:r>
        <w:rPr>
          <w:b/>
          <w:bCs/>
          <w:kern w:val="32"/>
          <w:sz w:val="20"/>
          <w:szCs w:val="20"/>
        </w:rPr>
        <w:t xml:space="preserve">                                                                     </w:t>
      </w:r>
      <w:r>
        <w:rPr>
          <w:bCs/>
          <w:kern w:val="32"/>
          <w:sz w:val="20"/>
          <w:szCs w:val="20"/>
        </w:rPr>
        <w:t>И.Г. Гревцева</w:t>
      </w:r>
      <w:r>
        <w:rPr>
          <w:b/>
          <w:bCs/>
          <w:kern w:val="32"/>
          <w:sz w:val="20"/>
          <w:szCs w:val="20"/>
        </w:rPr>
        <w:t xml:space="preserve">  </w:t>
      </w:r>
    </w:p>
    <w:p w:rsidR="00CF435A" w:rsidRDefault="00CF435A" w:rsidP="00CF435A">
      <w:pPr>
        <w:keepNext/>
        <w:spacing w:before="240" w:after="60"/>
        <w:jc w:val="both"/>
        <w:outlineLvl w:val="0"/>
        <w:rPr>
          <w:b/>
          <w:bCs/>
          <w:kern w:val="32"/>
          <w:sz w:val="20"/>
          <w:szCs w:val="20"/>
        </w:rPr>
      </w:pPr>
    </w:p>
    <w:p w:rsidR="00CF435A" w:rsidRDefault="00CF435A" w:rsidP="00CF435A">
      <w:pPr>
        <w:rPr>
          <w:sz w:val="20"/>
          <w:szCs w:val="20"/>
        </w:rPr>
      </w:pPr>
    </w:p>
    <w:p w:rsidR="00CF435A" w:rsidRDefault="00CF435A" w:rsidP="00CF435A">
      <w:pPr>
        <w:rPr>
          <w:sz w:val="20"/>
          <w:szCs w:val="20"/>
        </w:rPr>
      </w:pPr>
    </w:p>
    <w:p w:rsidR="00CF435A" w:rsidRDefault="00CF435A" w:rsidP="00CF435A">
      <w:pPr>
        <w:keepNext/>
        <w:overflowPunct w:val="0"/>
        <w:autoSpaceDE w:val="0"/>
        <w:autoSpaceDN w:val="0"/>
        <w:adjustRightInd w:val="0"/>
        <w:jc w:val="center"/>
        <w:outlineLvl w:val="0"/>
        <w:rPr>
          <w:sz w:val="20"/>
          <w:szCs w:val="20"/>
        </w:rPr>
      </w:pPr>
      <w:r>
        <w:rPr>
          <w:sz w:val="20"/>
          <w:szCs w:val="20"/>
        </w:rPr>
        <w:t>СОВЕТ ДЕПУТАТОВ</w:t>
      </w:r>
    </w:p>
    <w:p w:rsidR="00CF435A" w:rsidRDefault="00CF435A" w:rsidP="00CF435A">
      <w:pPr>
        <w:jc w:val="center"/>
        <w:rPr>
          <w:sz w:val="20"/>
          <w:szCs w:val="20"/>
        </w:rPr>
      </w:pPr>
      <w:r>
        <w:rPr>
          <w:sz w:val="20"/>
          <w:szCs w:val="20"/>
        </w:rPr>
        <w:t>ВЬЮНСКОГО СЕЛЬСОВЕТА</w:t>
      </w:r>
    </w:p>
    <w:p w:rsidR="00CF435A" w:rsidRDefault="00CF435A" w:rsidP="00CF435A">
      <w:pPr>
        <w:jc w:val="center"/>
        <w:rPr>
          <w:sz w:val="20"/>
          <w:szCs w:val="20"/>
        </w:rPr>
      </w:pPr>
      <w:r>
        <w:rPr>
          <w:sz w:val="20"/>
          <w:szCs w:val="20"/>
        </w:rPr>
        <w:t>КОЛЫВАНСКОГО РАЙОНА НОВОСИБИРСКОЙ ОБЛАСТИ</w:t>
      </w:r>
    </w:p>
    <w:p w:rsidR="00CF435A" w:rsidRDefault="00CF435A" w:rsidP="00CF435A">
      <w:pPr>
        <w:keepNext/>
        <w:spacing w:before="240" w:after="60"/>
        <w:jc w:val="center"/>
        <w:outlineLvl w:val="1"/>
        <w:rPr>
          <w:bCs/>
          <w:iCs/>
          <w:sz w:val="20"/>
          <w:szCs w:val="20"/>
        </w:rPr>
      </w:pPr>
      <w:r>
        <w:rPr>
          <w:bCs/>
          <w:iCs/>
          <w:sz w:val="20"/>
          <w:szCs w:val="20"/>
        </w:rPr>
        <w:t xml:space="preserve">РЕШЕНИЕ                 </w:t>
      </w:r>
    </w:p>
    <w:p w:rsidR="00CF435A" w:rsidRDefault="00CF435A" w:rsidP="00CF435A">
      <w:pPr>
        <w:jc w:val="center"/>
        <w:rPr>
          <w:sz w:val="20"/>
          <w:szCs w:val="20"/>
        </w:rPr>
      </w:pPr>
      <w:r>
        <w:rPr>
          <w:sz w:val="20"/>
          <w:szCs w:val="20"/>
        </w:rPr>
        <w:t>21 сессии  5созыва</w:t>
      </w:r>
    </w:p>
    <w:p w:rsidR="00CF435A" w:rsidRDefault="00CF435A" w:rsidP="00CF435A">
      <w:pPr>
        <w:rPr>
          <w:sz w:val="20"/>
          <w:szCs w:val="20"/>
        </w:rPr>
      </w:pPr>
    </w:p>
    <w:p w:rsidR="00CF435A" w:rsidRDefault="00CF435A" w:rsidP="00CF435A">
      <w:pPr>
        <w:rPr>
          <w:sz w:val="20"/>
          <w:szCs w:val="20"/>
        </w:rPr>
      </w:pPr>
      <w:r>
        <w:rPr>
          <w:sz w:val="20"/>
          <w:szCs w:val="20"/>
        </w:rPr>
        <w:t>От 10.07.2017г                               с.Вьюны                                            № 21\97</w:t>
      </w:r>
    </w:p>
    <w:p w:rsidR="00CF435A" w:rsidRDefault="00CF435A" w:rsidP="00CF435A">
      <w:pPr>
        <w:rPr>
          <w:sz w:val="20"/>
          <w:szCs w:val="20"/>
        </w:rPr>
      </w:pPr>
      <w:r>
        <w:rPr>
          <w:sz w:val="20"/>
          <w:szCs w:val="20"/>
        </w:rPr>
        <w:t xml:space="preserve"> Об исполнении  бюджета Вьюнского сельсовета  Колыванского района Новосибирской области  за 6 месяцев  2017 года. </w:t>
      </w:r>
    </w:p>
    <w:p w:rsidR="00CF435A" w:rsidRDefault="00CF435A" w:rsidP="00CF435A">
      <w:pPr>
        <w:spacing w:after="120"/>
        <w:jc w:val="both"/>
        <w:rPr>
          <w:sz w:val="20"/>
          <w:szCs w:val="20"/>
        </w:rPr>
      </w:pPr>
    </w:p>
    <w:p w:rsidR="00CF435A" w:rsidRDefault="00CF435A" w:rsidP="00CF435A">
      <w:pPr>
        <w:spacing w:after="120"/>
        <w:jc w:val="both"/>
        <w:rPr>
          <w:sz w:val="20"/>
          <w:szCs w:val="20"/>
        </w:rPr>
      </w:pPr>
      <w:r>
        <w:rPr>
          <w:sz w:val="20"/>
          <w:szCs w:val="20"/>
        </w:rPr>
        <w:t xml:space="preserve">Заслушав и обсудив доклад главного бухгалтера Вьюнского сельсовета об исполнении бюджета Вьюнского сельсовета  за 6 месяцев 2017года Совет депутатов Вьюнского сельсовета РЕШИЛ:  </w:t>
      </w:r>
    </w:p>
    <w:p w:rsidR="00CF435A" w:rsidRDefault="00CF435A" w:rsidP="00CF435A">
      <w:pPr>
        <w:jc w:val="both"/>
        <w:rPr>
          <w:sz w:val="20"/>
          <w:szCs w:val="20"/>
        </w:rPr>
      </w:pPr>
      <w:r>
        <w:rPr>
          <w:b/>
          <w:sz w:val="20"/>
          <w:szCs w:val="20"/>
        </w:rPr>
        <w:t xml:space="preserve">           1</w:t>
      </w:r>
      <w:r>
        <w:rPr>
          <w:sz w:val="20"/>
          <w:szCs w:val="20"/>
        </w:rPr>
        <w:t xml:space="preserve">.Утвердить исполнение  бюджета   Вьюнского сельсовета  за 6месяцев 2017года.:  </w:t>
      </w:r>
    </w:p>
    <w:p w:rsidR="00CF435A" w:rsidRDefault="00CF435A" w:rsidP="00CF435A">
      <w:pPr>
        <w:jc w:val="both"/>
        <w:rPr>
          <w:sz w:val="20"/>
          <w:szCs w:val="20"/>
        </w:rPr>
      </w:pPr>
      <w:r>
        <w:rPr>
          <w:sz w:val="20"/>
          <w:szCs w:val="20"/>
        </w:rPr>
        <w:t xml:space="preserve">    1.1. общий объем доходов бюджета   в сумме 3519,6 тыс. руб., в том числе общий объем безвозмездных поступлений  от других бюджетов бюджетной системы Российской Федерации в сумме 2588,9тыс. рублей.</w:t>
      </w:r>
    </w:p>
    <w:p w:rsidR="00CF435A" w:rsidRDefault="00CF435A" w:rsidP="00CF435A">
      <w:pPr>
        <w:jc w:val="both"/>
        <w:rPr>
          <w:sz w:val="20"/>
          <w:szCs w:val="20"/>
        </w:rPr>
      </w:pPr>
      <w:r>
        <w:rPr>
          <w:color w:val="000000"/>
          <w:sz w:val="20"/>
          <w:szCs w:val="20"/>
        </w:rPr>
        <w:t xml:space="preserve">    </w:t>
      </w:r>
      <w:r>
        <w:rPr>
          <w:sz w:val="20"/>
          <w:szCs w:val="20"/>
        </w:rPr>
        <w:t>1.2.общий объем  расходов бюджета в сумме  3103,6тыс. рублей.</w:t>
      </w:r>
    </w:p>
    <w:p w:rsidR="00CF435A" w:rsidRDefault="00CF435A" w:rsidP="00CF435A">
      <w:pPr>
        <w:jc w:val="both"/>
        <w:rPr>
          <w:sz w:val="20"/>
          <w:szCs w:val="20"/>
        </w:rPr>
      </w:pPr>
      <w:r>
        <w:rPr>
          <w:sz w:val="20"/>
          <w:szCs w:val="20"/>
        </w:rPr>
        <w:t xml:space="preserve">    1.3.профицит бюджета  в сумме 416,0тыс</w:t>
      </w:r>
      <w:proofErr w:type="gramStart"/>
      <w:r>
        <w:rPr>
          <w:sz w:val="20"/>
          <w:szCs w:val="20"/>
        </w:rPr>
        <w:t>.р</w:t>
      </w:r>
      <w:proofErr w:type="gramEnd"/>
      <w:r>
        <w:rPr>
          <w:sz w:val="20"/>
          <w:szCs w:val="20"/>
        </w:rPr>
        <w:t>ублей</w:t>
      </w:r>
    </w:p>
    <w:p w:rsidR="00CF435A" w:rsidRDefault="00CF435A" w:rsidP="00CF435A">
      <w:pPr>
        <w:shd w:val="clear" w:color="auto" w:fill="FFFFFF"/>
        <w:autoSpaceDE w:val="0"/>
        <w:autoSpaceDN w:val="0"/>
        <w:adjustRightInd w:val="0"/>
        <w:jc w:val="both"/>
        <w:rPr>
          <w:color w:val="000000"/>
          <w:sz w:val="20"/>
          <w:szCs w:val="20"/>
        </w:rPr>
      </w:pPr>
      <w:r>
        <w:rPr>
          <w:color w:val="000000"/>
          <w:sz w:val="20"/>
          <w:szCs w:val="20"/>
        </w:rPr>
        <w:t xml:space="preserve">           </w:t>
      </w:r>
      <w:r>
        <w:rPr>
          <w:b/>
          <w:color w:val="000000"/>
          <w:sz w:val="20"/>
          <w:szCs w:val="20"/>
        </w:rPr>
        <w:t>2</w:t>
      </w:r>
      <w:r>
        <w:rPr>
          <w:sz w:val="20"/>
          <w:szCs w:val="20"/>
        </w:rPr>
        <w:t>.Направить данное Решение Главе Вьюнского сельсовета для подписания.</w:t>
      </w:r>
    </w:p>
    <w:p w:rsidR="00CF435A" w:rsidRDefault="00CF435A" w:rsidP="00CF435A">
      <w:pPr>
        <w:shd w:val="clear" w:color="auto" w:fill="FFFFFF"/>
        <w:autoSpaceDE w:val="0"/>
        <w:autoSpaceDN w:val="0"/>
        <w:adjustRightInd w:val="0"/>
        <w:jc w:val="both"/>
        <w:rPr>
          <w:color w:val="000000"/>
          <w:sz w:val="20"/>
          <w:szCs w:val="20"/>
        </w:rPr>
      </w:pPr>
      <w:r>
        <w:rPr>
          <w:b/>
          <w:color w:val="000000"/>
          <w:sz w:val="20"/>
          <w:szCs w:val="20"/>
        </w:rPr>
        <w:t xml:space="preserve">           3.</w:t>
      </w:r>
      <w:r>
        <w:rPr>
          <w:color w:val="000000"/>
          <w:sz w:val="20"/>
          <w:szCs w:val="20"/>
        </w:rPr>
        <w:t>Данное решение опубликовать в  информационной газете «Бюллетень Вьюнского сельсовета»</w:t>
      </w:r>
    </w:p>
    <w:p w:rsidR="00CF435A" w:rsidRDefault="00CF435A" w:rsidP="00CF435A">
      <w:pPr>
        <w:shd w:val="clear" w:color="auto" w:fill="FFFFFF"/>
        <w:autoSpaceDE w:val="0"/>
        <w:autoSpaceDN w:val="0"/>
        <w:adjustRightInd w:val="0"/>
        <w:jc w:val="both"/>
        <w:rPr>
          <w:color w:val="000000"/>
          <w:sz w:val="20"/>
          <w:szCs w:val="20"/>
        </w:rPr>
      </w:pPr>
      <w:r>
        <w:rPr>
          <w:b/>
          <w:color w:val="000000"/>
          <w:sz w:val="20"/>
          <w:szCs w:val="20"/>
        </w:rPr>
        <w:t xml:space="preserve">           4</w:t>
      </w:r>
      <w:r>
        <w:rPr>
          <w:color w:val="000000"/>
          <w:sz w:val="20"/>
          <w:szCs w:val="20"/>
        </w:rPr>
        <w:t>. Настоящее Решение вступает в силу после опубликования.</w:t>
      </w:r>
    </w:p>
    <w:p w:rsidR="00CF435A" w:rsidRDefault="00CF435A" w:rsidP="00CF435A">
      <w:pPr>
        <w:shd w:val="clear" w:color="auto" w:fill="FFFFFF"/>
        <w:autoSpaceDE w:val="0"/>
        <w:autoSpaceDN w:val="0"/>
        <w:adjustRightInd w:val="0"/>
        <w:jc w:val="both"/>
        <w:rPr>
          <w:color w:val="000000"/>
          <w:sz w:val="20"/>
          <w:szCs w:val="20"/>
        </w:rPr>
      </w:pPr>
      <w:r>
        <w:rPr>
          <w:color w:val="000000"/>
          <w:sz w:val="20"/>
          <w:szCs w:val="20"/>
        </w:rPr>
        <w:t xml:space="preserve">           </w:t>
      </w:r>
      <w:r>
        <w:rPr>
          <w:b/>
          <w:color w:val="000000"/>
          <w:sz w:val="20"/>
          <w:szCs w:val="20"/>
        </w:rPr>
        <w:t>5</w:t>
      </w:r>
      <w:r>
        <w:rPr>
          <w:color w:val="000000"/>
          <w:sz w:val="20"/>
          <w:szCs w:val="20"/>
        </w:rPr>
        <w:t xml:space="preserve">. </w:t>
      </w:r>
      <w:proofErr w:type="gramStart"/>
      <w:r>
        <w:rPr>
          <w:color w:val="000000"/>
          <w:sz w:val="20"/>
          <w:szCs w:val="20"/>
        </w:rPr>
        <w:t>Контроль за</w:t>
      </w:r>
      <w:proofErr w:type="gramEnd"/>
      <w:r>
        <w:rPr>
          <w:color w:val="000000"/>
          <w:sz w:val="20"/>
          <w:szCs w:val="20"/>
        </w:rPr>
        <w:t xml:space="preserve"> исполнением настоящего Решения возложить на постоянную комиссию по бюджетной и финансово кредитной политике и муниципальной собственности Совета депутатов Вьюнского сельсовета.</w:t>
      </w:r>
    </w:p>
    <w:p w:rsidR="00CF435A" w:rsidRDefault="00CF435A" w:rsidP="00CF435A">
      <w:pPr>
        <w:shd w:val="clear" w:color="auto" w:fill="FFFFFF"/>
        <w:autoSpaceDE w:val="0"/>
        <w:autoSpaceDN w:val="0"/>
        <w:adjustRightInd w:val="0"/>
        <w:jc w:val="both"/>
        <w:rPr>
          <w:color w:val="000000"/>
          <w:sz w:val="20"/>
          <w:szCs w:val="20"/>
        </w:rPr>
      </w:pPr>
    </w:p>
    <w:p w:rsidR="00CF435A" w:rsidRDefault="00CF435A" w:rsidP="00CF435A">
      <w:pPr>
        <w:rPr>
          <w:sz w:val="20"/>
          <w:szCs w:val="20"/>
        </w:rPr>
      </w:pPr>
    </w:p>
    <w:p w:rsidR="00CF435A" w:rsidRDefault="00CF435A" w:rsidP="00CF435A">
      <w:pPr>
        <w:rPr>
          <w:sz w:val="20"/>
          <w:szCs w:val="20"/>
        </w:rPr>
      </w:pPr>
    </w:p>
    <w:p w:rsidR="00CF435A" w:rsidRDefault="00CF435A" w:rsidP="00CF435A">
      <w:pPr>
        <w:rPr>
          <w:sz w:val="20"/>
          <w:szCs w:val="20"/>
        </w:rPr>
      </w:pPr>
    </w:p>
    <w:p w:rsidR="00CF435A" w:rsidRDefault="00CF435A" w:rsidP="00CF435A">
      <w:pPr>
        <w:rPr>
          <w:sz w:val="20"/>
          <w:szCs w:val="20"/>
        </w:rPr>
      </w:pPr>
    </w:p>
    <w:p w:rsidR="00CF435A" w:rsidRDefault="00CF435A" w:rsidP="00CF435A">
      <w:pPr>
        <w:rPr>
          <w:sz w:val="20"/>
          <w:szCs w:val="20"/>
        </w:rPr>
      </w:pPr>
      <w:r>
        <w:rPr>
          <w:sz w:val="20"/>
          <w:szCs w:val="20"/>
        </w:rPr>
        <w:t>Глава Вьюнского сельсовета                                           А.В.Жерносенко</w:t>
      </w:r>
    </w:p>
    <w:p w:rsidR="00CF435A" w:rsidRDefault="00CF435A" w:rsidP="00CF435A">
      <w:pPr>
        <w:tabs>
          <w:tab w:val="left" w:pos="6375"/>
        </w:tabs>
        <w:rPr>
          <w:sz w:val="20"/>
          <w:szCs w:val="20"/>
        </w:rPr>
      </w:pPr>
      <w:r>
        <w:rPr>
          <w:sz w:val="20"/>
          <w:szCs w:val="20"/>
        </w:rPr>
        <w:t xml:space="preserve">                                                                                                                             </w:t>
      </w:r>
    </w:p>
    <w:p w:rsidR="00CF435A" w:rsidRDefault="00CF435A" w:rsidP="00CF435A">
      <w:pPr>
        <w:tabs>
          <w:tab w:val="left" w:pos="6375"/>
        </w:tabs>
        <w:rPr>
          <w:sz w:val="20"/>
          <w:szCs w:val="20"/>
        </w:rPr>
      </w:pPr>
    </w:p>
    <w:p w:rsidR="00CF435A" w:rsidRDefault="00CF435A" w:rsidP="00CF435A">
      <w:pPr>
        <w:tabs>
          <w:tab w:val="left" w:pos="6375"/>
        </w:tabs>
        <w:rPr>
          <w:sz w:val="20"/>
          <w:szCs w:val="20"/>
        </w:rPr>
      </w:pPr>
      <w:r>
        <w:rPr>
          <w:sz w:val="20"/>
          <w:szCs w:val="20"/>
        </w:rPr>
        <w:t>Председатель Совета депутатов</w:t>
      </w:r>
    </w:p>
    <w:p w:rsidR="00CF435A" w:rsidRDefault="00CF435A" w:rsidP="00CF435A">
      <w:pPr>
        <w:tabs>
          <w:tab w:val="left" w:pos="6375"/>
        </w:tabs>
        <w:rPr>
          <w:sz w:val="20"/>
          <w:szCs w:val="20"/>
        </w:rPr>
      </w:pPr>
      <w:r>
        <w:rPr>
          <w:sz w:val="20"/>
          <w:szCs w:val="20"/>
        </w:rPr>
        <w:t>Вьюнского сельсовета                                                     Н.М..Лунегова</w:t>
      </w:r>
    </w:p>
    <w:p w:rsidR="00CF435A" w:rsidRDefault="00CF435A" w:rsidP="00CF435A">
      <w:pPr>
        <w:tabs>
          <w:tab w:val="left" w:pos="6375"/>
        </w:tabs>
        <w:rPr>
          <w:sz w:val="20"/>
          <w:szCs w:val="20"/>
        </w:rPr>
      </w:pPr>
    </w:p>
    <w:p w:rsidR="00CF435A" w:rsidRDefault="00CF435A" w:rsidP="00CF435A">
      <w:pPr>
        <w:tabs>
          <w:tab w:val="left" w:pos="6375"/>
        </w:tabs>
        <w:rPr>
          <w:sz w:val="20"/>
          <w:szCs w:val="20"/>
        </w:rPr>
      </w:pPr>
    </w:p>
    <w:p w:rsidR="00CF435A" w:rsidRDefault="00CF435A" w:rsidP="00CF435A">
      <w:pPr>
        <w:tabs>
          <w:tab w:val="left" w:pos="6375"/>
        </w:tabs>
        <w:rPr>
          <w:sz w:val="20"/>
          <w:szCs w:val="20"/>
        </w:rPr>
      </w:pPr>
    </w:p>
    <w:p w:rsidR="00CF435A" w:rsidRDefault="00CF435A" w:rsidP="00CF435A">
      <w:pPr>
        <w:rPr>
          <w:sz w:val="20"/>
          <w:szCs w:val="20"/>
        </w:rPr>
      </w:pPr>
      <w:r>
        <w:rPr>
          <w:sz w:val="20"/>
          <w:szCs w:val="20"/>
        </w:rPr>
        <w:t xml:space="preserve">                                                                                                                                      </w:t>
      </w:r>
    </w:p>
    <w:p w:rsidR="00CF435A" w:rsidRDefault="00CF435A" w:rsidP="00CF435A">
      <w:pPr>
        <w:rPr>
          <w:sz w:val="20"/>
          <w:szCs w:val="20"/>
        </w:rPr>
      </w:pPr>
      <w:r>
        <w:rPr>
          <w:sz w:val="20"/>
          <w:szCs w:val="20"/>
        </w:rPr>
        <w:t xml:space="preserve">                                          </w:t>
      </w:r>
    </w:p>
    <w:p w:rsidR="00CF435A" w:rsidRDefault="00CF435A" w:rsidP="00CF435A">
      <w:pPr>
        <w:rPr>
          <w:sz w:val="20"/>
          <w:szCs w:val="20"/>
        </w:rPr>
      </w:pPr>
    </w:p>
    <w:p w:rsidR="00CF435A" w:rsidRDefault="00CF435A" w:rsidP="00CF435A">
      <w:pPr>
        <w:rPr>
          <w:sz w:val="20"/>
          <w:szCs w:val="20"/>
        </w:rPr>
      </w:pPr>
    </w:p>
    <w:p w:rsidR="00CF435A" w:rsidRDefault="00CF435A" w:rsidP="00CF435A">
      <w:pPr>
        <w:rPr>
          <w:sz w:val="20"/>
          <w:szCs w:val="20"/>
        </w:rPr>
      </w:pPr>
    </w:p>
    <w:p w:rsidR="00CF435A" w:rsidRDefault="00CF435A" w:rsidP="00CF435A">
      <w:pPr>
        <w:rPr>
          <w:sz w:val="20"/>
          <w:szCs w:val="20"/>
        </w:rPr>
      </w:pPr>
      <w:r>
        <w:rPr>
          <w:sz w:val="20"/>
          <w:szCs w:val="20"/>
        </w:rPr>
        <w:t xml:space="preserve">                                             Доходная часть бюджета   Вьюнского сельсовета</w:t>
      </w:r>
      <w:proofErr w:type="gramStart"/>
      <w:r>
        <w:rPr>
          <w:sz w:val="20"/>
          <w:szCs w:val="20"/>
        </w:rPr>
        <w:t xml:space="preserve">  ,</w:t>
      </w:r>
      <w:proofErr w:type="gramEnd"/>
      <w:r>
        <w:rPr>
          <w:sz w:val="20"/>
          <w:szCs w:val="20"/>
        </w:rPr>
        <w:t>тыс.руб.</w:t>
      </w:r>
    </w:p>
    <w:p w:rsidR="00CF435A" w:rsidRDefault="00CF435A" w:rsidP="00CF435A">
      <w:pPr>
        <w:rPr>
          <w:sz w:val="20"/>
          <w:szCs w:val="20"/>
        </w:rPr>
      </w:pPr>
      <w:r>
        <w:rPr>
          <w:sz w:val="20"/>
          <w:szCs w:val="20"/>
        </w:rPr>
        <w:t xml:space="preserve">                                                                                                                                                                   </w:t>
      </w:r>
    </w:p>
    <w:tbl>
      <w:tblPr>
        <w:tblW w:w="0" w:type="auto"/>
        <w:tblLayout w:type="fixed"/>
        <w:tblLook w:val="01E0" w:firstRow="1" w:lastRow="1" w:firstColumn="1" w:lastColumn="1" w:noHBand="0" w:noVBand="0"/>
      </w:tblPr>
      <w:tblGrid>
        <w:gridCol w:w="4542"/>
        <w:gridCol w:w="1866"/>
        <w:gridCol w:w="1872"/>
        <w:gridCol w:w="1291"/>
      </w:tblGrid>
      <w:tr w:rsidR="00CF435A" w:rsidTr="00CF435A">
        <w:trPr>
          <w:trHeight w:val="719"/>
        </w:trPr>
        <w:tc>
          <w:tcPr>
            <w:tcW w:w="4542" w:type="dxa"/>
            <w:tcBorders>
              <w:top w:val="single" w:sz="4" w:space="0" w:color="auto"/>
              <w:left w:val="single" w:sz="4" w:space="0" w:color="auto"/>
              <w:bottom w:val="single" w:sz="4" w:space="0" w:color="auto"/>
              <w:right w:val="single" w:sz="4" w:space="0" w:color="auto"/>
            </w:tcBorders>
          </w:tcPr>
          <w:p w:rsidR="00CF435A" w:rsidRDefault="00CF435A">
            <w:pPr>
              <w:widowControl w:val="0"/>
              <w:autoSpaceDE w:val="0"/>
              <w:autoSpaceDN w:val="0"/>
              <w:adjustRightInd w:val="0"/>
              <w:spacing w:line="276" w:lineRule="auto"/>
              <w:ind w:firstLine="720"/>
              <w:rPr>
                <w:sz w:val="20"/>
                <w:szCs w:val="20"/>
                <w:lang w:eastAsia="en-US"/>
              </w:rPr>
            </w:pPr>
            <w:r>
              <w:rPr>
                <w:sz w:val="20"/>
                <w:szCs w:val="20"/>
                <w:lang w:eastAsia="en-US"/>
              </w:rPr>
              <w:t xml:space="preserve">   </w:t>
            </w:r>
          </w:p>
          <w:p w:rsidR="00CF435A" w:rsidRDefault="00CF435A">
            <w:pPr>
              <w:widowControl w:val="0"/>
              <w:autoSpaceDE w:val="0"/>
              <w:autoSpaceDN w:val="0"/>
              <w:adjustRightInd w:val="0"/>
              <w:spacing w:line="276" w:lineRule="auto"/>
              <w:ind w:firstLine="720"/>
              <w:rPr>
                <w:sz w:val="20"/>
                <w:szCs w:val="20"/>
                <w:lang w:eastAsia="en-US"/>
              </w:rPr>
            </w:pPr>
            <w:r>
              <w:rPr>
                <w:sz w:val="20"/>
                <w:szCs w:val="20"/>
                <w:lang w:eastAsia="en-US"/>
              </w:rPr>
              <w:t xml:space="preserve">    Код   БК</w:t>
            </w:r>
          </w:p>
          <w:p w:rsidR="00CF435A" w:rsidRDefault="00CF435A">
            <w:pPr>
              <w:widowControl w:val="0"/>
              <w:autoSpaceDE w:val="0"/>
              <w:autoSpaceDN w:val="0"/>
              <w:adjustRightInd w:val="0"/>
              <w:spacing w:line="276" w:lineRule="auto"/>
              <w:ind w:firstLine="720"/>
              <w:rPr>
                <w:sz w:val="20"/>
                <w:szCs w:val="20"/>
                <w:lang w:eastAsia="en-US"/>
              </w:rPr>
            </w:pPr>
          </w:p>
          <w:p w:rsidR="00CF435A" w:rsidRDefault="00CF435A">
            <w:pPr>
              <w:widowControl w:val="0"/>
              <w:autoSpaceDE w:val="0"/>
              <w:autoSpaceDN w:val="0"/>
              <w:adjustRightInd w:val="0"/>
              <w:spacing w:line="276" w:lineRule="auto"/>
              <w:ind w:firstLine="720"/>
              <w:rPr>
                <w:sz w:val="20"/>
                <w:szCs w:val="20"/>
                <w:lang w:eastAsia="en-US"/>
              </w:rPr>
            </w:pPr>
            <w:r>
              <w:rPr>
                <w:sz w:val="20"/>
                <w:szCs w:val="20"/>
                <w:lang w:eastAsia="en-US"/>
              </w:rPr>
              <w:t>Наименование кода БК</w:t>
            </w:r>
          </w:p>
        </w:tc>
        <w:tc>
          <w:tcPr>
            <w:tcW w:w="1866" w:type="dxa"/>
            <w:tcBorders>
              <w:top w:val="single" w:sz="4" w:space="0" w:color="auto"/>
              <w:left w:val="single" w:sz="4" w:space="0" w:color="auto"/>
              <w:bottom w:val="single" w:sz="4" w:space="0" w:color="auto"/>
              <w:right w:val="single" w:sz="4" w:space="0" w:color="auto"/>
            </w:tcBorders>
            <w:hideMark/>
          </w:tcPr>
          <w:p w:rsidR="00CF435A" w:rsidRDefault="00CF435A">
            <w:pPr>
              <w:widowControl w:val="0"/>
              <w:autoSpaceDE w:val="0"/>
              <w:autoSpaceDN w:val="0"/>
              <w:adjustRightInd w:val="0"/>
              <w:spacing w:line="276" w:lineRule="auto"/>
              <w:rPr>
                <w:sz w:val="20"/>
                <w:szCs w:val="20"/>
                <w:lang w:eastAsia="en-US"/>
              </w:rPr>
            </w:pPr>
            <w:r>
              <w:rPr>
                <w:sz w:val="20"/>
                <w:szCs w:val="20"/>
                <w:lang w:eastAsia="en-US"/>
              </w:rPr>
              <w:t>2017год</w:t>
            </w:r>
          </w:p>
          <w:p w:rsidR="00CF435A" w:rsidRDefault="00CF435A">
            <w:pPr>
              <w:widowControl w:val="0"/>
              <w:autoSpaceDE w:val="0"/>
              <w:autoSpaceDN w:val="0"/>
              <w:adjustRightInd w:val="0"/>
              <w:spacing w:line="276" w:lineRule="auto"/>
              <w:rPr>
                <w:sz w:val="20"/>
                <w:szCs w:val="20"/>
                <w:lang w:eastAsia="en-US"/>
              </w:rPr>
            </w:pPr>
            <w:r>
              <w:rPr>
                <w:sz w:val="20"/>
                <w:szCs w:val="20"/>
                <w:lang w:eastAsia="en-US"/>
              </w:rPr>
              <w:t>Тыс</w:t>
            </w:r>
            <w:proofErr w:type="gramStart"/>
            <w:r>
              <w:rPr>
                <w:sz w:val="20"/>
                <w:szCs w:val="20"/>
                <w:lang w:eastAsia="en-US"/>
              </w:rPr>
              <w:t>.р</w:t>
            </w:r>
            <w:proofErr w:type="gramEnd"/>
            <w:r>
              <w:rPr>
                <w:sz w:val="20"/>
                <w:szCs w:val="20"/>
                <w:lang w:eastAsia="en-US"/>
              </w:rPr>
              <w:t>уб</w:t>
            </w:r>
          </w:p>
          <w:p w:rsidR="00CF435A" w:rsidRDefault="00CF435A">
            <w:pPr>
              <w:widowControl w:val="0"/>
              <w:autoSpaceDE w:val="0"/>
              <w:autoSpaceDN w:val="0"/>
              <w:adjustRightInd w:val="0"/>
              <w:spacing w:line="276" w:lineRule="auto"/>
              <w:rPr>
                <w:sz w:val="20"/>
                <w:szCs w:val="20"/>
                <w:lang w:eastAsia="en-US"/>
              </w:rPr>
            </w:pPr>
            <w:r>
              <w:rPr>
                <w:sz w:val="20"/>
                <w:szCs w:val="20"/>
                <w:lang w:eastAsia="en-US"/>
              </w:rPr>
              <w:t xml:space="preserve">Годовые </w:t>
            </w:r>
          </w:p>
          <w:p w:rsidR="00CF435A" w:rsidRDefault="00CF435A">
            <w:pPr>
              <w:widowControl w:val="0"/>
              <w:autoSpaceDE w:val="0"/>
              <w:autoSpaceDN w:val="0"/>
              <w:adjustRightInd w:val="0"/>
              <w:spacing w:line="276" w:lineRule="auto"/>
              <w:rPr>
                <w:sz w:val="20"/>
                <w:szCs w:val="20"/>
                <w:lang w:eastAsia="en-US"/>
              </w:rPr>
            </w:pPr>
            <w:r>
              <w:rPr>
                <w:sz w:val="20"/>
                <w:szCs w:val="20"/>
                <w:lang w:eastAsia="en-US"/>
              </w:rPr>
              <w:t>назначения</w:t>
            </w:r>
          </w:p>
        </w:tc>
        <w:tc>
          <w:tcPr>
            <w:tcW w:w="1872" w:type="dxa"/>
            <w:tcBorders>
              <w:top w:val="single" w:sz="4" w:space="0" w:color="auto"/>
              <w:left w:val="single" w:sz="4" w:space="0" w:color="auto"/>
              <w:bottom w:val="single" w:sz="4" w:space="0" w:color="auto"/>
              <w:right w:val="single" w:sz="4" w:space="0" w:color="auto"/>
            </w:tcBorders>
            <w:hideMark/>
          </w:tcPr>
          <w:p w:rsidR="00CF435A" w:rsidRDefault="00CF435A">
            <w:pPr>
              <w:widowControl w:val="0"/>
              <w:autoSpaceDE w:val="0"/>
              <w:autoSpaceDN w:val="0"/>
              <w:adjustRightInd w:val="0"/>
              <w:spacing w:line="276" w:lineRule="auto"/>
              <w:rPr>
                <w:sz w:val="20"/>
                <w:szCs w:val="20"/>
                <w:lang w:eastAsia="en-US"/>
              </w:rPr>
            </w:pPr>
            <w:r>
              <w:rPr>
                <w:sz w:val="20"/>
                <w:szCs w:val="20"/>
                <w:lang w:eastAsia="en-US"/>
              </w:rPr>
              <w:t>Исполнение за 6 м-в.2017г.</w:t>
            </w:r>
          </w:p>
        </w:tc>
        <w:tc>
          <w:tcPr>
            <w:tcW w:w="1291" w:type="dxa"/>
            <w:tcBorders>
              <w:top w:val="single" w:sz="4" w:space="0" w:color="auto"/>
              <w:left w:val="single" w:sz="4" w:space="0" w:color="auto"/>
              <w:bottom w:val="single" w:sz="4" w:space="0" w:color="auto"/>
              <w:right w:val="single" w:sz="4" w:space="0" w:color="auto"/>
            </w:tcBorders>
            <w:hideMark/>
          </w:tcPr>
          <w:p w:rsidR="00CF435A" w:rsidRDefault="00CF435A">
            <w:pPr>
              <w:widowControl w:val="0"/>
              <w:autoSpaceDE w:val="0"/>
              <w:autoSpaceDN w:val="0"/>
              <w:adjustRightInd w:val="0"/>
              <w:spacing w:line="276" w:lineRule="auto"/>
              <w:ind w:firstLine="720"/>
              <w:jc w:val="right"/>
              <w:rPr>
                <w:sz w:val="20"/>
                <w:szCs w:val="20"/>
                <w:lang w:eastAsia="en-US"/>
              </w:rPr>
            </w:pPr>
            <w:r>
              <w:rPr>
                <w:sz w:val="20"/>
                <w:szCs w:val="20"/>
                <w:lang w:eastAsia="en-US"/>
              </w:rPr>
              <w:t>% исполнения</w:t>
            </w:r>
          </w:p>
        </w:tc>
      </w:tr>
      <w:tr w:rsidR="00CF435A" w:rsidTr="00CF435A">
        <w:tc>
          <w:tcPr>
            <w:tcW w:w="4542" w:type="dxa"/>
            <w:tcBorders>
              <w:top w:val="single" w:sz="4" w:space="0" w:color="auto"/>
              <w:left w:val="single" w:sz="4" w:space="0" w:color="auto"/>
              <w:bottom w:val="single" w:sz="4" w:space="0" w:color="auto"/>
              <w:right w:val="single" w:sz="4" w:space="0" w:color="auto"/>
            </w:tcBorders>
            <w:hideMark/>
          </w:tcPr>
          <w:p w:rsidR="00CF435A" w:rsidRDefault="00CF435A">
            <w:pPr>
              <w:widowControl w:val="0"/>
              <w:autoSpaceDE w:val="0"/>
              <w:autoSpaceDN w:val="0"/>
              <w:adjustRightInd w:val="0"/>
              <w:spacing w:line="276" w:lineRule="auto"/>
              <w:ind w:firstLine="720"/>
              <w:rPr>
                <w:sz w:val="20"/>
                <w:szCs w:val="20"/>
                <w:lang w:eastAsia="en-US"/>
              </w:rPr>
            </w:pPr>
            <w:r>
              <w:rPr>
                <w:sz w:val="20"/>
                <w:szCs w:val="20"/>
                <w:lang w:eastAsia="en-US"/>
              </w:rPr>
              <w:t>182 10102000010000110</w:t>
            </w:r>
          </w:p>
          <w:p w:rsidR="00CF435A" w:rsidRDefault="00CF435A">
            <w:pPr>
              <w:widowControl w:val="0"/>
              <w:autoSpaceDE w:val="0"/>
              <w:autoSpaceDN w:val="0"/>
              <w:adjustRightInd w:val="0"/>
              <w:spacing w:line="276" w:lineRule="auto"/>
              <w:ind w:firstLine="720"/>
              <w:rPr>
                <w:sz w:val="20"/>
                <w:szCs w:val="20"/>
                <w:lang w:eastAsia="en-US"/>
              </w:rPr>
            </w:pPr>
            <w:r>
              <w:rPr>
                <w:sz w:val="20"/>
                <w:szCs w:val="20"/>
                <w:lang w:eastAsia="en-US"/>
              </w:rPr>
              <w:t>Налог на доходы физ</w:t>
            </w:r>
            <w:proofErr w:type="gramStart"/>
            <w:r>
              <w:rPr>
                <w:sz w:val="20"/>
                <w:szCs w:val="20"/>
                <w:lang w:eastAsia="en-US"/>
              </w:rPr>
              <w:t>.л</w:t>
            </w:r>
            <w:proofErr w:type="gramEnd"/>
            <w:r>
              <w:rPr>
                <w:sz w:val="20"/>
                <w:szCs w:val="20"/>
                <w:lang w:eastAsia="en-US"/>
              </w:rPr>
              <w:t xml:space="preserve">иц </w:t>
            </w:r>
            <w:r>
              <w:rPr>
                <w:sz w:val="20"/>
                <w:szCs w:val="20"/>
                <w:lang w:val="en-US" w:eastAsia="en-US"/>
              </w:rPr>
              <w:t>c</w:t>
            </w:r>
            <w:r>
              <w:rPr>
                <w:sz w:val="20"/>
                <w:szCs w:val="20"/>
                <w:lang w:eastAsia="en-US"/>
              </w:rPr>
              <w:t xml:space="preserve"> доходов, облагаемых по нал.ст.,установленной п.1 ст.224 НК РФ за исключением доходов,полученных физ.лицами ,зарегистрированных в качестве ИП.</w:t>
            </w:r>
          </w:p>
        </w:tc>
        <w:tc>
          <w:tcPr>
            <w:tcW w:w="1866" w:type="dxa"/>
            <w:tcBorders>
              <w:top w:val="single" w:sz="4" w:space="0" w:color="auto"/>
              <w:left w:val="single" w:sz="4" w:space="0" w:color="auto"/>
              <w:bottom w:val="single" w:sz="4" w:space="0" w:color="auto"/>
              <w:right w:val="single" w:sz="4" w:space="0" w:color="auto"/>
            </w:tcBorders>
            <w:hideMark/>
          </w:tcPr>
          <w:p w:rsidR="00CF435A" w:rsidRDefault="00CF435A">
            <w:pPr>
              <w:widowControl w:val="0"/>
              <w:autoSpaceDE w:val="0"/>
              <w:autoSpaceDN w:val="0"/>
              <w:adjustRightInd w:val="0"/>
              <w:spacing w:line="276" w:lineRule="auto"/>
              <w:ind w:firstLine="720"/>
              <w:rPr>
                <w:sz w:val="20"/>
                <w:szCs w:val="20"/>
                <w:lang w:eastAsia="en-US"/>
              </w:rPr>
            </w:pPr>
            <w:r>
              <w:rPr>
                <w:sz w:val="20"/>
                <w:szCs w:val="20"/>
                <w:lang w:eastAsia="en-US"/>
              </w:rPr>
              <w:t>454,9</w:t>
            </w:r>
          </w:p>
        </w:tc>
        <w:tc>
          <w:tcPr>
            <w:tcW w:w="1872" w:type="dxa"/>
            <w:tcBorders>
              <w:top w:val="single" w:sz="4" w:space="0" w:color="auto"/>
              <w:left w:val="single" w:sz="4" w:space="0" w:color="auto"/>
              <w:bottom w:val="single" w:sz="4" w:space="0" w:color="auto"/>
              <w:right w:val="single" w:sz="4" w:space="0" w:color="auto"/>
            </w:tcBorders>
            <w:hideMark/>
          </w:tcPr>
          <w:p w:rsidR="00CF435A" w:rsidRDefault="00CF435A">
            <w:pPr>
              <w:widowControl w:val="0"/>
              <w:autoSpaceDE w:val="0"/>
              <w:autoSpaceDN w:val="0"/>
              <w:adjustRightInd w:val="0"/>
              <w:spacing w:line="276" w:lineRule="auto"/>
              <w:ind w:firstLine="720"/>
              <w:rPr>
                <w:sz w:val="20"/>
                <w:szCs w:val="20"/>
                <w:lang w:eastAsia="en-US"/>
              </w:rPr>
            </w:pPr>
            <w:r>
              <w:rPr>
                <w:sz w:val="20"/>
                <w:szCs w:val="20"/>
                <w:lang w:eastAsia="en-US"/>
              </w:rPr>
              <w:t>178,7</w:t>
            </w:r>
          </w:p>
        </w:tc>
        <w:tc>
          <w:tcPr>
            <w:tcW w:w="1291" w:type="dxa"/>
            <w:tcBorders>
              <w:top w:val="single" w:sz="4" w:space="0" w:color="auto"/>
              <w:left w:val="single" w:sz="4" w:space="0" w:color="auto"/>
              <w:bottom w:val="single" w:sz="4" w:space="0" w:color="auto"/>
              <w:right w:val="single" w:sz="4" w:space="0" w:color="auto"/>
            </w:tcBorders>
            <w:hideMark/>
          </w:tcPr>
          <w:p w:rsidR="00CF435A" w:rsidRDefault="00CF435A">
            <w:pPr>
              <w:widowControl w:val="0"/>
              <w:autoSpaceDE w:val="0"/>
              <w:autoSpaceDN w:val="0"/>
              <w:adjustRightInd w:val="0"/>
              <w:spacing w:line="276" w:lineRule="auto"/>
              <w:ind w:firstLine="720"/>
              <w:rPr>
                <w:sz w:val="20"/>
                <w:szCs w:val="20"/>
                <w:lang w:eastAsia="en-US"/>
              </w:rPr>
            </w:pPr>
            <w:r>
              <w:rPr>
                <w:sz w:val="20"/>
                <w:szCs w:val="20"/>
                <w:lang w:eastAsia="en-US"/>
              </w:rPr>
              <w:t>39,3</w:t>
            </w:r>
          </w:p>
        </w:tc>
      </w:tr>
      <w:tr w:rsidR="00CF435A" w:rsidTr="00CF435A">
        <w:tc>
          <w:tcPr>
            <w:tcW w:w="4542" w:type="dxa"/>
            <w:tcBorders>
              <w:top w:val="single" w:sz="4" w:space="0" w:color="auto"/>
              <w:left w:val="single" w:sz="4" w:space="0" w:color="auto"/>
              <w:bottom w:val="single" w:sz="4" w:space="0" w:color="auto"/>
              <w:right w:val="single" w:sz="4" w:space="0" w:color="auto"/>
            </w:tcBorders>
            <w:hideMark/>
          </w:tcPr>
          <w:p w:rsidR="00CF435A" w:rsidRDefault="00CF435A">
            <w:pPr>
              <w:widowControl w:val="0"/>
              <w:autoSpaceDE w:val="0"/>
              <w:autoSpaceDN w:val="0"/>
              <w:adjustRightInd w:val="0"/>
              <w:spacing w:line="276" w:lineRule="auto"/>
              <w:ind w:firstLine="720"/>
              <w:rPr>
                <w:sz w:val="20"/>
                <w:szCs w:val="20"/>
                <w:lang w:eastAsia="en-US"/>
              </w:rPr>
            </w:pPr>
            <w:r>
              <w:rPr>
                <w:sz w:val="20"/>
                <w:szCs w:val="20"/>
                <w:lang w:eastAsia="en-US"/>
              </w:rPr>
              <w:t>18210302000010000110</w:t>
            </w:r>
          </w:p>
          <w:p w:rsidR="00CF435A" w:rsidRDefault="00CF435A">
            <w:pPr>
              <w:widowControl w:val="0"/>
              <w:autoSpaceDE w:val="0"/>
              <w:autoSpaceDN w:val="0"/>
              <w:adjustRightInd w:val="0"/>
              <w:spacing w:line="276" w:lineRule="auto"/>
              <w:ind w:firstLine="720"/>
              <w:rPr>
                <w:sz w:val="20"/>
                <w:szCs w:val="20"/>
                <w:lang w:eastAsia="en-US"/>
              </w:rPr>
            </w:pPr>
            <w:r>
              <w:rPr>
                <w:sz w:val="20"/>
                <w:szCs w:val="20"/>
                <w:lang w:eastAsia="en-US"/>
              </w:rPr>
              <w:t xml:space="preserve">Акцизы по подакцизным товарам </w:t>
            </w:r>
            <w:r>
              <w:rPr>
                <w:sz w:val="20"/>
                <w:szCs w:val="20"/>
                <w:lang w:eastAsia="en-US"/>
              </w:rPr>
              <w:lastRenderedPageBreak/>
              <w:t>(продукции), производимым на территории Российской Федерации</w:t>
            </w:r>
          </w:p>
        </w:tc>
        <w:tc>
          <w:tcPr>
            <w:tcW w:w="1866" w:type="dxa"/>
            <w:tcBorders>
              <w:top w:val="single" w:sz="4" w:space="0" w:color="auto"/>
              <w:left w:val="single" w:sz="4" w:space="0" w:color="auto"/>
              <w:bottom w:val="single" w:sz="4" w:space="0" w:color="auto"/>
              <w:right w:val="single" w:sz="4" w:space="0" w:color="auto"/>
            </w:tcBorders>
            <w:hideMark/>
          </w:tcPr>
          <w:p w:rsidR="00CF435A" w:rsidRDefault="00CF435A">
            <w:pPr>
              <w:widowControl w:val="0"/>
              <w:autoSpaceDE w:val="0"/>
              <w:autoSpaceDN w:val="0"/>
              <w:adjustRightInd w:val="0"/>
              <w:spacing w:line="276" w:lineRule="auto"/>
              <w:ind w:firstLine="720"/>
              <w:rPr>
                <w:sz w:val="20"/>
                <w:szCs w:val="20"/>
                <w:lang w:eastAsia="en-US"/>
              </w:rPr>
            </w:pPr>
            <w:r>
              <w:rPr>
                <w:sz w:val="20"/>
                <w:szCs w:val="20"/>
                <w:lang w:eastAsia="en-US"/>
              </w:rPr>
              <w:lastRenderedPageBreak/>
              <w:t>857,6</w:t>
            </w:r>
          </w:p>
        </w:tc>
        <w:tc>
          <w:tcPr>
            <w:tcW w:w="1872" w:type="dxa"/>
            <w:tcBorders>
              <w:top w:val="single" w:sz="4" w:space="0" w:color="auto"/>
              <w:left w:val="single" w:sz="4" w:space="0" w:color="auto"/>
              <w:bottom w:val="single" w:sz="4" w:space="0" w:color="auto"/>
              <w:right w:val="single" w:sz="4" w:space="0" w:color="auto"/>
            </w:tcBorders>
            <w:hideMark/>
          </w:tcPr>
          <w:p w:rsidR="00CF435A" w:rsidRDefault="00CF435A">
            <w:pPr>
              <w:widowControl w:val="0"/>
              <w:autoSpaceDE w:val="0"/>
              <w:autoSpaceDN w:val="0"/>
              <w:adjustRightInd w:val="0"/>
              <w:spacing w:line="276" w:lineRule="auto"/>
              <w:ind w:firstLine="720"/>
              <w:rPr>
                <w:sz w:val="20"/>
                <w:szCs w:val="20"/>
                <w:lang w:eastAsia="en-US"/>
              </w:rPr>
            </w:pPr>
            <w:r>
              <w:rPr>
                <w:sz w:val="20"/>
                <w:szCs w:val="20"/>
                <w:lang w:eastAsia="en-US"/>
              </w:rPr>
              <w:t>432,1</w:t>
            </w:r>
          </w:p>
        </w:tc>
        <w:tc>
          <w:tcPr>
            <w:tcW w:w="1291" w:type="dxa"/>
            <w:tcBorders>
              <w:top w:val="single" w:sz="4" w:space="0" w:color="auto"/>
              <w:left w:val="single" w:sz="4" w:space="0" w:color="auto"/>
              <w:bottom w:val="single" w:sz="4" w:space="0" w:color="auto"/>
              <w:right w:val="single" w:sz="4" w:space="0" w:color="auto"/>
            </w:tcBorders>
            <w:hideMark/>
          </w:tcPr>
          <w:p w:rsidR="00CF435A" w:rsidRDefault="00CF435A">
            <w:pPr>
              <w:widowControl w:val="0"/>
              <w:autoSpaceDE w:val="0"/>
              <w:autoSpaceDN w:val="0"/>
              <w:adjustRightInd w:val="0"/>
              <w:spacing w:line="276" w:lineRule="auto"/>
              <w:ind w:firstLine="720"/>
              <w:rPr>
                <w:sz w:val="20"/>
                <w:szCs w:val="20"/>
                <w:lang w:eastAsia="en-US"/>
              </w:rPr>
            </w:pPr>
            <w:r>
              <w:rPr>
                <w:sz w:val="20"/>
                <w:szCs w:val="20"/>
                <w:lang w:eastAsia="en-US"/>
              </w:rPr>
              <w:t>50,4</w:t>
            </w:r>
          </w:p>
        </w:tc>
      </w:tr>
      <w:tr w:rsidR="00CF435A" w:rsidTr="00CF435A">
        <w:tc>
          <w:tcPr>
            <w:tcW w:w="4542" w:type="dxa"/>
            <w:tcBorders>
              <w:top w:val="single" w:sz="4" w:space="0" w:color="auto"/>
              <w:left w:val="single" w:sz="4" w:space="0" w:color="auto"/>
              <w:bottom w:val="single" w:sz="4" w:space="0" w:color="auto"/>
              <w:right w:val="single" w:sz="4" w:space="0" w:color="auto"/>
            </w:tcBorders>
            <w:hideMark/>
          </w:tcPr>
          <w:p w:rsidR="00CF435A" w:rsidRDefault="00CF435A">
            <w:pPr>
              <w:widowControl w:val="0"/>
              <w:autoSpaceDE w:val="0"/>
              <w:autoSpaceDN w:val="0"/>
              <w:adjustRightInd w:val="0"/>
              <w:spacing w:line="276" w:lineRule="auto"/>
              <w:ind w:firstLine="720"/>
              <w:rPr>
                <w:sz w:val="20"/>
                <w:szCs w:val="20"/>
                <w:lang w:eastAsia="en-US"/>
              </w:rPr>
            </w:pPr>
            <w:r>
              <w:rPr>
                <w:sz w:val="20"/>
                <w:szCs w:val="20"/>
                <w:lang w:eastAsia="en-US"/>
              </w:rPr>
              <w:lastRenderedPageBreak/>
              <w:t>18210503000010000110</w:t>
            </w:r>
          </w:p>
          <w:p w:rsidR="00CF435A" w:rsidRDefault="00CF435A">
            <w:pPr>
              <w:widowControl w:val="0"/>
              <w:autoSpaceDE w:val="0"/>
              <w:autoSpaceDN w:val="0"/>
              <w:adjustRightInd w:val="0"/>
              <w:spacing w:line="276" w:lineRule="auto"/>
              <w:ind w:firstLine="720"/>
              <w:rPr>
                <w:sz w:val="20"/>
                <w:szCs w:val="20"/>
                <w:lang w:eastAsia="en-US"/>
              </w:rPr>
            </w:pPr>
            <w:r>
              <w:rPr>
                <w:sz w:val="20"/>
                <w:szCs w:val="20"/>
                <w:lang w:eastAsia="en-US"/>
              </w:rPr>
              <w:t>Единый с.х</w:t>
            </w:r>
            <w:proofErr w:type="gramStart"/>
            <w:r>
              <w:rPr>
                <w:sz w:val="20"/>
                <w:szCs w:val="20"/>
                <w:lang w:eastAsia="en-US"/>
              </w:rPr>
              <w:t>.н</w:t>
            </w:r>
            <w:proofErr w:type="gramEnd"/>
            <w:r>
              <w:rPr>
                <w:sz w:val="20"/>
                <w:szCs w:val="20"/>
                <w:lang w:eastAsia="en-US"/>
              </w:rPr>
              <w:t>алог.</w:t>
            </w:r>
          </w:p>
        </w:tc>
        <w:tc>
          <w:tcPr>
            <w:tcW w:w="1866" w:type="dxa"/>
            <w:tcBorders>
              <w:top w:val="single" w:sz="4" w:space="0" w:color="auto"/>
              <w:left w:val="single" w:sz="4" w:space="0" w:color="auto"/>
              <w:bottom w:val="single" w:sz="4" w:space="0" w:color="auto"/>
              <w:right w:val="single" w:sz="4" w:space="0" w:color="auto"/>
            </w:tcBorders>
            <w:hideMark/>
          </w:tcPr>
          <w:p w:rsidR="00CF435A" w:rsidRDefault="00CF435A">
            <w:pPr>
              <w:widowControl w:val="0"/>
              <w:autoSpaceDE w:val="0"/>
              <w:autoSpaceDN w:val="0"/>
              <w:adjustRightInd w:val="0"/>
              <w:spacing w:line="276" w:lineRule="auto"/>
              <w:ind w:firstLine="720"/>
              <w:rPr>
                <w:sz w:val="20"/>
                <w:szCs w:val="20"/>
                <w:lang w:eastAsia="en-US"/>
              </w:rPr>
            </w:pPr>
            <w:r>
              <w:rPr>
                <w:sz w:val="20"/>
                <w:szCs w:val="20"/>
                <w:lang w:eastAsia="en-US"/>
              </w:rPr>
              <w:t>23,5</w:t>
            </w:r>
          </w:p>
        </w:tc>
        <w:tc>
          <w:tcPr>
            <w:tcW w:w="1872" w:type="dxa"/>
            <w:tcBorders>
              <w:top w:val="single" w:sz="4" w:space="0" w:color="auto"/>
              <w:left w:val="single" w:sz="4" w:space="0" w:color="auto"/>
              <w:bottom w:val="single" w:sz="4" w:space="0" w:color="auto"/>
              <w:right w:val="single" w:sz="4" w:space="0" w:color="auto"/>
            </w:tcBorders>
            <w:hideMark/>
          </w:tcPr>
          <w:p w:rsidR="00CF435A" w:rsidRDefault="00CF435A">
            <w:pPr>
              <w:widowControl w:val="0"/>
              <w:autoSpaceDE w:val="0"/>
              <w:autoSpaceDN w:val="0"/>
              <w:adjustRightInd w:val="0"/>
              <w:spacing w:line="276" w:lineRule="auto"/>
              <w:ind w:firstLine="720"/>
              <w:rPr>
                <w:sz w:val="20"/>
                <w:szCs w:val="20"/>
                <w:lang w:eastAsia="en-US"/>
              </w:rPr>
            </w:pPr>
            <w:r>
              <w:rPr>
                <w:sz w:val="20"/>
                <w:szCs w:val="20"/>
                <w:lang w:eastAsia="en-US"/>
              </w:rPr>
              <w:t>13,8</w:t>
            </w:r>
          </w:p>
        </w:tc>
        <w:tc>
          <w:tcPr>
            <w:tcW w:w="1291" w:type="dxa"/>
            <w:tcBorders>
              <w:top w:val="single" w:sz="4" w:space="0" w:color="auto"/>
              <w:left w:val="single" w:sz="4" w:space="0" w:color="auto"/>
              <w:bottom w:val="single" w:sz="4" w:space="0" w:color="auto"/>
              <w:right w:val="single" w:sz="4" w:space="0" w:color="auto"/>
            </w:tcBorders>
            <w:hideMark/>
          </w:tcPr>
          <w:p w:rsidR="00CF435A" w:rsidRDefault="00CF435A">
            <w:pPr>
              <w:widowControl w:val="0"/>
              <w:autoSpaceDE w:val="0"/>
              <w:autoSpaceDN w:val="0"/>
              <w:adjustRightInd w:val="0"/>
              <w:spacing w:line="276" w:lineRule="auto"/>
              <w:ind w:firstLine="720"/>
              <w:rPr>
                <w:sz w:val="20"/>
                <w:szCs w:val="20"/>
                <w:lang w:eastAsia="en-US"/>
              </w:rPr>
            </w:pPr>
            <w:r>
              <w:rPr>
                <w:sz w:val="20"/>
                <w:szCs w:val="20"/>
                <w:lang w:eastAsia="en-US"/>
              </w:rPr>
              <w:t>58,7</w:t>
            </w:r>
          </w:p>
        </w:tc>
      </w:tr>
      <w:tr w:rsidR="00CF435A" w:rsidTr="00CF435A">
        <w:tc>
          <w:tcPr>
            <w:tcW w:w="4542" w:type="dxa"/>
            <w:tcBorders>
              <w:top w:val="single" w:sz="4" w:space="0" w:color="auto"/>
              <w:left w:val="single" w:sz="4" w:space="0" w:color="auto"/>
              <w:bottom w:val="single" w:sz="4" w:space="0" w:color="auto"/>
              <w:right w:val="single" w:sz="4" w:space="0" w:color="auto"/>
            </w:tcBorders>
            <w:hideMark/>
          </w:tcPr>
          <w:p w:rsidR="00CF435A" w:rsidRDefault="00CF435A">
            <w:pPr>
              <w:widowControl w:val="0"/>
              <w:autoSpaceDE w:val="0"/>
              <w:autoSpaceDN w:val="0"/>
              <w:adjustRightInd w:val="0"/>
              <w:spacing w:line="276" w:lineRule="auto"/>
              <w:ind w:firstLine="720"/>
              <w:rPr>
                <w:sz w:val="20"/>
                <w:szCs w:val="20"/>
                <w:lang w:eastAsia="en-US"/>
              </w:rPr>
            </w:pPr>
            <w:r>
              <w:rPr>
                <w:sz w:val="20"/>
                <w:szCs w:val="20"/>
                <w:lang w:eastAsia="en-US"/>
              </w:rPr>
              <w:t>00010601030100000110</w:t>
            </w:r>
          </w:p>
          <w:p w:rsidR="00CF435A" w:rsidRDefault="00CF435A">
            <w:pPr>
              <w:widowControl w:val="0"/>
              <w:autoSpaceDE w:val="0"/>
              <w:autoSpaceDN w:val="0"/>
              <w:adjustRightInd w:val="0"/>
              <w:spacing w:line="276" w:lineRule="auto"/>
              <w:ind w:firstLine="720"/>
              <w:rPr>
                <w:sz w:val="20"/>
                <w:szCs w:val="20"/>
                <w:lang w:eastAsia="en-US"/>
              </w:rPr>
            </w:pPr>
            <w:r>
              <w:rPr>
                <w:sz w:val="20"/>
                <w:szCs w:val="20"/>
                <w:lang w:eastAsia="en-US"/>
              </w:rPr>
              <w:t>Налог на имущество</w:t>
            </w:r>
          </w:p>
          <w:p w:rsidR="00CF435A" w:rsidRDefault="00CF435A">
            <w:pPr>
              <w:widowControl w:val="0"/>
              <w:autoSpaceDE w:val="0"/>
              <w:autoSpaceDN w:val="0"/>
              <w:adjustRightInd w:val="0"/>
              <w:spacing w:line="276" w:lineRule="auto"/>
              <w:ind w:firstLine="720"/>
              <w:rPr>
                <w:sz w:val="20"/>
                <w:szCs w:val="20"/>
                <w:lang w:eastAsia="en-US"/>
              </w:rPr>
            </w:pPr>
            <w:r>
              <w:rPr>
                <w:sz w:val="20"/>
                <w:szCs w:val="20"/>
                <w:lang w:eastAsia="en-US"/>
              </w:rPr>
              <w:t xml:space="preserve"> физ</w:t>
            </w:r>
            <w:proofErr w:type="gramStart"/>
            <w:r>
              <w:rPr>
                <w:sz w:val="20"/>
                <w:szCs w:val="20"/>
                <w:lang w:eastAsia="en-US"/>
              </w:rPr>
              <w:t>.л</w:t>
            </w:r>
            <w:proofErr w:type="gramEnd"/>
            <w:r>
              <w:rPr>
                <w:sz w:val="20"/>
                <w:szCs w:val="20"/>
                <w:lang w:eastAsia="en-US"/>
              </w:rPr>
              <w:t>иц,взимаемых по ставкам,применяемым к объектам налогооблажения,расположенных в границах поселений</w:t>
            </w:r>
          </w:p>
        </w:tc>
        <w:tc>
          <w:tcPr>
            <w:tcW w:w="1866" w:type="dxa"/>
            <w:tcBorders>
              <w:top w:val="single" w:sz="4" w:space="0" w:color="auto"/>
              <w:left w:val="single" w:sz="4" w:space="0" w:color="auto"/>
              <w:bottom w:val="single" w:sz="4" w:space="0" w:color="auto"/>
              <w:right w:val="single" w:sz="4" w:space="0" w:color="auto"/>
            </w:tcBorders>
            <w:hideMark/>
          </w:tcPr>
          <w:p w:rsidR="00CF435A" w:rsidRDefault="00CF435A">
            <w:pPr>
              <w:widowControl w:val="0"/>
              <w:autoSpaceDE w:val="0"/>
              <w:autoSpaceDN w:val="0"/>
              <w:adjustRightInd w:val="0"/>
              <w:spacing w:line="276" w:lineRule="auto"/>
              <w:ind w:firstLine="720"/>
              <w:rPr>
                <w:sz w:val="20"/>
                <w:szCs w:val="20"/>
                <w:lang w:val="en-US" w:eastAsia="en-US"/>
              </w:rPr>
            </w:pPr>
            <w:r>
              <w:rPr>
                <w:sz w:val="20"/>
                <w:szCs w:val="20"/>
                <w:lang w:eastAsia="en-US"/>
              </w:rPr>
              <w:t>59,9</w:t>
            </w:r>
          </w:p>
        </w:tc>
        <w:tc>
          <w:tcPr>
            <w:tcW w:w="1872" w:type="dxa"/>
            <w:tcBorders>
              <w:top w:val="single" w:sz="4" w:space="0" w:color="auto"/>
              <w:left w:val="single" w:sz="4" w:space="0" w:color="auto"/>
              <w:bottom w:val="single" w:sz="4" w:space="0" w:color="auto"/>
              <w:right w:val="single" w:sz="4" w:space="0" w:color="auto"/>
            </w:tcBorders>
            <w:hideMark/>
          </w:tcPr>
          <w:p w:rsidR="00CF435A" w:rsidRDefault="00CF435A">
            <w:pPr>
              <w:widowControl w:val="0"/>
              <w:autoSpaceDE w:val="0"/>
              <w:autoSpaceDN w:val="0"/>
              <w:adjustRightInd w:val="0"/>
              <w:spacing w:line="276" w:lineRule="auto"/>
              <w:ind w:firstLine="720"/>
              <w:rPr>
                <w:sz w:val="20"/>
                <w:szCs w:val="20"/>
                <w:lang w:eastAsia="en-US"/>
              </w:rPr>
            </w:pPr>
            <w:r>
              <w:rPr>
                <w:sz w:val="20"/>
                <w:szCs w:val="20"/>
                <w:lang w:eastAsia="en-US"/>
              </w:rPr>
              <w:t>9,5</w:t>
            </w:r>
          </w:p>
        </w:tc>
        <w:tc>
          <w:tcPr>
            <w:tcW w:w="1291" w:type="dxa"/>
            <w:tcBorders>
              <w:top w:val="single" w:sz="4" w:space="0" w:color="auto"/>
              <w:left w:val="single" w:sz="4" w:space="0" w:color="auto"/>
              <w:bottom w:val="single" w:sz="4" w:space="0" w:color="auto"/>
              <w:right w:val="single" w:sz="4" w:space="0" w:color="auto"/>
            </w:tcBorders>
            <w:hideMark/>
          </w:tcPr>
          <w:p w:rsidR="00CF435A" w:rsidRDefault="00CF435A">
            <w:pPr>
              <w:widowControl w:val="0"/>
              <w:autoSpaceDE w:val="0"/>
              <w:autoSpaceDN w:val="0"/>
              <w:adjustRightInd w:val="0"/>
              <w:spacing w:line="276" w:lineRule="auto"/>
              <w:ind w:firstLine="720"/>
              <w:rPr>
                <w:sz w:val="20"/>
                <w:szCs w:val="20"/>
                <w:lang w:eastAsia="en-US"/>
              </w:rPr>
            </w:pPr>
            <w:r>
              <w:rPr>
                <w:sz w:val="20"/>
                <w:szCs w:val="20"/>
                <w:lang w:eastAsia="en-US"/>
              </w:rPr>
              <w:t>15,9</w:t>
            </w:r>
          </w:p>
        </w:tc>
      </w:tr>
      <w:tr w:rsidR="00CF435A" w:rsidTr="00CF435A">
        <w:tc>
          <w:tcPr>
            <w:tcW w:w="4542" w:type="dxa"/>
            <w:tcBorders>
              <w:top w:val="single" w:sz="4" w:space="0" w:color="auto"/>
              <w:left w:val="single" w:sz="4" w:space="0" w:color="auto"/>
              <w:bottom w:val="single" w:sz="4" w:space="0" w:color="auto"/>
              <w:right w:val="single" w:sz="4" w:space="0" w:color="auto"/>
            </w:tcBorders>
            <w:hideMark/>
          </w:tcPr>
          <w:p w:rsidR="00CF435A" w:rsidRDefault="00CF435A">
            <w:pPr>
              <w:widowControl w:val="0"/>
              <w:autoSpaceDE w:val="0"/>
              <w:autoSpaceDN w:val="0"/>
              <w:adjustRightInd w:val="0"/>
              <w:spacing w:line="276" w:lineRule="auto"/>
              <w:ind w:firstLine="720"/>
              <w:rPr>
                <w:sz w:val="20"/>
                <w:szCs w:val="20"/>
                <w:lang w:eastAsia="en-US"/>
              </w:rPr>
            </w:pPr>
            <w:r>
              <w:rPr>
                <w:sz w:val="20"/>
                <w:szCs w:val="20"/>
                <w:lang w:eastAsia="en-US"/>
              </w:rPr>
              <w:t>00010606000000000110</w:t>
            </w:r>
          </w:p>
          <w:p w:rsidR="00CF435A" w:rsidRDefault="00CF435A">
            <w:pPr>
              <w:widowControl w:val="0"/>
              <w:autoSpaceDE w:val="0"/>
              <w:autoSpaceDN w:val="0"/>
              <w:adjustRightInd w:val="0"/>
              <w:spacing w:line="276" w:lineRule="auto"/>
              <w:ind w:firstLine="720"/>
              <w:rPr>
                <w:sz w:val="20"/>
                <w:szCs w:val="20"/>
                <w:lang w:eastAsia="en-US"/>
              </w:rPr>
            </w:pPr>
            <w:r>
              <w:rPr>
                <w:sz w:val="20"/>
                <w:szCs w:val="20"/>
                <w:lang w:eastAsia="en-US"/>
              </w:rPr>
              <w:t xml:space="preserve">Земельный налог  </w:t>
            </w:r>
          </w:p>
        </w:tc>
        <w:tc>
          <w:tcPr>
            <w:tcW w:w="1866" w:type="dxa"/>
            <w:tcBorders>
              <w:top w:val="single" w:sz="4" w:space="0" w:color="auto"/>
              <w:left w:val="single" w:sz="4" w:space="0" w:color="auto"/>
              <w:bottom w:val="single" w:sz="4" w:space="0" w:color="auto"/>
              <w:right w:val="single" w:sz="4" w:space="0" w:color="auto"/>
            </w:tcBorders>
            <w:hideMark/>
          </w:tcPr>
          <w:p w:rsidR="00CF435A" w:rsidRDefault="00CF435A">
            <w:pPr>
              <w:widowControl w:val="0"/>
              <w:autoSpaceDE w:val="0"/>
              <w:autoSpaceDN w:val="0"/>
              <w:adjustRightInd w:val="0"/>
              <w:spacing w:line="276" w:lineRule="auto"/>
              <w:ind w:firstLine="720"/>
              <w:rPr>
                <w:sz w:val="20"/>
                <w:szCs w:val="20"/>
                <w:lang w:eastAsia="en-US"/>
              </w:rPr>
            </w:pPr>
            <w:r>
              <w:rPr>
                <w:sz w:val="20"/>
                <w:szCs w:val="20"/>
                <w:lang w:eastAsia="en-US"/>
              </w:rPr>
              <w:t>583,1</w:t>
            </w:r>
          </w:p>
        </w:tc>
        <w:tc>
          <w:tcPr>
            <w:tcW w:w="1872" w:type="dxa"/>
            <w:tcBorders>
              <w:top w:val="single" w:sz="4" w:space="0" w:color="auto"/>
              <w:left w:val="single" w:sz="4" w:space="0" w:color="auto"/>
              <w:bottom w:val="single" w:sz="4" w:space="0" w:color="auto"/>
              <w:right w:val="single" w:sz="4" w:space="0" w:color="auto"/>
            </w:tcBorders>
            <w:hideMark/>
          </w:tcPr>
          <w:p w:rsidR="00CF435A" w:rsidRDefault="00CF435A">
            <w:pPr>
              <w:widowControl w:val="0"/>
              <w:autoSpaceDE w:val="0"/>
              <w:autoSpaceDN w:val="0"/>
              <w:adjustRightInd w:val="0"/>
              <w:spacing w:line="276" w:lineRule="auto"/>
              <w:ind w:firstLine="720"/>
              <w:rPr>
                <w:sz w:val="20"/>
                <w:szCs w:val="20"/>
                <w:lang w:eastAsia="en-US"/>
              </w:rPr>
            </w:pPr>
            <w:r>
              <w:rPr>
                <w:sz w:val="20"/>
                <w:szCs w:val="20"/>
                <w:lang w:eastAsia="en-US"/>
              </w:rPr>
              <w:t>287,5</w:t>
            </w:r>
          </w:p>
        </w:tc>
        <w:tc>
          <w:tcPr>
            <w:tcW w:w="1291" w:type="dxa"/>
            <w:tcBorders>
              <w:top w:val="single" w:sz="4" w:space="0" w:color="auto"/>
              <w:left w:val="single" w:sz="4" w:space="0" w:color="auto"/>
              <w:bottom w:val="single" w:sz="4" w:space="0" w:color="auto"/>
              <w:right w:val="single" w:sz="4" w:space="0" w:color="auto"/>
            </w:tcBorders>
            <w:hideMark/>
          </w:tcPr>
          <w:p w:rsidR="00CF435A" w:rsidRDefault="00CF435A">
            <w:pPr>
              <w:widowControl w:val="0"/>
              <w:autoSpaceDE w:val="0"/>
              <w:autoSpaceDN w:val="0"/>
              <w:adjustRightInd w:val="0"/>
              <w:spacing w:line="276" w:lineRule="auto"/>
              <w:ind w:firstLine="720"/>
              <w:rPr>
                <w:sz w:val="20"/>
                <w:szCs w:val="20"/>
                <w:lang w:eastAsia="en-US"/>
              </w:rPr>
            </w:pPr>
            <w:r>
              <w:rPr>
                <w:sz w:val="20"/>
                <w:szCs w:val="20"/>
                <w:lang w:eastAsia="en-US"/>
              </w:rPr>
              <w:t>49,3</w:t>
            </w:r>
          </w:p>
        </w:tc>
      </w:tr>
      <w:tr w:rsidR="00CF435A" w:rsidTr="00CF435A">
        <w:tc>
          <w:tcPr>
            <w:tcW w:w="4542" w:type="dxa"/>
            <w:tcBorders>
              <w:top w:val="single" w:sz="4" w:space="0" w:color="auto"/>
              <w:left w:val="single" w:sz="4" w:space="0" w:color="auto"/>
              <w:bottom w:val="single" w:sz="4" w:space="0" w:color="auto"/>
              <w:right w:val="single" w:sz="4" w:space="0" w:color="auto"/>
            </w:tcBorders>
            <w:hideMark/>
          </w:tcPr>
          <w:p w:rsidR="00CF435A" w:rsidRDefault="00CF435A">
            <w:pPr>
              <w:spacing w:line="276" w:lineRule="auto"/>
              <w:rPr>
                <w:sz w:val="20"/>
                <w:szCs w:val="20"/>
                <w:lang w:eastAsia="en-US"/>
              </w:rPr>
            </w:pPr>
            <w:r>
              <w:rPr>
                <w:sz w:val="20"/>
                <w:szCs w:val="20"/>
                <w:lang w:eastAsia="en-US"/>
              </w:rPr>
              <w:t xml:space="preserve">                00110804020 01 0000 110</w:t>
            </w:r>
          </w:p>
          <w:p w:rsidR="00CF435A" w:rsidRDefault="00CF435A">
            <w:pPr>
              <w:widowControl w:val="0"/>
              <w:autoSpaceDE w:val="0"/>
              <w:autoSpaceDN w:val="0"/>
              <w:adjustRightInd w:val="0"/>
              <w:spacing w:line="276" w:lineRule="auto"/>
              <w:ind w:firstLine="720"/>
              <w:rPr>
                <w:sz w:val="20"/>
                <w:szCs w:val="20"/>
                <w:lang w:eastAsia="en-US"/>
              </w:rPr>
            </w:pPr>
            <w:r>
              <w:rPr>
                <w:sz w:val="20"/>
                <w:szCs w:val="20"/>
                <w:lang w:eastAsia="en-US"/>
              </w:rPr>
              <w:t>Государственная пошлина за  совершение   нотариальных     действий должностными лицами органов местного самоуправления, уполномоченными в соответствии с законодательными актами Российской Федерации на совершение нотариальных действий.</w:t>
            </w:r>
          </w:p>
        </w:tc>
        <w:tc>
          <w:tcPr>
            <w:tcW w:w="1866" w:type="dxa"/>
            <w:tcBorders>
              <w:top w:val="single" w:sz="4" w:space="0" w:color="auto"/>
              <w:left w:val="single" w:sz="4" w:space="0" w:color="auto"/>
              <w:bottom w:val="single" w:sz="4" w:space="0" w:color="auto"/>
              <w:right w:val="single" w:sz="4" w:space="0" w:color="auto"/>
            </w:tcBorders>
            <w:hideMark/>
          </w:tcPr>
          <w:p w:rsidR="00CF435A" w:rsidRDefault="00CF435A">
            <w:pPr>
              <w:widowControl w:val="0"/>
              <w:autoSpaceDE w:val="0"/>
              <w:autoSpaceDN w:val="0"/>
              <w:adjustRightInd w:val="0"/>
              <w:spacing w:line="276" w:lineRule="auto"/>
              <w:ind w:firstLine="720"/>
              <w:rPr>
                <w:sz w:val="20"/>
                <w:szCs w:val="20"/>
                <w:lang w:eastAsia="en-US"/>
              </w:rPr>
            </w:pPr>
            <w:r>
              <w:rPr>
                <w:sz w:val="20"/>
                <w:szCs w:val="20"/>
                <w:lang w:eastAsia="en-US"/>
              </w:rPr>
              <w:t>15,0</w:t>
            </w:r>
          </w:p>
        </w:tc>
        <w:tc>
          <w:tcPr>
            <w:tcW w:w="1872" w:type="dxa"/>
            <w:tcBorders>
              <w:top w:val="single" w:sz="4" w:space="0" w:color="auto"/>
              <w:left w:val="single" w:sz="4" w:space="0" w:color="auto"/>
              <w:bottom w:val="single" w:sz="4" w:space="0" w:color="auto"/>
              <w:right w:val="single" w:sz="4" w:space="0" w:color="auto"/>
            </w:tcBorders>
            <w:hideMark/>
          </w:tcPr>
          <w:p w:rsidR="00CF435A" w:rsidRDefault="00CF435A">
            <w:pPr>
              <w:widowControl w:val="0"/>
              <w:autoSpaceDE w:val="0"/>
              <w:autoSpaceDN w:val="0"/>
              <w:adjustRightInd w:val="0"/>
              <w:spacing w:line="276" w:lineRule="auto"/>
              <w:ind w:firstLine="720"/>
              <w:rPr>
                <w:sz w:val="20"/>
                <w:szCs w:val="20"/>
                <w:lang w:eastAsia="en-US"/>
              </w:rPr>
            </w:pPr>
            <w:r>
              <w:rPr>
                <w:sz w:val="20"/>
                <w:szCs w:val="20"/>
                <w:lang w:eastAsia="en-US"/>
              </w:rPr>
              <w:t>4,1</w:t>
            </w:r>
          </w:p>
        </w:tc>
        <w:tc>
          <w:tcPr>
            <w:tcW w:w="1291" w:type="dxa"/>
            <w:tcBorders>
              <w:top w:val="single" w:sz="4" w:space="0" w:color="auto"/>
              <w:left w:val="single" w:sz="4" w:space="0" w:color="auto"/>
              <w:bottom w:val="single" w:sz="4" w:space="0" w:color="auto"/>
              <w:right w:val="single" w:sz="4" w:space="0" w:color="auto"/>
            </w:tcBorders>
            <w:hideMark/>
          </w:tcPr>
          <w:p w:rsidR="00CF435A" w:rsidRDefault="00CF435A">
            <w:pPr>
              <w:widowControl w:val="0"/>
              <w:autoSpaceDE w:val="0"/>
              <w:autoSpaceDN w:val="0"/>
              <w:adjustRightInd w:val="0"/>
              <w:spacing w:line="276" w:lineRule="auto"/>
              <w:ind w:firstLine="720"/>
              <w:rPr>
                <w:sz w:val="20"/>
                <w:szCs w:val="20"/>
                <w:lang w:eastAsia="en-US"/>
              </w:rPr>
            </w:pPr>
            <w:r>
              <w:rPr>
                <w:sz w:val="20"/>
                <w:szCs w:val="20"/>
                <w:lang w:eastAsia="en-US"/>
              </w:rPr>
              <w:t>27,3</w:t>
            </w:r>
          </w:p>
        </w:tc>
      </w:tr>
      <w:tr w:rsidR="00CF435A" w:rsidTr="00CF435A">
        <w:tc>
          <w:tcPr>
            <w:tcW w:w="4542" w:type="dxa"/>
            <w:tcBorders>
              <w:top w:val="single" w:sz="4" w:space="0" w:color="auto"/>
              <w:left w:val="single" w:sz="4" w:space="0" w:color="auto"/>
              <w:bottom w:val="single" w:sz="4" w:space="0" w:color="auto"/>
              <w:right w:val="single" w:sz="4" w:space="0" w:color="auto"/>
            </w:tcBorders>
            <w:hideMark/>
          </w:tcPr>
          <w:p w:rsidR="00CF435A" w:rsidRDefault="00CF435A">
            <w:pPr>
              <w:widowControl w:val="0"/>
              <w:autoSpaceDE w:val="0"/>
              <w:autoSpaceDN w:val="0"/>
              <w:adjustRightInd w:val="0"/>
              <w:spacing w:line="276" w:lineRule="auto"/>
              <w:ind w:firstLine="720"/>
              <w:rPr>
                <w:sz w:val="20"/>
                <w:szCs w:val="20"/>
                <w:lang w:eastAsia="en-US"/>
              </w:rPr>
            </w:pPr>
            <w:r>
              <w:rPr>
                <w:sz w:val="20"/>
                <w:szCs w:val="20"/>
                <w:lang w:eastAsia="en-US"/>
              </w:rPr>
              <w:t>Всего налоговых  доходов</w:t>
            </w:r>
          </w:p>
        </w:tc>
        <w:tc>
          <w:tcPr>
            <w:tcW w:w="1866" w:type="dxa"/>
            <w:tcBorders>
              <w:top w:val="single" w:sz="4" w:space="0" w:color="auto"/>
              <w:left w:val="single" w:sz="4" w:space="0" w:color="auto"/>
              <w:bottom w:val="single" w:sz="4" w:space="0" w:color="auto"/>
              <w:right w:val="single" w:sz="4" w:space="0" w:color="auto"/>
            </w:tcBorders>
            <w:hideMark/>
          </w:tcPr>
          <w:p w:rsidR="00CF435A" w:rsidRDefault="00CF435A">
            <w:pPr>
              <w:widowControl w:val="0"/>
              <w:autoSpaceDE w:val="0"/>
              <w:autoSpaceDN w:val="0"/>
              <w:adjustRightInd w:val="0"/>
              <w:spacing w:line="276" w:lineRule="auto"/>
              <w:ind w:firstLine="720"/>
              <w:rPr>
                <w:sz w:val="20"/>
                <w:szCs w:val="20"/>
                <w:lang w:eastAsia="en-US"/>
              </w:rPr>
            </w:pPr>
            <w:r>
              <w:rPr>
                <w:sz w:val="20"/>
                <w:szCs w:val="20"/>
                <w:lang w:eastAsia="en-US"/>
              </w:rPr>
              <w:t>1994,0</w:t>
            </w:r>
          </w:p>
        </w:tc>
        <w:tc>
          <w:tcPr>
            <w:tcW w:w="1872" w:type="dxa"/>
            <w:tcBorders>
              <w:top w:val="single" w:sz="4" w:space="0" w:color="auto"/>
              <w:left w:val="single" w:sz="4" w:space="0" w:color="auto"/>
              <w:bottom w:val="single" w:sz="4" w:space="0" w:color="auto"/>
              <w:right w:val="single" w:sz="4" w:space="0" w:color="auto"/>
            </w:tcBorders>
            <w:hideMark/>
          </w:tcPr>
          <w:p w:rsidR="00CF435A" w:rsidRDefault="00CF435A">
            <w:pPr>
              <w:widowControl w:val="0"/>
              <w:autoSpaceDE w:val="0"/>
              <w:autoSpaceDN w:val="0"/>
              <w:adjustRightInd w:val="0"/>
              <w:spacing w:line="276" w:lineRule="auto"/>
              <w:ind w:firstLine="720"/>
              <w:rPr>
                <w:sz w:val="20"/>
                <w:szCs w:val="20"/>
                <w:lang w:eastAsia="en-US"/>
              </w:rPr>
            </w:pPr>
            <w:r>
              <w:rPr>
                <w:sz w:val="20"/>
                <w:szCs w:val="20"/>
                <w:lang w:eastAsia="en-US"/>
              </w:rPr>
              <w:t>925,8</w:t>
            </w:r>
          </w:p>
        </w:tc>
        <w:tc>
          <w:tcPr>
            <w:tcW w:w="1291" w:type="dxa"/>
            <w:tcBorders>
              <w:top w:val="single" w:sz="4" w:space="0" w:color="auto"/>
              <w:left w:val="single" w:sz="4" w:space="0" w:color="auto"/>
              <w:bottom w:val="single" w:sz="4" w:space="0" w:color="auto"/>
              <w:right w:val="single" w:sz="4" w:space="0" w:color="auto"/>
            </w:tcBorders>
            <w:hideMark/>
          </w:tcPr>
          <w:p w:rsidR="00CF435A" w:rsidRDefault="00CF435A">
            <w:pPr>
              <w:widowControl w:val="0"/>
              <w:autoSpaceDE w:val="0"/>
              <w:autoSpaceDN w:val="0"/>
              <w:adjustRightInd w:val="0"/>
              <w:spacing w:line="276" w:lineRule="auto"/>
              <w:ind w:firstLine="720"/>
              <w:rPr>
                <w:sz w:val="20"/>
                <w:szCs w:val="20"/>
                <w:lang w:eastAsia="en-US"/>
              </w:rPr>
            </w:pPr>
            <w:r>
              <w:rPr>
                <w:sz w:val="20"/>
                <w:szCs w:val="20"/>
                <w:lang w:eastAsia="en-US"/>
              </w:rPr>
              <w:t>20,1</w:t>
            </w:r>
          </w:p>
        </w:tc>
      </w:tr>
      <w:tr w:rsidR="00CF435A" w:rsidTr="00CF435A">
        <w:tc>
          <w:tcPr>
            <w:tcW w:w="4542" w:type="dxa"/>
            <w:tcBorders>
              <w:top w:val="single" w:sz="4" w:space="0" w:color="auto"/>
              <w:left w:val="single" w:sz="4" w:space="0" w:color="auto"/>
              <w:bottom w:val="single" w:sz="4" w:space="0" w:color="auto"/>
              <w:right w:val="single" w:sz="4" w:space="0" w:color="auto"/>
            </w:tcBorders>
            <w:hideMark/>
          </w:tcPr>
          <w:p w:rsidR="00CF435A" w:rsidRDefault="00CF435A">
            <w:pPr>
              <w:spacing w:line="276" w:lineRule="auto"/>
              <w:rPr>
                <w:sz w:val="20"/>
                <w:szCs w:val="20"/>
                <w:lang w:eastAsia="en-US"/>
              </w:rPr>
            </w:pPr>
            <w:r>
              <w:rPr>
                <w:sz w:val="20"/>
                <w:szCs w:val="20"/>
                <w:lang w:eastAsia="en-US"/>
              </w:rPr>
              <w:t xml:space="preserve">               001 11105035100000120</w:t>
            </w:r>
          </w:p>
          <w:p w:rsidR="00CF435A" w:rsidRDefault="00CF435A">
            <w:pPr>
              <w:widowControl w:val="0"/>
              <w:autoSpaceDE w:val="0"/>
              <w:autoSpaceDN w:val="0"/>
              <w:adjustRightInd w:val="0"/>
              <w:spacing w:line="276" w:lineRule="auto"/>
              <w:ind w:firstLine="720"/>
              <w:rPr>
                <w:sz w:val="20"/>
                <w:szCs w:val="20"/>
                <w:lang w:eastAsia="en-US"/>
              </w:rPr>
            </w:pPr>
            <w:r>
              <w:rPr>
                <w:sz w:val="20"/>
                <w:szCs w:val="20"/>
                <w:lang w:eastAsia="en-US"/>
              </w:rPr>
              <w:t xml:space="preserve">         Доходы от сдачи в  аренду имущества</w:t>
            </w:r>
            <w:proofErr w:type="gramStart"/>
            <w:r>
              <w:rPr>
                <w:sz w:val="20"/>
                <w:szCs w:val="20"/>
                <w:lang w:eastAsia="en-US"/>
              </w:rPr>
              <w:t xml:space="preserve"> ,</w:t>
            </w:r>
            <w:proofErr w:type="gramEnd"/>
            <w:r>
              <w:rPr>
                <w:sz w:val="20"/>
                <w:szCs w:val="20"/>
                <w:lang w:eastAsia="en-US"/>
              </w:rPr>
              <w:t>находящегося в оперативном управлении органов управления поселений и созданных ими учреждений (за исключением имущества муниципальных автономных учреждений )</w:t>
            </w:r>
          </w:p>
        </w:tc>
        <w:tc>
          <w:tcPr>
            <w:tcW w:w="1866" w:type="dxa"/>
            <w:tcBorders>
              <w:top w:val="single" w:sz="4" w:space="0" w:color="auto"/>
              <w:left w:val="single" w:sz="4" w:space="0" w:color="auto"/>
              <w:bottom w:val="single" w:sz="4" w:space="0" w:color="auto"/>
              <w:right w:val="single" w:sz="4" w:space="0" w:color="auto"/>
            </w:tcBorders>
            <w:hideMark/>
          </w:tcPr>
          <w:p w:rsidR="00CF435A" w:rsidRDefault="00CF435A">
            <w:pPr>
              <w:widowControl w:val="0"/>
              <w:autoSpaceDE w:val="0"/>
              <w:autoSpaceDN w:val="0"/>
              <w:adjustRightInd w:val="0"/>
              <w:spacing w:line="276" w:lineRule="auto"/>
              <w:ind w:firstLine="720"/>
              <w:rPr>
                <w:sz w:val="20"/>
                <w:szCs w:val="20"/>
                <w:lang w:eastAsia="en-US"/>
              </w:rPr>
            </w:pPr>
            <w:r>
              <w:rPr>
                <w:sz w:val="20"/>
                <w:szCs w:val="20"/>
                <w:lang w:eastAsia="en-US"/>
              </w:rPr>
              <w:t>18,5</w:t>
            </w:r>
          </w:p>
        </w:tc>
        <w:tc>
          <w:tcPr>
            <w:tcW w:w="1872" w:type="dxa"/>
            <w:tcBorders>
              <w:top w:val="single" w:sz="4" w:space="0" w:color="auto"/>
              <w:left w:val="single" w:sz="4" w:space="0" w:color="auto"/>
              <w:bottom w:val="single" w:sz="4" w:space="0" w:color="auto"/>
              <w:right w:val="single" w:sz="4" w:space="0" w:color="auto"/>
            </w:tcBorders>
            <w:hideMark/>
          </w:tcPr>
          <w:p w:rsidR="00CF435A" w:rsidRDefault="00CF435A">
            <w:pPr>
              <w:widowControl w:val="0"/>
              <w:autoSpaceDE w:val="0"/>
              <w:autoSpaceDN w:val="0"/>
              <w:adjustRightInd w:val="0"/>
              <w:spacing w:line="276" w:lineRule="auto"/>
              <w:ind w:firstLine="720"/>
              <w:rPr>
                <w:sz w:val="20"/>
                <w:szCs w:val="20"/>
                <w:lang w:eastAsia="en-US"/>
              </w:rPr>
            </w:pPr>
            <w:r>
              <w:rPr>
                <w:sz w:val="20"/>
                <w:szCs w:val="20"/>
                <w:lang w:eastAsia="en-US"/>
              </w:rPr>
              <w:t>3,4</w:t>
            </w:r>
          </w:p>
        </w:tc>
        <w:tc>
          <w:tcPr>
            <w:tcW w:w="1291" w:type="dxa"/>
            <w:tcBorders>
              <w:top w:val="single" w:sz="4" w:space="0" w:color="auto"/>
              <w:left w:val="single" w:sz="4" w:space="0" w:color="auto"/>
              <w:bottom w:val="single" w:sz="4" w:space="0" w:color="auto"/>
              <w:right w:val="single" w:sz="4" w:space="0" w:color="auto"/>
            </w:tcBorders>
            <w:hideMark/>
          </w:tcPr>
          <w:p w:rsidR="00CF435A" w:rsidRDefault="00CF435A">
            <w:pPr>
              <w:widowControl w:val="0"/>
              <w:autoSpaceDE w:val="0"/>
              <w:autoSpaceDN w:val="0"/>
              <w:adjustRightInd w:val="0"/>
              <w:spacing w:line="276" w:lineRule="auto"/>
              <w:ind w:firstLine="720"/>
              <w:rPr>
                <w:sz w:val="20"/>
                <w:szCs w:val="20"/>
                <w:lang w:eastAsia="en-US"/>
              </w:rPr>
            </w:pPr>
            <w:r>
              <w:rPr>
                <w:sz w:val="20"/>
                <w:szCs w:val="20"/>
                <w:lang w:eastAsia="en-US"/>
              </w:rPr>
              <w:t>18,4</w:t>
            </w:r>
          </w:p>
        </w:tc>
      </w:tr>
      <w:tr w:rsidR="00CF435A" w:rsidTr="00CF435A">
        <w:trPr>
          <w:trHeight w:val="764"/>
        </w:trPr>
        <w:tc>
          <w:tcPr>
            <w:tcW w:w="4542" w:type="dxa"/>
            <w:tcBorders>
              <w:top w:val="single" w:sz="4" w:space="0" w:color="auto"/>
              <w:left w:val="single" w:sz="4" w:space="0" w:color="auto"/>
              <w:bottom w:val="single" w:sz="4" w:space="0" w:color="auto"/>
              <w:right w:val="single" w:sz="4" w:space="0" w:color="auto"/>
            </w:tcBorders>
            <w:hideMark/>
          </w:tcPr>
          <w:p w:rsidR="00CF435A" w:rsidRDefault="00CF435A">
            <w:pPr>
              <w:widowControl w:val="0"/>
              <w:autoSpaceDE w:val="0"/>
              <w:autoSpaceDN w:val="0"/>
              <w:adjustRightInd w:val="0"/>
              <w:spacing w:line="276" w:lineRule="auto"/>
              <w:ind w:firstLine="720"/>
              <w:rPr>
                <w:sz w:val="20"/>
                <w:szCs w:val="20"/>
                <w:lang w:eastAsia="en-US"/>
              </w:rPr>
            </w:pPr>
            <w:r>
              <w:rPr>
                <w:sz w:val="20"/>
                <w:szCs w:val="20"/>
                <w:lang w:eastAsia="en-US"/>
              </w:rPr>
              <w:t>001113 01995100000130</w:t>
            </w:r>
          </w:p>
          <w:p w:rsidR="00CF435A" w:rsidRDefault="00CF435A">
            <w:pPr>
              <w:spacing w:line="276" w:lineRule="auto"/>
              <w:rPr>
                <w:sz w:val="20"/>
                <w:szCs w:val="20"/>
                <w:lang w:eastAsia="en-US"/>
              </w:rPr>
            </w:pPr>
            <w:r>
              <w:rPr>
                <w:sz w:val="20"/>
                <w:szCs w:val="20"/>
                <w:lang w:eastAsia="en-US"/>
              </w:rPr>
              <w:t>Прочие доходы от оказания платных услуг (работ) получателями средств бюджетов сельских поселений</w:t>
            </w:r>
          </w:p>
        </w:tc>
        <w:tc>
          <w:tcPr>
            <w:tcW w:w="1866" w:type="dxa"/>
            <w:tcBorders>
              <w:top w:val="single" w:sz="4" w:space="0" w:color="auto"/>
              <w:left w:val="single" w:sz="4" w:space="0" w:color="auto"/>
              <w:bottom w:val="single" w:sz="4" w:space="0" w:color="auto"/>
              <w:right w:val="single" w:sz="4" w:space="0" w:color="auto"/>
            </w:tcBorders>
            <w:hideMark/>
          </w:tcPr>
          <w:p w:rsidR="00CF435A" w:rsidRDefault="00CF435A">
            <w:pPr>
              <w:widowControl w:val="0"/>
              <w:autoSpaceDE w:val="0"/>
              <w:autoSpaceDN w:val="0"/>
              <w:adjustRightInd w:val="0"/>
              <w:spacing w:line="276" w:lineRule="auto"/>
              <w:ind w:firstLine="720"/>
              <w:rPr>
                <w:sz w:val="20"/>
                <w:szCs w:val="20"/>
                <w:lang w:eastAsia="en-US"/>
              </w:rPr>
            </w:pPr>
            <w:r>
              <w:rPr>
                <w:sz w:val="20"/>
                <w:szCs w:val="20"/>
                <w:lang w:eastAsia="en-US"/>
              </w:rPr>
              <w:t>6,5</w:t>
            </w:r>
          </w:p>
        </w:tc>
        <w:tc>
          <w:tcPr>
            <w:tcW w:w="1872" w:type="dxa"/>
            <w:tcBorders>
              <w:top w:val="single" w:sz="4" w:space="0" w:color="auto"/>
              <w:left w:val="single" w:sz="4" w:space="0" w:color="auto"/>
              <w:bottom w:val="single" w:sz="4" w:space="0" w:color="auto"/>
              <w:right w:val="single" w:sz="4" w:space="0" w:color="auto"/>
            </w:tcBorders>
            <w:hideMark/>
          </w:tcPr>
          <w:p w:rsidR="00CF435A" w:rsidRDefault="00CF435A">
            <w:pPr>
              <w:widowControl w:val="0"/>
              <w:autoSpaceDE w:val="0"/>
              <w:autoSpaceDN w:val="0"/>
              <w:adjustRightInd w:val="0"/>
              <w:spacing w:line="276" w:lineRule="auto"/>
              <w:ind w:firstLine="720"/>
              <w:rPr>
                <w:sz w:val="20"/>
                <w:szCs w:val="20"/>
                <w:lang w:eastAsia="en-US"/>
              </w:rPr>
            </w:pPr>
            <w:r>
              <w:rPr>
                <w:sz w:val="20"/>
                <w:szCs w:val="20"/>
                <w:lang w:eastAsia="en-US"/>
              </w:rPr>
              <w:t>1,5</w:t>
            </w:r>
          </w:p>
        </w:tc>
        <w:tc>
          <w:tcPr>
            <w:tcW w:w="1291" w:type="dxa"/>
            <w:tcBorders>
              <w:top w:val="single" w:sz="4" w:space="0" w:color="auto"/>
              <w:left w:val="single" w:sz="4" w:space="0" w:color="auto"/>
              <w:bottom w:val="single" w:sz="4" w:space="0" w:color="auto"/>
              <w:right w:val="single" w:sz="4" w:space="0" w:color="auto"/>
            </w:tcBorders>
            <w:hideMark/>
          </w:tcPr>
          <w:p w:rsidR="00CF435A" w:rsidRDefault="00CF435A">
            <w:pPr>
              <w:widowControl w:val="0"/>
              <w:autoSpaceDE w:val="0"/>
              <w:autoSpaceDN w:val="0"/>
              <w:adjustRightInd w:val="0"/>
              <w:spacing w:line="276" w:lineRule="auto"/>
              <w:ind w:firstLine="720"/>
              <w:rPr>
                <w:sz w:val="20"/>
                <w:szCs w:val="20"/>
                <w:lang w:eastAsia="en-US"/>
              </w:rPr>
            </w:pPr>
            <w:r>
              <w:rPr>
                <w:sz w:val="20"/>
                <w:szCs w:val="20"/>
                <w:lang w:eastAsia="en-US"/>
              </w:rPr>
              <w:t>23,1</w:t>
            </w:r>
          </w:p>
        </w:tc>
      </w:tr>
      <w:tr w:rsidR="00CF435A" w:rsidTr="00CF435A">
        <w:tc>
          <w:tcPr>
            <w:tcW w:w="4542" w:type="dxa"/>
            <w:tcBorders>
              <w:top w:val="single" w:sz="4" w:space="0" w:color="auto"/>
              <w:left w:val="single" w:sz="4" w:space="0" w:color="auto"/>
              <w:bottom w:val="single" w:sz="4" w:space="0" w:color="auto"/>
              <w:right w:val="single" w:sz="4" w:space="0" w:color="auto"/>
            </w:tcBorders>
            <w:hideMark/>
          </w:tcPr>
          <w:p w:rsidR="00CF435A" w:rsidRDefault="00CF435A">
            <w:pPr>
              <w:widowControl w:val="0"/>
              <w:autoSpaceDE w:val="0"/>
              <w:autoSpaceDN w:val="0"/>
              <w:adjustRightInd w:val="0"/>
              <w:spacing w:line="276" w:lineRule="auto"/>
              <w:ind w:firstLine="720"/>
              <w:rPr>
                <w:sz w:val="20"/>
                <w:szCs w:val="20"/>
                <w:lang w:eastAsia="en-US"/>
              </w:rPr>
            </w:pPr>
            <w:r>
              <w:rPr>
                <w:sz w:val="20"/>
                <w:szCs w:val="20"/>
                <w:lang w:eastAsia="en-US"/>
              </w:rPr>
              <w:t>Всего неналоговых доходов</w:t>
            </w:r>
          </w:p>
        </w:tc>
        <w:tc>
          <w:tcPr>
            <w:tcW w:w="1866" w:type="dxa"/>
            <w:tcBorders>
              <w:top w:val="single" w:sz="4" w:space="0" w:color="auto"/>
              <w:left w:val="single" w:sz="4" w:space="0" w:color="auto"/>
              <w:bottom w:val="single" w:sz="4" w:space="0" w:color="auto"/>
              <w:right w:val="single" w:sz="4" w:space="0" w:color="auto"/>
            </w:tcBorders>
            <w:hideMark/>
          </w:tcPr>
          <w:p w:rsidR="00CF435A" w:rsidRDefault="00CF435A">
            <w:pPr>
              <w:widowControl w:val="0"/>
              <w:autoSpaceDE w:val="0"/>
              <w:autoSpaceDN w:val="0"/>
              <w:adjustRightInd w:val="0"/>
              <w:spacing w:line="276" w:lineRule="auto"/>
              <w:ind w:firstLine="720"/>
              <w:rPr>
                <w:sz w:val="20"/>
                <w:szCs w:val="20"/>
                <w:lang w:eastAsia="en-US"/>
              </w:rPr>
            </w:pPr>
            <w:r>
              <w:rPr>
                <w:sz w:val="20"/>
                <w:szCs w:val="20"/>
                <w:lang w:eastAsia="en-US"/>
              </w:rPr>
              <w:t>25,0</w:t>
            </w:r>
          </w:p>
        </w:tc>
        <w:tc>
          <w:tcPr>
            <w:tcW w:w="1872" w:type="dxa"/>
            <w:tcBorders>
              <w:top w:val="single" w:sz="4" w:space="0" w:color="auto"/>
              <w:left w:val="single" w:sz="4" w:space="0" w:color="auto"/>
              <w:bottom w:val="single" w:sz="4" w:space="0" w:color="auto"/>
              <w:right w:val="single" w:sz="4" w:space="0" w:color="auto"/>
            </w:tcBorders>
            <w:hideMark/>
          </w:tcPr>
          <w:p w:rsidR="00CF435A" w:rsidRDefault="00CF435A">
            <w:pPr>
              <w:widowControl w:val="0"/>
              <w:autoSpaceDE w:val="0"/>
              <w:autoSpaceDN w:val="0"/>
              <w:adjustRightInd w:val="0"/>
              <w:spacing w:line="276" w:lineRule="auto"/>
              <w:ind w:firstLine="720"/>
              <w:rPr>
                <w:sz w:val="20"/>
                <w:szCs w:val="20"/>
                <w:lang w:eastAsia="en-US"/>
              </w:rPr>
            </w:pPr>
            <w:r>
              <w:rPr>
                <w:sz w:val="20"/>
                <w:szCs w:val="20"/>
                <w:lang w:eastAsia="en-US"/>
              </w:rPr>
              <w:t>4,9</w:t>
            </w:r>
          </w:p>
        </w:tc>
        <w:tc>
          <w:tcPr>
            <w:tcW w:w="1291" w:type="dxa"/>
            <w:tcBorders>
              <w:top w:val="single" w:sz="4" w:space="0" w:color="auto"/>
              <w:left w:val="single" w:sz="4" w:space="0" w:color="auto"/>
              <w:bottom w:val="single" w:sz="4" w:space="0" w:color="auto"/>
              <w:right w:val="single" w:sz="4" w:space="0" w:color="auto"/>
            </w:tcBorders>
            <w:hideMark/>
          </w:tcPr>
          <w:p w:rsidR="00CF435A" w:rsidRDefault="00CF435A">
            <w:pPr>
              <w:widowControl w:val="0"/>
              <w:autoSpaceDE w:val="0"/>
              <w:autoSpaceDN w:val="0"/>
              <w:adjustRightInd w:val="0"/>
              <w:spacing w:line="276" w:lineRule="auto"/>
              <w:rPr>
                <w:sz w:val="20"/>
                <w:szCs w:val="20"/>
                <w:lang w:eastAsia="en-US"/>
              </w:rPr>
            </w:pPr>
            <w:r>
              <w:rPr>
                <w:sz w:val="20"/>
                <w:szCs w:val="20"/>
                <w:lang w:eastAsia="en-US"/>
              </w:rPr>
              <w:t>19,6</w:t>
            </w:r>
          </w:p>
        </w:tc>
      </w:tr>
      <w:tr w:rsidR="00CF435A" w:rsidTr="00CF435A">
        <w:tc>
          <w:tcPr>
            <w:tcW w:w="4542" w:type="dxa"/>
            <w:tcBorders>
              <w:top w:val="single" w:sz="4" w:space="0" w:color="auto"/>
              <w:left w:val="single" w:sz="4" w:space="0" w:color="auto"/>
              <w:bottom w:val="single" w:sz="4" w:space="0" w:color="auto"/>
              <w:right w:val="single" w:sz="4" w:space="0" w:color="auto"/>
            </w:tcBorders>
            <w:hideMark/>
          </w:tcPr>
          <w:p w:rsidR="00CF435A" w:rsidRDefault="00CF435A">
            <w:pPr>
              <w:widowControl w:val="0"/>
              <w:autoSpaceDE w:val="0"/>
              <w:autoSpaceDN w:val="0"/>
              <w:adjustRightInd w:val="0"/>
              <w:spacing w:line="276" w:lineRule="auto"/>
              <w:ind w:firstLine="720"/>
              <w:rPr>
                <w:sz w:val="20"/>
                <w:szCs w:val="20"/>
                <w:lang w:eastAsia="en-US"/>
              </w:rPr>
            </w:pPr>
            <w:r>
              <w:rPr>
                <w:sz w:val="20"/>
                <w:szCs w:val="20"/>
                <w:lang w:eastAsia="en-US"/>
              </w:rPr>
              <w:t xml:space="preserve">Итого собственные доходы </w:t>
            </w:r>
          </w:p>
        </w:tc>
        <w:tc>
          <w:tcPr>
            <w:tcW w:w="1866" w:type="dxa"/>
            <w:tcBorders>
              <w:top w:val="single" w:sz="4" w:space="0" w:color="auto"/>
              <w:left w:val="single" w:sz="4" w:space="0" w:color="auto"/>
              <w:bottom w:val="single" w:sz="4" w:space="0" w:color="auto"/>
              <w:right w:val="single" w:sz="4" w:space="0" w:color="auto"/>
            </w:tcBorders>
            <w:hideMark/>
          </w:tcPr>
          <w:p w:rsidR="00CF435A" w:rsidRDefault="00CF435A">
            <w:pPr>
              <w:widowControl w:val="0"/>
              <w:autoSpaceDE w:val="0"/>
              <w:autoSpaceDN w:val="0"/>
              <w:adjustRightInd w:val="0"/>
              <w:spacing w:line="276" w:lineRule="auto"/>
              <w:ind w:firstLine="720"/>
              <w:rPr>
                <w:sz w:val="20"/>
                <w:szCs w:val="20"/>
                <w:lang w:eastAsia="en-US"/>
              </w:rPr>
            </w:pPr>
            <w:r>
              <w:rPr>
                <w:sz w:val="20"/>
                <w:szCs w:val="20"/>
                <w:lang w:eastAsia="en-US"/>
              </w:rPr>
              <w:t>2019,0</w:t>
            </w:r>
          </w:p>
        </w:tc>
        <w:tc>
          <w:tcPr>
            <w:tcW w:w="1872" w:type="dxa"/>
            <w:tcBorders>
              <w:top w:val="single" w:sz="4" w:space="0" w:color="auto"/>
              <w:left w:val="single" w:sz="4" w:space="0" w:color="auto"/>
              <w:bottom w:val="single" w:sz="4" w:space="0" w:color="auto"/>
              <w:right w:val="single" w:sz="4" w:space="0" w:color="auto"/>
            </w:tcBorders>
            <w:hideMark/>
          </w:tcPr>
          <w:p w:rsidR="00CF435A" w:rsidRDefault="00CF435A">
            <w:pPr>
              <w:widowControl w:val="0"/>
              <w:autoSpaceDE w:val="0"/>
              <w:autoSpaceDN w:val="0"/>
              <w:adjustRightInd w:val="0"/>
              <w:spacing w:line="276" w:lineRule="auto"/>
              <w:ind w:firstLine="720"/>
              <w:rPr>
                <w:sz w:val="20"/>
                <w:szCs w:val="20"/>
                <w:lang w:eastAsia="en-US"/>
              </w:rPr>
            </w:pPr>
            <w:r>
              <w:rPr>
                <w:sz w:val="20"/>
                <w:szCs w:val="20"/>
                <w:lang w:eastAsia="en-US"/>
              </w:rPr>
              <w:t>930,7</w:t>
            </w:r>
          </w:p>
        </w:tc>
        <w:tc>
          <w:tcPr>
            <w:tcW w:w="1291" w:type="dxa"/>
            <w:tcBorders>
              <w:top w:val="single" w:sz="4" w:space="0" w:color="auto"/>
              <w:left w:val="single" w:sz="4" w:space="0" w:color="auto"/>
              <w:bottom w:val="single" w:sz="4" w:space="0" w:color="auto"/>
              <w:right w:val="single" w:sz="4" w:space="0" w:color="auto"/>
            </w:tcBorders>
            <w:hideMark/>
          </w:tcPr>
          <w:p w:rsidR="00CF435A" w:rsidRDefault="00CF435A">
            <w:pPr>
              <w:widowControl w:val="0"/>
              <w:autoSpaceDE w:val="0"/>
              <w:autoSpaceDN w:val="0"/>
              <w:adjustRightInd w:val="0"/>
              <w:spacing w:line="276" w:lineRule="auto"/>
              <w:ind w:firstLine="720"/>
              <w:rPr>
                <w:sz w:val="20"/>
                <w:szCs w:val="20"/>
                <w:lang w:eastAsia="en-US"/>
              </w:rPr>
            </w:pPr>
            <w:r>
              <w:rPr>
                <w:sz w:val="20"/>
                <w:szCs w:val="20"/>
                <w:lang w:eastAsia="en-US"/>
              </w:rPr>
              <w:t>46,1</w:t>
            </w:r>
          </w:p>
        </w:tc>
      </w:tr>
      <w:tr w:rsidR="00CF435A" w:rsidTr="00CF435A">
        <w:trPr>
          <w:trHeight w:val="422"/>
        </w:trPr>
        <w:tc>
          <w:tcPr>
            <w:tcW w:w="4542" w:type="dxa"/>
            <w:tcBorders>
              <w:top w:val="single" w:sz="4" w:space="0" w:color="auto"/>
              <w:left w:val="single" w:sz="4" w:space="0" w:color="auto"/>
              <w:bottom w:val="single" w:sz="4" w:space="0" w:color="auto"/>
              <w:right w:val="single" w:sz="4" w:space="0" w:color="auto"/>
            </w:tcBorders>
            <w:hideMark/>
          </w:tcPr>
          <w:p w:rsidR="00CF435A" w:rsidRDefault="00CF435A">
            <w:pPr>
              <w:widowControl w:val="0"/>
              <w:autoSpaceDE w:val="0"/>
              <w:autoSpaceDN w:val="0"/>
              <w:adjustRightInd w:val="0"/>
              <w:spacing w:line="276" w:lineRule="auto"/>
              <w:rPr>
                <w:sz w:val="20"/>
                <w:szCs w:val="20"/>
                <w:lang w:eastAsia="en-US"/>
              </w:rPr>
            </w:pPr>
            <w:r>
              <w:rPr>
                <w:sz w:val="20"/>
                <w:szCs w:val="20"/>
                <w:lang w:eastAsia="en-US"/>
              </w:rPr>
              <w:t xml:space="preserve">              00020000000000000000</w:t>
            </w:r>
          </w:p>
          <w:p w:rsidR="00CF435A" w:rsidRDefault="00CF435A">
            <w:pPr>
              <w:widowControl w:val="0"/>
              <w:autoSpaceDE w:val="0"/>
              <w:autoSpaceDN w:val="0"/>
              <w:adjustRightInd w:val="0"/>
              <w:spacing w:line="276" w:lineRule="auto"/>
              <w:rPr>
                <w:sz w:val="20"/>
                <w:szCs w:val="20"/>
                <w:lang w:eastAsia="en-US"/>
              </w:rPr>
            </w:pPr>
            <w:r>
              <w:rPr>
                <w:sz w:val="20"/>
                <w:szCs w:val="20"/>
                <w:lang w:eastAsia="en-US"/>
              </w:rPr>
              <w:t xml:space="preserve">              Безвозмездные поступления </w:t>
            </w:r>
          </w:p>
        </w:tc>
        <w:tc>
          <w:tcPr>
            <w:tcW w:w="1866" w:type="dxa"/>
            <w:tcBorders>
              <w:top w:val="single" w:sz="4" w:space="0" w:color="auto"/>
              <w:left w:val="single" w:sz="4" w:space="0" w:color="auto"/>
              <w:bottom w:val="single" w:sz="4" w:space="0" w:color="auto"/>
              <w:right w:val="single" w:sz="4" w:space="0" w:color="auto"/>
            </w:tcBorders>
            <w:hideMark/>
          </w:tcPr>
          <w:p w:rsidR="00CF435A" w:rsidRDefault="00CF435A">
            <w:pPr>
              <w:widowControl w:val="0"/>
              <w:autoSpaceDE w:val="0"/>
              <w:autoSpaceDN w:val="0"/>
              <w:adjustRightInd w:val="0"/>
              <w:spacing w:line="276" w:lineRule="auto"/>
              <w:ind w:left="477"/>
              <w:rPr>
                <w:sz w:val="20"/>
                <w:szCs w:val="20"/>
                <w:lang w:eastAsia="en-US"/>
              </w:rPr>
            </w:pPr>
            <w:r>
              <w:rPr>
                <w:sz w:val="20"/>
                <w:szCs w:val="20"/>
                <w:lang w:eastAsia="en-US"/>
              </w:rPr>
              <w:t>9060,0</w:t>
            </w:r>
          </w:p>
        </w:tc>
        <w:tc>
          <w:tcPr>
            <w:tcW w:w="1872" w:type="dxa"/>
            <w:tcBorders>
              <w:top w:val="single" w:sz="4" w:space="0" w:color="auto"/>
              <w:left w:val="single" w:sz="4" w:space="0" w:color="auto"/>
              <w:bottom w:val="single" w:sz="4" w:space="0" w:color="auto"/>
              <w:right w:val="single" w:sz="4" w:space="0" w:color="auto"/>
            </w:tcBorders>
          </w:tcPr>
          <w:p w:rsidR="00CF435A" w:rsidRDefault="00CF435A">
            <w:pPr>
              <w:widowControl w:val="0"/>
              <w:autoSpaceDE w:val="0"/>
              <w:autoSpaceDN w:val="0"/>
              <w:adjustRightInd w:val="0"/>
              <w:spacing w:line="276" w:lineRule="auto"/>
              <w:ind w:left="477"/>
              <w:rPr>
                <w:sz w:val="20"/>
                <w:szCs w:val="20"/>
                <w:lang w:eastAsia="en-US"/>
              </w:rPr>
            </w:pPr>
            <w:r>
              <w:rPr>
                <w:sz w:val="20"/>
                <w:szCs w:val="20"/>
                <w:lang w:eastAsia="en-US"/>
              </w:rPr>
              <w:t>2588,9</w:t>
            </w:r>
          </w:p>
          <w:p w:rsidR="00CF435A" w:rsidRDefault="00CF435A">
            <w:pPr>
              <w:spacing w:line="276" w:lineRule="auto"/>
              <w:rPr>
                <w:sz w:val="20"/>
                <w:szCs w:val="20"/>
                <w:lang w:eastAsia="en-US"/>
              </w:rPr>
            </w:pPr>
          </w:p>
        </w:tc>
        <w:tc>
          <w:tcPr>
            <w:tcW w:w="1291" w:type="dxa"/>
            <w:tcBorders>
              <w:top w:val="single" w:sz="4" w:space="0" w:color="auto"/>
              <w:left w:val="single" w:sz="4" w:space="0" w:color="auto"/>
              <w:bottom w:val="single" w:sz="4" w:space="0" w:color="auto"/>
              <w:right w:val="single" w:sz="4" w:space="0" w:color="auto"/>
            </w:tcBorders>
          </w:tcPr>
          <w:p w:rsidR="00CF435A" w:rsidRDefault="00CF435A">
            <w:pPr>
              <w:widowControl w:val="0"/>
              <w:autoSpaceDE w:val="0"/>
              <w:autoSpaceDN w:val="0"/>
              <w:adjustRightInd w:val="0"/>
              <w:spacing w:line="276" w:lineRule="auto"/>
              <w:ind w:left="477"/>
              <w:rPr>
                <w:sz w:val="20"/>
                <w:szCs w:val="20"/>
                <w:lang w:eastAsia="en-US"/>
              </w:rPr>
            </w:pPr>
            <w:r>
              <w:rPr>
                <w:sz w:val="20"/>
                <w:szCs w:val="20"/>
                <w:lang w:eastAsia="en-US"/>
              </w:rPr>
              <w:t>28,6</w:t>
            </w:r>
          </w:p>
          <w:p w:rsidR="00CF435A" w:rsidRDefault="00CF435A">
            <w:pPr>
              <w:spacing w:line="276" w:lineRule="auto"/>
              <w:rPr>
                <w:sz w:val="20"/>
                <w:szCs w:val="20"/>
                <w:lang w:eastAsia="en-US"/>
              </w:rPr>
            </w:pPr>
          </w:p>
        </w:tc>
      </w:tr>
      <w:tr w:rsidR="00CF435A" w:rsidTr="00CF435A">
        <w:tc>
          <w:tcPr>
            <w:tcW w:w="4542" w:type="dxa"/>
            <w:tcBorders>
              <w:top w:val="single" w:sz="4" w:space="0" w:color="auto"/>
              <w:left w:val="single" w:sz="4" w:space="0" w:color="auto"/>
              <w:bottom w:val="single" w:sz="4" w:space="0" w:color="auto"/>
              <w:right w:val="single" w:sz="4" w:space="0" w:color="auto"/>
            </w:tcBorders>
            <w:hideMark/>
          </w:tcPr>
          <w:p w:rsidR="00CF435A" w:rsidRDefault="00CF435A">
            <w:pPr>
              <w:widowControl w:val="0"/>
              <w:autoSpaceDE w:val="0"/>
              <w:autoSpaceDN w:val="0"/>
              <w:adjustRightInd w:val="0"/>
              <w:spacing w:line="276" w:lineRule="auto"/>
              <w:ind w:firstLine="720"/>
              <w:rPr>
                <w:sz w:val="20"/>
                <w:szCs w:val="20"/>
                <w:lang w:eastAsia="en-US"/>
              </w:rPr>
            </w:pPr>
            <w:r>
              <w:rPr>
                <w:sz w:val="20"/>
                <w:szCs w:val="20"/>
                <w:lang w:eastAsia="en-US"/>
              </w:rPr>
              <w:t>00020215001100000151</w:t>
            </w:r>
          </w:p>
          <w:p w:rsidR="00CF435A" w:rsidRDefault="00CF435A">
            <w:pPr>
              <w:widowControl w:val="0"/>
              <w:autoSpaceDE w:val="0"/>
              <w:autoSpaceDN w:val="0"/>
              <w:adjustRightInd w:val="0"/>
              <w:spacing w:line="276" w:lineRule="auto"/>
              <w:ind w:firstLine="720"/>
              <w:rPr>
                <w:sz w:val="20"/>
                <w:szCs w:val="20"/>
                <w:lang w:eastAsia="en-US"/>
              </w:rPr>
            </w:pPr>
            <w:r>
              <w:rPr>
                <w:sz w:val="20"/>
                <w:szCs w:val="20"/>
                <w:lang w:eastAsia="en-US"/>
              </w:rPr>
              <w:t>Дотации на выравнивание бюджетной обеспеченности</w:t>
            </w:r>
          </w:p>
        </w:tc>
        <w:tc>
          <w:tcPr>
            <w:tcW w:w="1866" w:type="dxa"/>
            <w:tcBorders>
              <w:top w:val="single" w:sz="4" w:space="0" w:color="auto"/>
              <w:left w:val="single" w:sz="4" w:space="0" w:color="auto"/>
              <w:bottom w:val="single" w:sz="4" w:space="0" w:color="auto"/>
              <w:right w:val="single" w:sz="4" w:space="0" w:color="auto"/>
            </w:tcBorders>
            <w:hideMark/>
          </w:tcPr>
          <w:p w:rsidR="00CF435A" w:rsidRDefault="00CF435A">
            <w:pPr>
              <w:widowControl w:val="0"/>
              <w:autoSpaceDE w:val="0"/>
              <w:autoSpaceDN w:val="0"/>
              <w:adjustRightInd w:val="0"/>
              <w:spacing w:line="276" w:lineRule="auto"/>
              <w:ind w:left="402"/>
              <w:rPr>
                <w:sz w:val="20"/>
                <w:szCs w:val="20"/>
                <w:lang w:eastAsia="en-US"/>
              </w:rPr>
            </w:pPr>
            <w:r>
              <w:rPr>
                <w:sz w:val="20"/>
                <w:szCs w:val="20"/>
                <w:lang w:eastAsia="en-US"/>
              </w:rPr>
              <w:t>2591,6</w:t>
            </w:r>
          </w:p>
        </w:tc>
        <w:tc>
          <w:tcPr>
            <w:tcW w:w="1872" w:type="dxa"/>
            <w:tcBorders>
              <w:top w:val="single" w:sz="4" w:space="0" w:color="auto"/>
              <w:left w:val="single" w:sz="4" w:space="0" w:color="auto"/>
              <w:bottom w:val="single" w:sz="4" w:space="0" w:color="auto"/>
              <w:right w:val="single" w:sz="4" w:space="0" w:color="auto"/>
            </w:tcBorders>
            <w:hideMark/>
          </w:tcPr>
          <w:p w:rsidR="00CF435A" w:rsidRDefault="00CF435A">
            <w:pPr>
              <w:widowControl w:val="0"/>
              <w:autoSpaceDE w:val="0"/>
              <w:autoSpaceDN w:val="0"/>
              <w:adjustRightInd w:val="0"/>
              <w:spacing w:line="276" w:lineRule="auto"/>
              <w:ind w:left="402"/>
              <w:rPr>
                <w:sz w:val="20"/>
                <w:szCs w:val="20"/>
                <w:lang w:eastAsia="en-US"/>
              </w:rPr>
            </w:pPr>
            <w:r>
              <w:rPr>
                <w:sz w:val="20"/>
                <w:szCs w:val="20"/>
                <w:lang w:eastAsia="en-US"/>
              </w:rPr>
              <w:t>1495,9</w:t>
            </w:r>
          </w:p>
        </w:tc>
        <w:tc>
          <w:tcPr>
            <w:tcW w:w="1291" w:type="dxa"/>
            <w:tcBorders>
              <w:top w:val="single" w:sz="4" w:space="0" w:color="auto"/>
              <w:left w:val="single" w:sz="4" w:space="0" w:color="auto"/>
              <w:bottom w:val="single" w:sz="4" w:space="0" w:color="auto"/>
              <w:right w:val="single" w:sz="4" w:space="0" w:color="auto"/>
            </w:tcBorders>
            <w:hideMark/>
          </w:tcPr>
          <w:p w:rsidR="00CF435A" w:rsidRDefault="00CF435A">
            <w:pPr>
              <w:widowControl w:val="0"/>
              <w:autoSpaceDE w:val="0"/>
              <w:autoSpaceDN w:val="0"/>
              <w:adjustRightInd w:val="0"/>
              <w:spacing w:line="276" w:lineRule="auto"/>
              <w:ind w:left="402"/>
              <w:rPr>
                <w:sz w:val="20"/>
                <w:szCs w:val="20"/>
                <w:lang w:eastAsia="en-US"/>
              </w:rPr>
            </w:pPr>
            <w:r>
              <w:rPr>
                <w:sz w:val="20"/>
                <w:szCs w:val="20"/>
                <w:lang w:eastAsia="en-US"/>
              </w:rPr>
              <w:t>57,7</w:t>
            </w:r>
          </w:p>
        </w:tc>
      </w:tr>
      <w:tr w:rsidR="00CF435A" w:rsidTr="00CF435A">
        <w:tc>
          <w:tcPr>
            <w:tcW w:w="4542" w:type="dxa"/>
            <w:tcBorders>
              <w:top w:val="single" w:sz="4" w:space="0" w:color="auto"/>
              <w:left w:val="single" w:sz="4" w:space="0" w:color="auto"/>
              <w:bottom w:val="single" w:sz="4" w:space="0" w:color="auto"/>
              <w:right w:val="single" w:sz="4" w:space="0" w:color="auto"/>
            </w:tcBorders>
            <w:hideMark/>
          </w:tcPr>
          <w:p w:rsidR="00CF435A" w:rsidRDefault="00CF435A">
            <w:pPr>
              <w:widowControl w:val="0"/>
              <w:autoSpaceDE w:val="0"/>
              <w:autoSpaceDN w:val="0"/>
              <w:adjustRightInd w:val="0"/>
              <w:spacing w:line="276" w:lineRule="auto"/>
              <w:ind w:firstLine="720"/>
              <w:rPr>
                <w:sz w:val="20"/>
                <w:szCs w:val="20"/>
                <w:lang w:eastAsia="en-US"/>
              </w:rPr>
            </w:pPr>
            <w:r>
              <w:rPr>
                <w:sz w:val="20"/>
                <w:szCs w:val="20"/>
                <w:lang w:eastAsia="en-US"/>
              </w:rPr>
              <w:t>00120229999100000 151</w:t>
            </w:r>
          </w:p>
          <w:p w:rsidR="00CF435A" w:rsidRDefault="00CF435A">
            <w:pPr>
              <w:widowControl w:val="0"/>
              <w:autoSpaceDE w:val="0"/>
              <w:autoSpaceDN w:val="0"/>
              <w:adjustRightInd w:val="0"/>
              <w:spacing w:line="276" w:lineRule="auto"/>
              <w:ind w:firstLine="720"/>
              <w:rPr>
                <w:sz w:val="20"/>
                <w:szCs w:val="20"/>
                <w:lang w:eastAsia="en-US"/>
              </w:rPr>
            </w:pPr>
            <w:r>
              <w:rPr>
                <w:sz w:val="20"/>
                <w:szCs w:val="20"/>
                <w:lang w:eastAsia="en-US"/>
              </w:rPr>
              <w:t>Субсидия на реализацию мероприятий по обеспечению сбалансированности местных бюджетов в  рамках госпрограммы НСО «Управление гос-ми финансами в НСО на 2014-2019годы»</w:t>
            </w:r>
          </w:p>
        </w:tc>
        <w:tc>
          <w:tcPr>
            <w:tcW w:w="1866" w:type="dxa"/>
            <w:tcBorders>
              <w:top w:val="single" w:sz="4" w:space="0" w:color="auto"/>
              <w:left w:val="single" w:sz="4" w:space="0" w:color="auto"/>
              <w:bottom w:val="single" w:sz="4" w:space="0" w:color="auto"/>
              <w:right w:val="single" w:sz="4" w:space="0" w:color="auto"/>
            </w:tcBorders>
            <w:hideMark/>
          </w:tcPr>
          <w:p w:rsidR="00CF435A" w:rsidRDefault="00CF435A">
            <w:pPr>
              <w:widowControl w:val="0"/>
              <w:autoSpaceDE w:val="0"/>
              <w:autoSpaceDN w:val="0"/>
              <w:adjustRightInd w:val="0"/>
              <w:spacing w:line="276" w:lineRule="auto"/>
              <w:rPr>
                <w:sz w:val="20"/>
                <w:szCs w:val="20"/>
                <w:lang w:eastAsia="en-US"/>
              </w:rPr>
            </w:pPr>
            <w:r>
              <w:rPr>
                <w:sz w:val="20"/>
                <w:szCs w:val="20"/>
                <w:lang w:eastAsia="en-US"/>
              </w:rPr>
              <w:t>2986,7</w:t>
            </w:r>
          </w:p>
        </w:tc>
        <w:tc>
          <w:tcPr>
            <w:tcW w:w="1872" w:type="dxa"/>
            <w:tcBorders>
              <w:top w:val="single" w:sz="4" w:space="0" w:color="auto"/>
              <w:left w:val="single" w:sz="4" w:space="0" w:color="auto"/>
              <w:bottom w:val="single" w:sz="4" w:space="0" w:color="auto"/>
              <w:right w:val="single" w:sz="4" w:space="0" w:color="auto"/>
            </w:tcBorders>
            <w:hideMark/>
          </w:tcPr>
          <w:p w:rsidR="00CF435A" w:rsidRDefault="00CF435A">
            <w:pPr>
              <w:widowControl w:val="0"/>
              <w:autoSpaceDE w:val="0"/>
              <w:autoSpaceDN w:val="0"/>
              <w:adjustRightInd w:val="0"/>
              <w:spacing w:line="276" w:lineRule="auto"/>
              <w:ind w:left="402"/>
              <w:rPr>
                <w:sz w:val="20"/>
                <w:szCs w:val="20"/>
                <w:lang w:eastAsia="en-US"/>
              </w:rPr>
            </w:pPr>
            <w:r>
              <w:rPr>
                <w:sz w:val="20"/>
                <w:szCs w:val="20"/>
                <w:lang w:eastAsia="en-US"/>
              </w:rPr>
              <w:t>1026,7</w:t>
            </w:r>
          </w:p>
        </w:tc>
        <w:tc>
          <w:tcPr>
            <w:tcW w:w="1291" w:type="dxa"/>
            <w:tcBorders>
              <w:top w:val="single" w:sz="4" w:space="0" w:color="auto"/>
              <w:left w:val="single" w:sz="4" w:space="0" w:color="auto"/>
              <w:bottom w:val="single" w:sz="4" w:space="0" w:color="auto"/>
              <w:right w:val="single" w:sz="4" w:space="0" w:color="auto"/>
            </w:tcBorders>
            <w:hideMark/>
          </w:tcPr>
          <w:p w:rsidR="00CF435A" w:rsidRDefault="00CF435A">
            <w:pPr>
              <w:widowControl w:val="0"/>
              <w:autoSpaceDE w:val="0"/>
              <w:autoSpaceDN w:val="0"/>
              <w:adjustRightInd w:val="0"/>
              <w:spacing w:line="276" w:lineRule="auto"/>
              <w:ind w:left="402"/>
              <w:rPr>
                <w:sz w:val="20"/>
                <w:szCs w:val="20"/>
                <w:lang w:eastAsia="en-US"/>
              </w:rPr>
            </w:pPr>
            <w:r>
              <w:rPr>
                <w:sz w:val="20"/>
                <w:szCs w:val="20"/>
                <w:lang w:eastAsia="en-US"/>
              </w:rPr>
              <w:t>34,4</w:t>
            </w:r>
          </w:p>
        </w:tc>
      </w:tr>
      <w:tr w:rsidR="00CF435A" w:rsidTr="00CF435A">
        <w:tc>
          <w:tcPr>
            <w:tcW w:w="4542" w:type="dxa"/>
            <w:tcBorders>
              <w:top w:val="single" w:sz="4" w:space="0" w:color="auto"/>
              <w:left w:val="single" w:sz="4" w:space="0" w:color="auto"/>
              <w:bottom w:val="single" w:sz="4" w:space="0" w:color="auto"/>
              <w:right w:val="single" w:sz="4" w:space="0" w:color="auto"/>
            </w:tcBorders>
            <w:hideMark/>
          </w:tcPr>
          <w:p w:rsidR="00CF435A" w:rsidRDefault="00CF435A">
            <w:pPr>
              <w:widowControl w:val="0"/>
              <w:autoSpaceDE w:val="0"/>
              <w:autoSpaceDN w:val="0"/>
              <w:adjustRightInd w:val="0"/>
              <w:spacing w:line="276" w:lineRule="auto"/>
              <w:ind w:firstLine="720"/>
              <w:rPr>
                <w:sz w:val="20"/>
                <w:szCs w:val="20"/>
                <w:lang w:eastAsia="en-US"/>
              </w:rPr>
            </w:pPr>
            <w:r>
              <w:rPr>
                <w:sz w:val="20"/>
                <w:szCs w:val="20"/>
                <w:lang w:eastAsia="en-US"/>
              </w:rPr>
              <w:t>00120235118100000151</w:t>
            </w:r>
          </w:p>
          <w:p w:rsidR="00CF435A" w:rsidRDefault="00CF435A">
            <w:pPr>
              <w:spacing w:line="276" w:lineRule="auto"/>
              <w:rPr>
                <w:sz w:val="20"/>
                <w:szCs w:val="20"/>
                <w:lang w:eastAsia="en-US"/>
              </w:rPr>
            </w:pPr>
            <w:r>
              <w:rPr>
                <w:sz w:val="20"/>
                <w:szCs w:val="20"/>
                <w:lang w:eastAsia="en-US"/>
              </w:rPr>
              <w:t>Субвенции  бюджетам поселений на осуществление первичного воинского учета на  территориях, где отсутствуют военные комис-</w:t>
            </w:r>
          </w:p>
          <w:p w:rsidR="00CF435A" w:rsidRDefault="00CF435A">
            <w:pPr>
              <w:widowControl w:val="0"/>
              <w:autoSpaceDE w:val="0"/>
              <w:autoSpaceDN w:val="0"/>
              <w:adjustRightInd w:val="0"/>
              <w:spacing w:line="276" w:lineRule="auto"/>
              <w:ind w:firstLine="720"/>
              <w:rPr>
                <w:sz w:val="20"/>
                <w:szCs w:val="20"/>
                <w:lang w:eastAsia="en-US"/>
              </w:rPr>
            </w:pPr>
            <w:r>
              <w:rPr>
                <w:sz w:val="20"/>
                <w:szCs w:val="20"/>
                <w:lang w:eastAsia="en-US"/>
              </w:rPr>
              <w:t>сариаты</w:t>
            </w:r>
          </w:p>
        </w:tc>
        <w:tc>
          <w:tcPr>
            <w:tcW w:w="1866" w:type="dxa"/>
            <w:tcBorders>
              <w:top w:val="single" w:sz="4" w:space="0" w:color="auto"/>
              <w:left w:val="single" w:sz="4" w:space="0" w:color="auto"/>
              <w:bottom w:val="single" w:sz="4" w:space="0" w:color="auto"/>
              <w:right w:val="single" w:sz="4" w:space="0" w:color="auto"/>
            </w:tcBorders>
            <w:hideMark/>
          </w:tcPr>
          <w:p w:rsidR="00CF435A" w:rsidRDefault="00CF435A">
            <w:pPr>
              <w:widowControl w:val="0"/>
              <w:autoSpaceDE w:val="0"/>
              <w:autoSpaceDN w:val="0"/>
              <w:adjustRightInd w:val="0"/>
              <w:spacing w:line="276" w:lineRule="auto"/>
              <w:ind w:firstLine="720"/>
              <w:rPr>
                <w:sz w:val="20"/>
                <w:szCs w:val="20"/>
                <w:lang w:eastAsia="en-US"/>
              </w:rPr>
            </w:pPr>
            <w:r>
              <w:rPr>
                <w:sz w:val="20"/>
                <w:szCs w:val="20"/>
                <w:lang w:eastAsia="en-US"/>
              </w:rPr>
              <w:t>80,4</w:t>
            </w:r>
          </w:p>
        </w:tc>
        <w:tc>
          <w:tcPr>
            <w:tcW w:w="1872" w:type="dxa"/>
            <w:tcBorders>
              <w:top w:val="single" w:sz="4" w:space="0" w:color="auto"/>
              <w:left w:val="single" w:sz="4" w:space="0" w:color="auto"/>
              <w:bottom w:val="single" w:sz="4" w:space="0" w:color="auto"/>
              <w:right w:val="single" w:sz="4" w:space="0" w:color="auto"/>
            </w:tcBorders>
            <w:hideMark/>
          </w:tcPr>
          <w:p w:rsidR="00CF435A" w:rsidRDefault="00CF435A">
            <w:pPr>
              <w:widowControl w:val="0"/>
              <w:autoSpaceDE w:val="0"/>
              <w:autoSpaceDN w:val="0"/>
              <w:adjustRightInd w:val="0"/>
              <w:spacing w:line="276" w:lineRule="auto"/>
              <w:ind w:firstLine="720"/>
              <w:rPr>
                <w:sz w:val="20"/>
                <w:szCs w:val="20"/>
                <w:lang w:eastAsia="en-US"/>
              </w:rPr>
            </w:pPr>
            <w:r>
              <w:rPr>
                <w:sz w:val="20"/>
                <w:szCs w:val="20"/>
                <w:lang w:eastAsia="en-US"/>
              </w:rPr>
              <w:t>40,0</w:t>
            </w:r>
          </w:p>
        </w:tc>
        <w:tc>
          <w:tcPr>
            <w:tcW w:w="1291" w:type="dxa"/>
            <w:tcBorders>
              <w:top w:val="single" w:sz="4" w:space="0" w:color="auto"/>
              <w:left w:val="single" w:sz="4" w:space="0" w:color="auto"/>
              <w:bottom w:val="single" w:sz="4" w:space="0" w:color="auto"/>
              <w:right w:val="single" w:sz="4" w:space="0" w:color="auto"/>
            </w:tcBorders>
            <w:hideMark/>
          </w:tcPr>
          <w:p w:rsidR="00CF435A" w:rsidRDefault="00CF435A">
            <w:pPr>
              <w:widowControl w:val="0"/>
              <w:autoSpaceDE w:val="0"/>
              <w:autoSpaceDN w:val="0"/>
              <w:adjustRightInd w:val="0"/>
              <w:spacing w:line="276" w:lineRule="auto"/>
              <w:rPr>
                <w:sz w:val="20"/>
                <w:szCs w:val="20"/>
                <w:lang w:eastAsia="en-US"/>
              </w:rPr>
            </w:pPr>
            <w:r>
              <w:rPr>
                <w:sz w:val="20"/>
                <w:szCs w:val="20"/>
                <w:lang w:eastAsia="en-US"/>
              </w:rPr>
              <w:t>49,8</w:t>
            </w:r>
          </w:p>
        </w:tc>
      </w:tr>
      <w:tr w:rsidR="00CF435A" w:rsidTr="00CF435A">
        <w:tc>
          <w:tcPr>
            <w:tcW w:w="4542" w:type="dxa"/>
            <w:tcBorders>
              <w:top w:val="single" w:sz="4" w:space="0" w:color="auto"/>
              <w:left w:val="single" w:sz="4" w:space="0" w:color="auto"/>
              <w:bottom w:val="single" w:sz="4" w:space="0" w:color="auto"/>
              <w:right w:val="single" w:sz="4" w:space="0" w:color="auto"/>
            </w:tcBorders>
            <w:hideMark/>
          </w:tcPr>
          <w:p w:rsidR="00CF435A" w:rsidRDefault="00CF435A">
            <w:pPr>
              <w:widowControl w:val="0"/>
              <w:autoSpaceDE w:val="0"/>
              <w:autoSpaceDN w:val="0"/>
              <w:adjustRightInd w:val="0"/>
              <w:spacing w:line="276" w:lineRule="auto"/>
              <w:ind w:firstLine="720"/>
              <w:rPr>
                <w:sz w:val="20"/>
                <w:szCs w:val="20"/>
                <w:lang w:eastAsia="en-US"/>
              </w:rPr>
            </w:pPr>
            <w:r>
              <w:rPr>
                <w:sz w:val="20"/>
                <w:szCs w:val="20"/>
                <w:lang w:eastAsia="en-US"/>
              </w:rPr>
              <w:t>00120229999100000151</w:t>
            </w:r>
          </w:p>
          <w:p w:rsidR="00CF435A" w:rsidRDefault="00CF435A">
            <w:pPr>
              <w:widowControl w:val="0"/>
              <w:autoSpaceDE w:val="0"/>
              <w:autoSpaceDN w:val="0"/>
              <w:adjustRightInd w:val="0"/>
              <w:spacing w:line="276" w:lineRule="auto"/>
              <w:ind w:firstLine="720"/>
              <w:rPr>
                <w:sz w:val="20"/>
                <w:szCs w:val="20"/>
                <w:lang w:eastAsia="en-US"/>
              </w:rPr>
            </w:pPr>
            <w:r>
              <w:rPr>
                <w:sz w:val="20"/>
                <w:szCs w:val="20"/>
                <w:lang w:eastAsia="en-US"/>
              </w:rPr>
              <w:t>Субсидия на софинансирование расходных обязательств</w:t>
            </w:r>
            <w:proofErr w:type="gramStart"/>
            <w:r>
              <w:rPr>
                <w:sz w:val="20"/>
                <w:szCs w:val="20"/>
                <w:lang w:eastAsia="en-US"/>
              </w:rPr>
              <w:t>,в</w:t>
            </w:r>
            <w:proofErr w:type="gramEnd"/>
            <w:r>
              <w:rPr>
                <w:sz w:val="20"/>
                <w:szCs w:val="20"/>
                <w:lang w:eastAsia="en-US"/>
              </w:rPr>
              <w:t>озникших при выполнении полномочий органов местного самоуправления по вопросам местного значения в части снабжения населения топливом на 2017год</w:t>
            </w:r>
          </w:p>
        </w:tc>
        <w:tc>
          <w:tcPr>
            <w:tcW w:w="1866" w:type="dxa"/>
            <w:tcBorders>
              <w:top w:val="single" w:sz="4" w:space="0" w:color="auto"/>
              <w:left w:val="single" w:sz="4" w:space="0" w:color="auto"/>
              <w:bottom w:val="single" w:sz="4" w:space="0" w:color="auto"/>
              <w:right w:val="single" w:sz="4" w:space="0" w:color="auto"/>
            </w:tcBorders>
          </w:tcPr>
          <w:p w:rsidR="00CF435A" w:rsidRDefault="00CF435A">
            <w:pPr>
              <w:widowControl w:val="0"/>
              <w:autoSpaceDE w:val="0"/>
              <w:autoSpaceDN w:val="0"/>
              <w:adjustRightInd w:val="0"/>
              <w:spacing w:line="276" w:lineRule="auto"/>
              <w:ind w:firstLine="720"/>
              <w:rPr>
                <w:sz w:val="20"/>
                <w:szCs w:val="20"/>
                <w:lang w:eastAsia="en-US"/>
              </w:rPr>
            </w:pPr>
          </w:p>
          <w:p w:rsidR="00CF435A" w:rsidRDefault="00CF435A">
            <w:pPr>
              <w:widowControl w:val="0"/>
              <w:autoSpaceDE w:val="0"/>
              <w:autoSpaceDN w:val="0"/>
              <w:adjustRightInd w:val="0"/>
              <w:spacing w:line="276" w:lineRule="auto"/>
              <w:ind w:firstLine="720"/>
              <w:rPr>
                <w:sz w:val="20"/>
                <w:szCs w:val="20"/>
                <w:lang w:eastAsia="en-US"/>
              </w:rPr>
            </w:pPr>
            <w:r>
              <w:rPr>
                <w:sz w:val="20"/>
                <w:szCs w:val="20"/>
                <w:lang w:eastAsia="en-US"/>
              </w:rPr>
              <w:t>220,0</w:t>
            </w:r>
          </w:p>
        </w:tc>
        <w:tc>
          <w:tcPr>
            <w:tcW w:w="1872" w:type="dxa"/>
            <w:tcBorders>
              <w:top w:val="single" w:sz="4" w:space="0" w:color="auto"/>
              <w:left w:val="single" w:sz="4" w:space="0" w:color="auto"/>
              <w:bottom w:val="single" w:sz="4" w:space="0" w:color="auto"/>
              <w:right w:val="single" w:sz="4" w:space="0" w:color="auto"/>
            </w:tcBorders>
            <w:hideMark/>
          </w:tcPr>
          <w:p w:rsidR="00CF435A" w:rsidRDefault="00CF435A">
            <w:pPr>
              <w:widowControl w:val="0"/>
              <w:autoSpaceDE w:val="0"/>
              <w:autoSpaceDN w:val="0"/>
              <w:adjustRightInd w:val="0"/>
              <w:spacing w:line="276" w:lineRule="auto"/>
              <w:ind w:firstLine="720"/>
              <w:rPr>
                <w:sz w:val="20"/>
                <w:szCs w:val="20"/>
                <w:lang w:eastAsia="en-US"/>
              </w:rPr>
            </w:pPr>
            <w:r>
              <w:rPr>
                <w:sz w:val="20"/>
                <w:szCs w:val="20"/>
                <w:lang w:eastAsia="en-US"/>
              </w:rPr>
              <w:t>0,0</w:t>
            </w:r>
          </w:p>
        </w:tc>
        <w:tc>
          <w:tcPr>
            <w:tcW w:w="1291" w:type="dxa"/>
            <w:tcBorders>
              <w:top w:val="single" w:sz="4" w:space="0" w:color="auto"/>
              <w:left w:val="single" w:sz="4" w:space="0" w:color="auto"/>
              <w:bottom w:val="single" w:sz="4" w:space="0" w:color="auto"/>
              <w:right w:val="single" w:sz="4" w:space="0" w:color="auto"/>
            </w:tcBorders>
          </w:tcPr>
          <w:p w:rsidR="00CF435A" w:rsidRDefault="00CF435A">
            <w:pPr>
              <w:widowControl w:val="0"/>
              <w:autoSpaceDE w:val="0"/>
              <w:autoSpaceDN w:val="0"/>
              <w:adjustRightInd w:val="0"/>
              <w:spacing w:line="276" w:lineRule="auto"/>
              <w:ind w:firstLine="720"/>
              <w:rPr>
                <w:sz w:val="20"/>
                <w:szCs w:val="20"/>
                <w:lang w:eastAsia="en-US"/>
              </w:rPr>
            </w:pPr>
          </w:p>
        </w:tc>
      </w:tr>
      <w:tr w:rsidR="00CF435A" w:rsidTr="00CF435A">
        <w:tc>
          <w:tcPr>
            <w:tcW w:w="4542" w:type="dxa"/>
            <w:tcBorders>
              <w:top w:val="single" w:sz="4" w:space="0" w:color="auto"/>
              <w:left w:val="single" w:sz="4" w:space="0" w:color="auto"/>
              <w:bottom w:val="single" w:sz="4" w:space="0" w:color="auto"/>
              <w:right w:val="single" w:sz="4" w:space="0" w:color="auto"/>
            </w:tcBorders>
            <w:hideMark/>
          </w:tcPr>
          <w:p w:rsidR="00CF435A" w:rsidRDefault="00CF435A">
            <w:pPr>
              <w:widowControl w:val="0"/>
              <w:autoSpaceDE w:val="0"/>
              <w:autoSpaceDN w:val="0"/>
              <w:adjustRightInd w:val="0"/>
              <w:spacing w:line="276" w:lineRule="auto"/>
              <w:ind w:firstLine="720"/>
              <w:rPr>
                <w:sz w:val="20"/>
                <w:szCs w:val="20"/>
                <w:lang w:eastAsia="en-US"/>
              </w:rPr>
            </w:pPr>
            <w:r>
              <w:rPr>
                <w:sz w:val="20"/>
                <w:szCs w:val="20"/>
                <w:lang w:eastAsia="en-US"/>
              </w:rPr>
              <w:t>00120202216000000151</w:t>
            </w:r>
          </w:p>
          <w:p w:rsidR="00CF435A" w:rsidRDefault="00CF435A">
            <w:pPr>
              <w:widowControl w:val="0"/>
              <w:autoSpaceDE w:val="0"/>
              <w:autoSpaceDN w:val="0"/>
              <w:adjustRightInd w:val="0"/>
              <w:spacing w:line="276" w:lineRule="auto"/>
              <w:ind w:firstLine="720"/>
              <w:rPr>
                <w:sz w:val="20"/>
                <w:szCs w:val="20"/>
                <w:lang w:eastAsia="en-US"/>
              </w:rPr>
            </w:pPr>
            <w:r>
              <w:rPr>
                <w:sz w:val="20"/>
                <w:szCs w:val="20"/>
                <w:lang w:eastAsia="en-US"/>
              </w:rPr>
              <w:lastRenderedPageBreak/>
              <w:t>Субсидии бюджетам наосуществление дорожной деятельности в отношении  автомобильных дорог общего пользованияа также капитального ремонта и ремонта дворовых территорий многоквартирных домов</w:t>
            </w:r>
            <w:proofErr w:type="gramStart"/>
            <w:r>
              <w:rPr>
                <w:sz w:val="20"/>
                <w:szCs w:val="20"/>
                <w:lang w:eastAsia="en-US"/>
              </w:rPr>
              <w:t>,п</w:t>
            </w:r>
            <w:proofErr w:type="gramEnd"/>
            <w:r>
              <w:rPr>
                <w:sz w:val="20"/>
                <w:szCs w:val="20"/>
                <w:lang w:eastAsia="en-US"/>
              </w:rPr>
              <w:t xml:space="preserve">одъездам к дворовым территориям многоквартирных домов </w:t>
            </w:r>
          </w:p>
        </w:tc>
        <w:tc>
          <w:tcPr>
            <w:tcW w:w="1866" w:type="dxa"/>
            <w:tcBorders>
              <w:top w:val="single" w:sz="4" w:space="0" w:color="auto"/>
              <w:left w:val="single" w:sz="4" w:space="0" w:color="auto"/>
              <w:bottom w:val="single" w:sz="4" w:space="0" w:color="auto"/>
              <w:right w:val="single" w:sz="4" w:space="0" w:color="auto"/>
            </w:tcBorders>
            <w:hideMark/>
          </w:tcPr>
          <w:p w:rsidR="00CF435A" w:rsidRDefault="00CF435A">
            <w:pPr>
              <w:widowControl w:val="0"/>
              <w:autoSpaceDE w:val="0"/>
              <w:autoSpaceDN w:val="0"/>
              <w:adjustRightInd w:val="0"/>
              <w:spacing w:line="276" w:lineRule="auto"/>
              <w:ind w:firstLine="720"/>
              <w:rPr>
                <w:sz w:val="20"/>
                <w:szCs w:val="20"/>
                <w:lang w:eastAsia="en-US"/>
              </w:rPr>
            </w:pPr>
            <w:r>
              <w:rPr>
                <w:sz w:val="20"/>
                <w:szCs w:val="20"/>
                <w:lang w:eastAsia="en-US"/>
              </w:rPr>
              <w:lastRenderedPageBreak/>
              <w:t>3095,0</w:t>
            </w:r>
          </w:p>
        </w:tc>
        <w:tc>
          <w:tcPr>
            <w:tcW w:w="1872" w:type="dxa"/>
            <w:tcBorders>
              <w:top w:val="single" w:sz="4" w:space="0" w:color="auto"/>
              <w:left w:val="single" w:sz="4" w:space="0" w:color="auto"/>
              <w:bottom w:val="single" w:sz="4" w:space="0" w:color="auto"/>
              <w:right w:val="single" w:sz="4" w:space="0" w:color="auto"/>
            </w:tcBorders>
            <w:hideMark/>
          </w:tcPr>
          <w:p w:rsidR="00CF435A" w:rsidRDefault="00CF435A">
            <w:pPr>
              <w:widowControl w:val="0"/>
              <w:autoSpaceDE w:val="0"/>
              <w:autoSpaceDN w:val="0"/>
              <w:adjustRightInd w:val="0"/>
              <w:spacing w:line="276" w:lineRule="auto"/>
              <w:ind w:firstLine="720"/>
              <w:rPr>
                <w:sz w:val="20"/>
                <w:szCs w:val="20"/>
                <w:lang w:eastAsia="en-US"/>
              </w:rPr>
            </w:pPr>
            <w:r>
              <w:rPr>
                <w:sz w:val="20"/>
                <w:szCs w:val="20"/>
                <w:lang w:eastAsia="en-US"/>
              </w:rPr>
              <w:t>0,0</w:t>
            </w:r>
          </w:p>
        </w:tc>
        <w:tc>
          <w:tcPr>
            <w:tcW w:w="1291" w:type="dxa"/>
            <w:tcBorders>
              <w:top w:val="single" w:sz="4" w:space="0" w:color="auto"/>
              <w:left w:val="single" w:sz="4" w:space="0" w:color="auto"/>
              <w:bottom w:val="single" w:sz="4" w:space="0" w:color="auto"/>
              <w:right w:val="single" w:sz="4" w:space="0" w:color="auto"/>
            </w:tcBorders>
          </w:tcPr>
          <w:p w:rsidR="00CF435A" w:rsidRDefault="00CF435A">
            <w:pPr>
              <w:widowControl w:val="0"/>
              <w:autoSpaceDE w:val="0"/>
              <w:autoSpaceDN w:val="0"/>
              <w:adjustRightInd w:val="0"/>
              <w:spacing w:line="276" w:lineRule="auto"/>
              <w:ind w:firstLine="720"/>
              <w:rPr>
                <w:sz w:val="20"/>
                <w:szCs w:val="20"/>
                <w:lang w:eastAsia="en-US"/>
              </w:rPr>
            </w:pPr>
          </w:p>
        </w:tc>
      </w:tr>
      <w:tr w:rsidR="00CF435A" w:rsidTr="00CF435A">
        <w:tc>
          <w:tcPr>
            <w:tcW w:w="4542" w:type="dxa"/>
            <w:tcBorders>
              <w:top w:val="single" w:sz="4" w:space="0" w:color="auto"/>
              <w:left w:val="single" w:sz="4" w:space="0" w:color="auto"/>
              <w:bottom w:val="single" w:sz="4" w:space="0" w:color="auto"/>
              <w:right w:val="single" w:sz="4" w:space="0" w:color="auto"/>
            </w:tcBorders>
            <w:hideMark/>
          </w:tcPr>
          <w:p w:rsidR="00CF435A" w:rsidRDefault="00CF435A">
            <w:pPr>
              <w:spacing w:line="276" w:lineRule="auto"/>
              <w:ind w:firstLine="708"/>
              <w:rPr>
                <w:sz w:val="20"/>
                <w:szCs w:val="20"/>
                <w:lang w:eastAsia="en-US"/>
              </w:rPr>
            </w:pPr>
            <w:r>
              <w:rPr>
                <w:sz w:val="20"/>
                <w:szCs w:val="20"/>
                <w:lang w:eastAsia="en-US"/>
              </w:rPr>
              <w:lastRenderedPageBreak/>
              <w:t>00120230024100000151</w:t>
            </w:r>
          </w:p>
          <w:p w:rsidR="00CF435A" w:rsidRDefault="00CF435A">
            <w:pPr>
              <w:widowControl w:val="0"/>
              <w:autoSpaceDE w:val="0"/>
              <w:autoSpaceDN w:val="0"/>
              <w:adjustRightInd w:val="0"/>
              <w:spacing w:line="276" w:lineRule="auto"/>
              <w:ind w:firstLine="720"/>
              <w:rPr>
                <w:sz w:val="20"/>
                <w:szCs w:val="20"/>
                <w:lang w:eastAsia="en-US"/>
              </w:rPr>
            </w:pPr>
            <w:r>
              <w:rPr>
                <w:sz w:val="20"/>
                <w:szCs w:val="20"/>
                <w:lang w:eastAsia="en-US"/>
              </w:rPr>
              <w:t>Субвенция на осуществление отдельных государственных полномочий Новосибирской области по решению вопросов в сфере административных правонарушений</w:t>
            </w:r>
          </w:p>
        </w:tc>
        <w:tc>
          <w:tcPr>
            <w:tcW w:w="1866" w:type="dxa"/>
            <w:tcBorders>
              <w:top w:val="single" w:sz="4" w:space="0" w:color="auto"/>
              <w:left w:val="single" w:sz="4" w:space="0" w:color="auto"/>
              <w:bottom w:val="single" w:sz="4" w:space="0" w:color="auto"/>
              <w:right w:val="single" w:sz="4" w:space="0" w:color="auto"/>
            </w:tcBorders>
            <w:hideMark/>
          </w:tcPr>
          <w:p w:rsidR="00CF435A" w:rsidRDefault="00CF435A">
            <w:pPr>
              <w:widowControl w:val="0"/>
              <w:autoSpaceDE w:val="0"/>
              <w:autoSpaceDN w:val="0"/>
              <w:adjustRightInd w:val="0"/>
              <w:spacing w:line="276" w:lineRule="auto"/>
              <w:ind w:firstLine="720"/>
              <w:rPr>
                <w:sz w:val="20"/>
                <w:szCs w:val="20"/>
                <w:lang w:eastAsia="en-US"/>
              </w:rPr>
            </w:pPr>
            <w:r>
              <w:rPr>
                <w:sz w:val="20"/>
                <w:szCs w:val="20"/>
                <w:lang w:eastAsia="en-US"/>
              </w:rPr>
              <w:t>0,1</w:t>
            </w:r>
          </w:p>
        </w:tc>
        <w:tc>
          <w:tcPr>
            <w:tcW w:w="1872" w:type="dxa"/>
            <w:tcBorders>
              <w:top w:val="single" w:sz="4" w:space="0" w:color="auto"/>
              <w:left w:val="single" w:sz="4" w:space="0" w:color="auto"/>
              <w:bottom w:val="single" w:sz="4" w:space="0" w:color="auto"/>
              <w:right w:val="single" w:sz="4" w:space="0" w:color="auto"/>
            </w:tcBorders>
            <w:hideMark/>
          </w:tcPr>
          <w:p w:rsidR="00CF435A" w:rsidRDefault="00CF435A">
            <w:pPr>
              <w:widowControl w:val="0"/>
              <w:autoSpaceDE w:val="0"/>
              <w:autoSpaceDN w:val="0"/>
              <w:adjustRightInd w:val="0"/>
              <w:spacing w:line="276" w:lineRule="auto"/>
              <w:ind w:firstLine="720"/>
              <w:rPr>
                <w:sz w:val="20"/>
                <w:szCs w:val="20"/>
                <w:lang w:eastAsia="en-US"/>
              </w:rPr>
            </w:pPr>
            <w:r>
              <w:rPr>
                <w:sz w:val="20"/>
                <w:szCs w:val="20"/>
                <w:lang w:eastAsia="en-US"/>
              </w:rPr>
              <w:t>0,0</w:t>
            </w:r>
          </w:p>
        </w:tc>
        <w:tc>
          <w:tcPr>
            <w:tcW w:w="1291" w:type="dxa"/>
            <w:tcBorders>
              <w:top w:val="single" w:sz="4" w:space="0" w:color="auto"/>
              <w:left w:val="single" w:sz="4" w:space="0" w:color="auto"/>
              <w:bottom w:val="single" w:sz="4" w:space="0" w:color="auto"/>
              <w:right w:val="single" w:sz="4" w:space="0" w:color="auto"/>
            </w:tcBorders>
          </w:tcPr>
          <w:p w:rsidR="00CF435A" w:rsidRDefault="00CF435A">
            <w:pPr>
              <w:widowControl w:val="0"/>
              <w:autoSpaceDE w:val="0"/>
              <w:autoSpaceDN w:val="0"/>
              <w:adjustRightInd w:val="0"/>
              <w:spacing w:line="276" w:lineRule="auto"/>
              <w:ind w:firstLine="720"/>
              <w:rPr>
                <w:sz w:val="20"/>
                <w:szCs w:val="20"/>
                <w:lang w:eastAsia="en-US"/>
              </w:rPr>
            </w:pPr>
          </w:p>
        </w:tc>
      </w:tr>
      <w:tr w:rsidR="00CF435A" w:rsidTr="00CF435A">
        <w:tc>
          <w:tcPr>
            <w:tcW w:w="4542" w:type="dxa"/>
            <w:tcBorders>
              <w:top w:val="single" w:sz="4" w:space="0" w:color="auto"/>
              <w:left w:val="single" w:sz="4" w:space="0" w:color="auto"/>
              <w:bottom w:val="single" w:sz="4" w:space="0" w:color="auto"/>
              <w:right w:val="single" w:sz="4" w:space="0" w:color="auto"/>
            </w:tcBorders>
            <w:hideMark/>
          </w:tcPr>
          <w:p w:rsidR="00CF435A" w:rsidRDefault="00CF435A">
            <w:pPr>
              <w:widowControl w:val="0"/>
              <w:autoSpaceDE w:val="0"/>
              <w:autoSpaceDN w:val="0"/>
              <w:adjustRightInd w:val="0"/>
              <w:spacing w:line="276" w:lineRule="auto"/>
              <w:ind w:firstLine="720"/>
              <w:rPr>
                <w:sz w:val="20"/>
                <w:szCs w:val="20"/>
                <w:lang w:eastAsia="en-US"/>
              </w:rPr>
            </w:pPr>
            <w:r>
              <w:rPr>
                <w:sz w:val="20"/>
                <w:szCs w:val="20"/>
                <w:lang w:eastAsia="en-US"/>
              </w:rPr>
              <w:t>00120202999100000151</w:t>
            </w:r>
          </w:p>
          <w:p w:rsidR="00CF435A" w:rsidRDefault="00CF435A">
            <w:pPr>
              <w:widowControl w:val="0"/>
              <w:autoSpaceDE w:val="0"/>
              <w:autoSpaceDN w:val="0"/>
              <w:adjustRightInd w:val="0"/>
              <w:spacing w:line="276" w:lineRule="auto"/>
              <w:ind w:firstLine="720"/>
              <w:rPr>
                <w:sz w:val="20"/>
                <w:szCs w:val="20"/>
                <w:lang w:eastAsia="en-US"/>
              </w:rPr>
            </w:pPr>
            <w:r>
              <w:rPr>
                <w:sz w:val="20"/>
                <w:szCs w:val="20"/>
                <w:lang w:eastAsia="en-US"/>
              </w:rPr>
              <w:t xml:space="preserve">Субсидия на реализацию мероприятий госпрограммы Новосибирской области «Культура Новосибирской области на 2015-2020гг» </w:t>
            </w:r>
          </w:p>
        </w:tc>
        <w:tc>
          <w:tcPr>
            <w:tcW w:w="1866" w:type="dxa"/>
            <w:tcBorders>
              <w:top w:val="single" w:sz="4" w:space="0" w:color="auto"/>
              <w:left w:val="single" w:sz="4" w:space="0" w:color="auto"/>
              <w:bottom w:val="single" w:sz="4" w:space="0" w:color="auto"/>
              <w:right w:val="single" w:sz="4" w:space="0" w:color="auto"/>
            </w:tcBorders>
            <w:hideMark/>
          </w:tcPr>
          <w:p w:rsidR="00CF435A" w:rsidRDefault="00CF435A">
            <w:pPr>
              <w:widowControl w:val="0"/>
              <w:autoSpaceDE w:val="0"/>
              <w:autoSpaceDN w:val="0"/>
              <w:adjustRightInd w:val="0"/>
              <w:spacing w:line="276" w:lineRule="auto"/>
              <w:ind w:firstLine="720"/>
              <w:rPr>
                <w:sz w:val="20"/>
                <w:szCs w:val="20"/>
                <w:lang w:eastAsia="en-US"/>
              </w:rPr>
            </w:pPr>
            <w:r>
              <w:rPr>
                <w:sz w:val="20"/>
                <w:szCs w:val="20"/>
                <w:lang w:eastAsia="en-US"/>
              </w:rPr>
              <w:t>60,0</w:t>
            </w:r>
          </w:p>
        </w:tc>
        <w:tc>
          <w:tcPr>
            <w:tcW w:w="1872" w:type="dxa"/>
            <w:tcBorders>
              <w:top w:val="single" w:sz="4" w:space="0" w:color="auto"/>
              <w:left w:val="single" w:sz="4" w:space="0" w:color="auto"/>
              <w:bottom w:val="single" w:sz="4" w:space="0" w:color="auto"/>
              <w:right w:val="single" w:sz="4" w:space="0" w:color="auto"/>
            </w:tcBorders>
            <w:hideMark/>
          </w:tcPr>
          <w:p w:rsidR="00CF435A" w:rsidRDefault="00CF435A">
            <w:pPr>
              <w:widowControl w:val="0"/>
              <w:autoSpaceDE w:val="0"/>
              <w:autoSpaceDN w:val="0"/>
              <w:adjustRightInd w:val="0"/>
              <w:spacing w:line="276" w:lineRule="auto"/>
              <w:ind w:firstLine="720"/>
              <w:rPr>
                <w:sz w:val="20"/>
                <w:szCs w:val="20"/>
                <w:lang w:eastAsia="en-US"/>
              </w:rPr>
            </w:pPr>
            <w:r>
              <w:rPr>
                <w:sz w:val="20"/>
                <w:szCs w:val="20"/>
                <w:lang w:eastAsia="en-US"/>
              </w:rPr>
              <w:t>0,0</w:t>
            </w:r>
          </w:p>
        </w:tc>
        <w:tc>
          <w:tcPr>
            <w:tcW w:w="1291" w:type="dxa"/>
            <w:tcBorders>
              <w:top w:val="single" w:sz="4" w:space="0" w:color="auto"/>
              <w:left w:val="single" w:sz="4" w:space="0" w:color="auto"/>
              <w:bottom w:val="single" w:sz="4" w:space="0" w:color="auto"/>
              <w:right w:val="single" w:sz="4" w:space="0" w:color="auto"/>
            </w:tcBorders>
          </w:tcPr>
          <w:p w:rsidR="00CF435A" w:rsidRDefault="00CF435A">
            <w:pPr>
              <w:widowControl w:val="0"/>
              <w:autoSpaceDE w:val="0"/>
              <w:autoSpaceDN w:val="0"/>
              <w:adjustRightInd w:val="0"/>
              <w:spacing w:line="276" w:lineRule="auto"/>
              <w:rPr>
                <w:sz w:val="20"/>
                <w:szCs w:val="20"/>
                <w:lang w:eastAsia="en-US"/>
              </w:rPr>
            </w:pPr>
          </w:p>
        </w:tc>
      </w:tr>
      <w:tr w:rsidR="00CF435A" w:rsidTr="00CF435A">
        <w:tc>
          <w:tcPr>
            <w:tcW w:w="4542" w:type="dxa"/>
            <w:tcBorders>
              <w:top w:val="single" w:sz="4" w:space="0" w:color="auto"/>
              <w:left w:val="single" w:sz="4" w:space="0" w:color="auto"/>
              <w:bottom w:val="single" w:sz="4" w:space="0" w:color="auto"/>
              <w:right w:val="single" w:sz="4" w:space="0" w:color="auto"/>
            </w:tcBorders>
            <w:hideMark/>
          </w:tcPr>
          <w:p w:rsidR="00CF435A" w:rsidRDefault="00CF435A">
            <w:pPr>
              <w:widowControl w:val="0"/>
              <w:autoSpaceDE w:val="0"/>
              <w:autoSpaceDN w:val="0"/>
              <w:adjustRightInd w:val="0"/>
              <w:spacing w:line="276" w:lineRule="auto"/>
              <w:ind w:firstLine="720"/>
              <w:rPr>
                <w:sz w:val="20"/>
                <w:szCs w:val="20"/>
                <w:lang w:eastAsia="en-US"/>
              </w:rPr>
            </w:pPr>
            <w:r>
              <w:rPr>
                <w:sz w:val="20"/>
                <w:szCs w:val="20"/>
                <w:lang w:eastAsia="en-US"/>
              </w:rPr>
              <w:t>00120249999100000151</w:t>
            </w:r>
          </w:p>
          <w:p w:rsidR="00CF435A" w:rsidRDefault="00CF435A">
            <w:pPr>
              <w:widowControl w:val="0"/>
              <w:autoSpaceDE w:val="0"/>
              <w:autoSpaceDN w:val="0"/>
              <w:adjustRightInd w:val="0"/>
              <w:spacing w:line="276" w:lineRule="auto"/>
              <w:ind w:firstLine="720"/>
              <w:rPr>
                <w:sz w:val="20"/>
                <w:szCs w:val="20"/>
                <w:lang w:eastAsia="en-US"/>
              </w:rPr>
            </w:pPr>
            <w:r>
              <w:rPr>
                <w:sz w:val="20"/>
                <w:szCs w:val="20"/>
                <w:lang w:eastAsia="en-US"/>
              </w:rPr>
              <w:t>Прочие МБТ передаваемые бюджетам сельских поселений</w:t>
            </w:r>
          </w:p>
        </w:tc>
        <w:tc>
          <w:tcPr>
            <w:tcW w:w="1866" w:type="dxa"/>
            <w:tcBorders>
              <w:top w:val="single" w:sz="4" w:space="0" w:color="auto"/>
              <w:left w:val="single" w:sz="4" w:space="0" w:color="auto"/>
              <w:bottom w:val="single" w:sz="4" w:space="0" w:color="auto"/>
              <w:right w:val="single" w:sz="4" w:space="0" w:color="auto"/>
            </w:tcBorders>
            <w:hideMark/>
          </w:tcPr>
          <w:p w:rsidR="00CF435A" w:rsidRDefault="00CF435A">
            <w:pPr>
              <w:widowControl w:val="0"/>
              <w:autoSpaceDE w:val="0"/>
              <w:autoSpaceDN w:val="0"/>
              <w:adjustRightInd w:val="0"/>
              <w:spacing w:line="276" w:lineRule="auto"/>
              <w:ind w:firstLine="720"/>
              <w:rPr>
                <w:sz w:val="20"/>
                <w:szCs w:val="20"/>
                <w:lang w:eastAsia="en-US"/>
              </w:rPr>
            </w:pPr>
            <w:r>
              <w:rPr>
                <w:sz w:val="20"/>
                <w:szCs w:val="20"/>
                <w:lang w:eastAsia="en-US"/>
              </w:rPr>
              <w:t>26,25</w:t>
            </w:r>
          </w:p>
        </w:tc>
        <w:tc>
          <w:tcPr>
            <w:tcW w:w="1872" w:type="dxa"/>
            <w:tcBorders>
              <w:top w:val="single" w:sz="4" w:space="0" w:color="auto"/>
              <w:left w:val="single" w:sz="4" w:space="0" w:color="auto"/>
              <w:bottom w:val="single" w:sz="4" w:space="0" w:color="auto"/>
              <w:right w:val="single" w:sz="4" w:space="0" w:color="auto"/>
            </w:tcBorders>
            <w:hideMark/>
          </w:tcPr>
          <w:p w:rsidR="00CF435A" w:rsidRDefault="00CF435A">
            <w:pPr>
              <w:widowControl w:val="0"/>
              <w:autoSpaceDE w:val="0"/>
              <w:autoSpaceDN w:val="0"/>
              <w:adjustRightInd w:val="0"/>
              <w:spacing w:line="276" w:lineRule="auto"/>
              <w:ind w:firstLine="720"/>
              <w:rPr>
                <w:sz w:val="20"/>
                <w:szCs w:val="20"/>
                <w:lang w:eastAsia="en-US"/>
              </w:rPr>
            </w:pPr>
            <w:r>
              <w:rPr>
                <w:sz w:val="20"/>
                <w:szCs w:val="20"/>
                <w:lang w:eastAsia="en-US"/>
              </w:rPr>
              <w:t>26,25</w:t>
            </w:r>
          </w:p>
        </w:tc>
        <w:tc>
          <w:tcPr>
            <w:tcW w:w="1291" w:type="dxa"/>
            <w:tcBorders>
              <w:top w:val="single" w:sz="4" w:space="0" w:color="auto"/>
              <w:left w:val="single" w:sz="4" w:space="0" w:color="auto"/>
              <w:bottom w:val="single" w:sz="4" w:space="0" w:color="auto"/>
              <w:right w:val="single" w:sz="4" w:space="0" w:color="auto"/>
            </w:tcBorders>
            <w:hideMark/>
          </w:tcPr>
          <w:p w:rsidR="00CF435A" w:rsidRDefault="00CF435A">
            <w:pPr>
              <w:widowControl w:val="0"/>
              <w:autoSpaceDE w:val="0"/>
              <w:autoSpaceDN w:val="0"/>
              <w:adjustRightInd w:val="0"/>
              <w:spacing w:line="276" w:lineRule="auto"/>
              <w:rPr>
                <w:sz w:val="20"/>
                <w:szCs w:val="20"/>
                <w:lang w:eastAsia="en-US"/>
              </w:rPr>
            </w:pPr>
            <w:r>
              <w:rPr>
                <w:sz w:val="20"/>
                <w:szCs w:val="20"/>
                <w:lang w:eastAsia="en-US"/>
              </w:rPr>
              <w:t>100</w:t>
            </w:r>
          </w:p>
        </w:tc>
      </w:tr>
      <w:tr w:rsidR="00CF435A" w:rsidTr="00CF435A">
        <w:tc>
          <w:tcPr>
            <w:tcW w:w="4542" w:type="dxa"/>
            <w:tcBorders>
              <w:top w:val="single" w:sz="4" w:space="0" w:color="auto"/>
              <w:left w:val="single" w:sz="4" w:space="0" w:color="auto"/>
              <w:bottom w:val="single" w:sz="4" w:space="0" w:color="auto"/>
              <w:right w:val="single" w:sz="4" w:space="0" w:color="auto"/>
            </w:tcBorders>
            <w:hideMark/>
          </w:tcPr>
          <w:p w:rsidR="00CF435A" w:rsidRDefault="00CF435A">
            <w:pPr>
              <w:widowControl w:val="0"/>
              <w:autoSpaceDE w:val="0"/>
              <w:autoSpaceDN w:val="0"/>
              <w:adjustRightInd w:val="0"/>
              <w:spacing w:line="276" w:lineRule="auto"/>
              <w:ind w:firstLine="720"/>
              <w:rPr>
                <w:sz w:val="20"/>
                <w:szCs w:val="20"/>
                <w:lang w:eastAsia="en-US"/>
              </w:rPr>
            </w:pPr>
            <w:r>
              <w:rPr>
                <w:sz w:val="20"/>
                <w:szCs w:val="20"/>
                <w:lang w:eastAsia="en-US"/>
              </w:rPr>
              <w:t>ВСЕГО ДОХОДОВ</w:t>
            </w:r>
          </w:p>
        </w:tc>
        <w:tc>
          <w:tcPr>
            <w:tcW w:w="1866" w:type="dxa"/>
            <w:tcBorders>
              <w:top w:val="single" w:sz="4" w:space="0" w:color="auto"/>
              <w:left w:val="single" w:sz="4" w:space="0" w:color="auto"/>
              <w:bottom w:val="single" w:sz="4" w:space="0" w:color="auto"/>
              <w:right w:val="single" w:sz="4" w:space="0" w:color="auto"/>
            </w:tcBorders>
            <w:hideMark/>
          </w:tcPr>
          <w:p w:rsidR="00CF435A" w:rsidRDefault="00CF435A">
            <w:pPr>
              <w:widowControl w:val="0"/>
              <w:autoSpaceDE w:val="0"/>
              <w:autoSpaceDN w:val="0"/>
              <w:adjustRightInd w:val="0"/>
              <w:spacing w:line="276" w:lineRule="auto"/>
              <w:ind w:firstLine="720"/>
              <w:rPr>
                <w:sz w:val="20"/>
                <w:szCs w:val="20"/>
                <w:lang w:eastAsia="en-US"/>
              </w:rPr>
            </w:pPr>
            <w:r>
              <w:rPr>
                <w:sz w:val="20"/>
                <w:szCs w:val="20"/>
                <w:lang w:eastAsia="en-US"/>
              </w:rPr>
              <w:t>11079,0</w:t>
            </w:r>
          </w:p>
        </w:tc>
        <w:tc>
          <w:tcPr>
            <w:tcW w:w="1872" w:type="dxa"/>
            <w:tcBorders>
              <w:top w:val="single" w:sz="4" w:space="0" w:color="auto"/>
              <w:left w:val="single" w:sz="4" w:space="0" w:color="auto"/>
              <w:bottom w:val="single" w:sz="4" w:space="0" w:color="auto"/>
              <w:right w:val="single" w:sz="4" w:space="0" w:color="auto"/>
            </w:tcBorders>
            <w:hideMark/>
          </w:tcPr>
          <w:p w:rsidR="00CF435A" w:rsidRDefault="00CF435A">
            <w:pPr>
              <w:widowControl w:val="0"/>
              <w:autoSpaceDE w:val="0"/>
              <w:autoSpaceDN w:val="0"/>
              <w:adjustRightInd w:val="0"/>
              <w:spacing w:line="276" w:lineRule="auto"/>
              <w:ind w:firstLine="720"/>
              <w:rPr>
                <w:sz w:val="20"/>
                <w:szCs w:val="20"/>
                <w:lang w:eastAsia="en-US"/>
              </w:rPr>
            </w:pPr>
            <w:r>
              <w:rPr>
                <w:sz w:val="20"/>
                <w:szCs w:val="20"/>
                <w:lang w:eastAsia="en-US"/>
              </w:rPr>
              <w:t>3519,6</w:t>
            </w:r>
          </w:p>
        </w:tc>
        <w:tc>
          <w:tcPr>
            <w:tcW w:w="1291" w:type="dxa"/>
            <w:tcBorders>
              <w:top w:val="single" w:sz="4" w:space="0" w:color="auto"/>
              <w:left w:val="single" w:sz="4" w:space="0" w:color="auto"/>
              <w:bottom w:val="single" w:sz="4" w:space="0" w:color="auto"/>
              <w:right w:val="single" w:sz="4" w:space="0" w:color="auto"/>
            </w:tcBorders>
            <w:hideMark/>
          </w:tcPr>
          <w:p w:rsidR="00CF435A" w:rsidRDefault="00CF435A">
            <w:pPr>
              <w:widowControl w:val="0"/>
              <w:autoSpaceDE w:val="0"/>
              <w:autoSpaceDN w:val="0"/>
              <w:adjustRightInd w:val="0"/>
              <w:spacing w:line="276" w:lineRule="auto"/>
              <w:ind w:firstLine="720"/>
              <w:rPr>
                <w:sz w:val="20"/>
                <w:szCs w:val="20"/>
                <w:lang w:eastAsia="en-US"/>
              </w:rPr>
            </w:pPr>
            <w:r>
              <w:rPr>
                <w:sz w:val="20"/>
                <w:szCs w:val="20"/>
                <w:lang w:eastAsia="en-US"/>
              </w:rPr>
              <w:t>31,4</w:t>
            </w:r>
          </w:p>
        </w:tc>
      </w:tr>
    </w:tbl>
    <w:p w:rsidR="00CF435A" w:rsidRDefault="00CF435A" w:rsidP="00CF435A">
      <w:pPr>
        <w:jc w:val="center"/>
        <w:rPr>
          <w:sz w:val="20"/>
          <w:szCs w:val="20"/>
        </w:rPr>
      </w:pPr>
      <w:r>
        <w:rPr>
          <w:sz w:val="20"/>
          <w:szCs w:val="20"/>
        </w:rPr>
        <w:t xml:space="preserve">                                                         </w:t>
      </w:r>
    </w:p>
    <w:p w:rsidR="00CF435A" w:rsidRDefault="00CF435A" w:rsidP="00CF435A">
      <w:pPr>
        <w:spacing w:after="120"/>
        <w:jc w:val="center"/>
        <w:rPr>
          <w:sz w:val="20"/>
          <w:szCs w:val="20"/>
        </w:rPr>
      </w:pPr>
      <w:r>
        <w:rPr>
          <w:sz w:val="20"/>
          <w:szCs w:val="20"/>
        </w:rPr>
        <w:t>Расходная часть бюджета Вьюнского сельсовета</w:t>
      </w:r>
      <w:proofErr w:type="gramStart"/>
      <w:r>
        <w:rPr>
          <w:sz w:val="20"/>
          <w:szCs w:val="20"/>
        </w:rPr>
        <w:t xml:space="preserve"> ,</w:t>
      </w:r>
      <w:proofErr w:type="gramEnd"/>
      <w:r>
        <w:rPr>
          <w:sz w:val="20"/>
          <w:szCs w:val="20"/>
        </w:rPr>
        <w:t>тыс.руб.</w:t>
      </w:r>
      <w:r>
        <w:rPr>
          <w:sz w:val="20"/>
          <w:szCs w:val="20"/>
        </w:rPr>
        <w:tab/>
        <w:t xml:space="preserve">                                                                                                                           </w:t>
      </w:r>
    </w:p>
    <w:tbl>
      <w:tblPr>
        <w:tblW w:w="86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64"/>
        <w:gridCol w:w="720"/>
        <w:gridCol w:w="935"/>
        <w:gridCol w:w="1295"/>
        <w:gridCol w:w="756"/>
      </w:tblGrid>
      <w:tr w:rsidR="00CF435A" w:rsidTr="00CF435A">
        <w:tc>
          <w:tcPr>
            <w:tcW w:w="4968" w:type="dxa"/>
            <w:tcBorders>
              <w:top w:val="single" w:sz="4" w:space="0" w:color="auto"/>
              <w:left w:val="single" w:sz="4" w:space="0" w:color="auto"/>
              <w:bottom w:val="single" w:sz="4" w:space="0" w:color="auto"/>
              <w:right w:val="single" w:sz="4" w:space="0" w:color="auto"/>
            </w:tcBorders>
            <w:hideMark/>
          </w:tcPr>
          <w:p w:rsidR="00CF435A" w:rsidRDefault="00CF435A">
            <w:pPr>
              <w:spacing w:after="120" w:line="276" w:lineRule="auto"/>
              <w:rPr>
                <w:sz w:val="20"/>
                <w:szCs w:val="20"/>
                <w:lang w:eastAsia="en-US"/>
              </w:rPr>
            </w:pPr>
            <w:r>
              <w:rPr>
                <w:sz w:val="20"/>
                <w:szCs w:val="20"/>
                <w:lang w:eastAsia="en-US"/>
              </w:rPr>
              <w:t>Показатели</w:t>
            </w:r>
          </w:p>
        </w:tc>
        <w:tc>
          <w:tcPr>
            <w:tcW w:w="720" w:type="dxa"/>
            <w:tcBorders>
              <w:top w:val="single" w:sz="4" w:space="0" w:color="auto"/>
              <w:left w:val="single" w:sz="4" w:space="0" w:color="auto"/>
              <w:bottom w:val="single" w:sz="4" w:space="0" w:color="auto"/>
              <w:right w:val="single" w:sz="4" w:space="0" w:color="auto"/>
            </w:tcBorders>
            <w:hideMark/>
          </w:tcPr>
          <w:p w:rsidR="00CF435A" w:rsidRDefault="00CF435A">
            <w:pPr>
              <w:spacing w:line="276" w:lineRule="auto"/>
              <w:rPr>
                <w:sz w:val="20"/>
                <w:szCs w:val="20"/>
                <w:lang w:eastAsia="en-US"/>
              </w:rPr>
            </w:pPr>
            <w:r>
              <w:rPr>
                <w:sz w:val="20"/>
                <w:szCs w:val="20"/>
                <w:lang w:eastAsia="en-US"/>
              </w:rPr>
              <w:t xml:space="preserve">Рзд, </w:t>
            </w:r>
          </w:p>
          <w:p w:rsidR="00CF435A" w:rsidRDefault="00CF435A">
            <w:pPr>
              <w:spacing w:line="276" w:lineRule="auto"/>
              <w:rPr>
                <w:sz w:val="20"/>
                <w:szCs w:val="20"/>
                <w:lang w:eastAsia="en-US"/>
              </w:rPr>
            </w:pPr>
            <w:r>
              <w:rPr>
                <w:sz w:val="20"/>
                <w:szCs w:val="20"/>
                <w:lang w:eastAsia="en-US"/>
              </w:rPr>
              <w:t>Подрздел</w:t>
            </w:r>
          </w:p>
        </w:tc>
        <w:tc>
          <w:tcPr>
            <w:tcW w:w="935" w:type="dxa"/>
            <w:tcBorders>
              <w:top w:val="single" w:sz="4" w:space="0" w:color="auto"/>
              <w:left w:val="single" w:sz="4" w:space="0" w:color="auto"/>
              <w:bottom w:val="single" w:sz="4" w:space="0" w:color="auto"/>
              <w:right w:val="single" w:sz="4" w:space="0" w:color="auto"/>
            </w:tcBorders>
            <w:hideMark/>
          </w:tcPr>
          <w:p w:rsidR="00CF435A" w:rsidRDefault="00CF435A">
            <w:pPr>
              <w:spacing w:after="120" w:line="276" w:lineRule="auto"/>
              <w:rPr>
                <w:sz w:val="20"/>
                <w:szCs w:val="20"/>
                <w:lang w:eastAsia="en-US"/>
              </w:rPr>
            </w:pPr>
            <w:r>
              <w:rPr>
                <w:sz w:val="20"/>
                <w:szCs w:val="20"/>
                <w:lang w:eastAsia="en-US"/>
              </w:rPr>
              <w:t xml:space="preserve">План </w:t>
            </w:r>
          </w:p>
          <w:p w:rsidR="00CF435A" w:rsidRDefault="00CF435A">
            <w:pPr>
              <w:spacing w:after="120" w:line="276" w:lineRule="auto"/>
              <w:rPr>
                <w:sz w:val="20"/>
                <w:szCs w:val="20"/>
                <w:lang w:eastAsia="en-US"/>
              </w:rPr>
            </w:pPr>
            <w:r>
              <w:rPr>
                <w:sz w:val="20"/>
                <w:szCs w:val="20"/>
                <w:lang w:eastAsia="en-US"/>
              </w:rPr>
              <w:t>2017</w:t>
            </w:r>
          </w:p>
        </w:tc>
        <w:tc>
          <w:tcPr>
            <w:tcW w:w="1296" w:type="dxa"/>
            <w:tcBorders>
              <w:top w:val="single" w:sz="4" w:space="0" w:color="auto"/>
              <w:left w:val="single" w:sz="4" w:space="0" w:color="auto"/>
              <w:bottom w:val="single" w:sz="4" w:space="0" w:color="auto"/>
              <w:right w:val="single" w:sz="4" w:space="0" w:color="auto"/>
            </w:tcBorders>
            <w:hideMark/>
          </w:tcPr>
          <w:p w:rsidR="00CF435A" w:rsidRDefault="00CF435A">
            <w:pPr>
              <w:spacing w:after="120" w:line="276" w:lineRule="auto"/>
              <w:rPr>
                <w:sz w:val="20"/>
                <w:szCs w:val="20"/>
                <w:lang w:eastAsia="en-US"/>
              </w:rPr>
            </w:pPr>
            <w:r>
              <w:rPr>
                <w:sz w:val="20"/>
                <w:szCs w:val="20"/>
                <w:lang w:eastAsia="en-US"/>
              </w:rPr>
              <w:t>Исполнено</w:t>
            </w:r>
          </w:p>
          <w:p w:rsidR="00CF435A" w:rsidRDefault="00CF435A">
            <w:pPr>
              <w:spacing w:after="120" w:line="276" w:lineRule="auto"/>
              <w:rPr>
                <w:sz w:val="20"/>
                <w:szCs w:val="20"/>
                <w:lang w:eastAsia="en-US"/>
              </w:rPr>
            </w:pPr>
            <w:r>
              <w:rPr>
                <w:sz w:val="20"/>
                <w:szCs w:val="20"/>
                <w:lang w:eastAsia="en-US"/>
              </w:rPr>
              <w:t xml:space="preserve">За 6м-цев </w:t>
            </w:r>
          </w:p>
          <w:p w:rsidR="00CF435A" w:rsidRDefault="00CF435A">
            <w:pPr>
              <w:spacing w:after="120" w:line="276" w:lineRule="auto"/>
              <w:rPr>
                <w:sz w:val="20"/>
                <w:szCs w:val="20"/>
                <w:lang w:eastAsia="en-US"/>
              </w:rPr>
            </w:pPr>
            <w:r>
              <w:rPr>
                <w:sz w:val="20"/>
                <w:szCs w:val="20"/>
                <w:lang w:eastAsia="en-US"/>
              </w:rPr>
              <w:t>2017г.</w:t>
            </w:r>
          </w:p>
        </w:tc>
        <w:tc>
          <w:tcPr>
            <w:tcW w:w="756" w:type="dxa"/>
            <w:tcBorders>
              <w:top w:val="single" w:sz="4" w:space="0" w:color="auto"/>
              <w:left w:val="single" w:sz="4" w:space="0" w:color="auto"/>
              <w:bottom w:val="single" w:sz="4" w:space="0" w:color="auto"/>
              <w:right w:val="single" w:sz="4" w:space="0" w:color="auto"/>
            </w:tcBorders>
            <w:hideMark/>
          </w:tcPr>
          <w:p w:rsidR="00CF435A" w:rsidRDefault="00CF435A">
            <w:pPr>
              <w:spacing w:after="120" w:line="276" w:lineRule="auto"/>
              <w:rPr>
                <w:sz w:val="20"/>
                <w:szCs w:val="20"/>
                <w:lang w:eastAsia="en-US"/>
              </w:rPr>
            </w:pPr>
            <w:r>
              <w:rPr>
                <w:sz w:val="20"/>
                <w:szCs w:val="20"/>
                <w:lang w:eastAsia="en-US"/>
              </w:rPr>
              <w:t>% исп-ния</w:t>
            </w:r>
          </w:p>
        </w:tc>
      </w:tr>
      <w:tr w:rsidR="00CF435A" w:rsidTr="00CF435A">
        <w:tc>
          <w:tcPr>
            <w:tcW w:w="4968" w:type="dxa"/>
            <w:tcBorders>
              <w:top w:val="single" w:sz="4" w:space="0" w:color="auto"/>
              <w:left w:val="single" w:sz="4" w:space="0" w:color="auto"/>
              <w:bottom w:val="single" w:sz="4" w:space="0" w:color="auto"/>
              <w:right w:val="single" w:sz="4" w:space="0" w:color="auto"/>
            </w:tcBorders>
            <w:hideMark/>
          </w:tcPr>
          <w:p w:rsidR="00CF435A" w:rsidRDefault="00CF435A">
            <w:pPr>
              <w:spacing w:line="276" w:lineRule="auto"/>
              <w:rPr>
                <w:b/>
                <w:sz w:val="20"/>
                <w:szCs w:val="20"/>
                <w:lang w:eastAsia="en-US"/>
              </w:rPr>
            </w:pPr>
            <w:r>
              <w:rPr>
                <w:b/>
                <w:sz w:val="20"/>
                <w:szCs w:val="20"/>
                <w:lang w:eastAsia="en-US"/>
              </w:rPr>
              <w:t>Общегосударственные вопросы</w:t>
            </w:r>
          </w:p>
        </w:tc>
        <w:tc>
          <w:tcPr>
            <w:tcW w:w="720" w:type="dxa"/>
            <w:tcBorders>
              <w:top w:val="single" w:sz="4" w:space="0" w:color="auto"/>
              <w:left w:val="single" w:sz="4" w:space="0" w:color="auto"/>
              <w:bottom w:val="single" w:sz="4" w:space="0" w:color="auto"/>
              <w:right w:val="single" w:sz="4" w:space="0" w:color="auto"/>
            </w:tcBorders>
            <w:hideMark/>
          </w:tcPr>
          <w:p w:rsidR="00CF435A" w:rsidRDefault="00CF435A">
            <w:pPr>
              <w:spacing w:line="276" w:lineRule="auto"/>
              <w:rPr>
                <w:b/>
                <w:sz w:val="20"/>
                <w:szCs w:val="20"/>
                <w:lang w:eastAsia="en-US"/>
              </w:rPr>
            </w:pPr>
            <w:r>
              <w:rPr>
                <w:b/>
                <w:sz w:val="20"/>
                <w:szCs w:val="20"/>
                <w:lang w:eastAsia="en-US"/>
              </w:rPr>
              <w:t xml:space="preserve">01  00       </w:t>
            </w:r>
          </w:p>
        </w:tc>
        <w:tc>
          <w:tcPr>
            <w:tcW w:w="935" w:type="dxa"/>
            <w:tcBorders>
              <w:top w:val="single" w:sz="4" w:space="0" w:color="auto"/>
              <w:left w:val="single" w:sz="4" w:space="0" w:color="auto"/>
              <w:bottom w:val="single" w:sz="4" w:space="0" w:color="auto"/>
              <w:right w:val="single" w:sz="4" w:space="0" w:color="auto"/>
            </w:tcBorders>
            <w:hideMark/>
          </w:tcPr>
          <w:p w:rsidR="00CF435A" w:rsidRDefault="00CF435A">
            <w:pPr>
              <w:spacing w:line="276" w:lineRule="auto"/>
              <w:rPr>
                <w:b/>
                <w:sz w:val="20"/>
                <w:szCs w:val="20"/>
                <w:lang w:eastAsia="en-US"/>
              </w:rPr>
            </w:pPr>
            <w:r>
              <w:rPr>
                <w:b/>
                <w:sz w:val="20"/>
                <w:szCs w:val="20"/>
                <w:lang w:eastAsia="en-US"/>
              </w:rPr>
              <w:t>2749,1</w:t>
            </w:r>
          </w:p>
        </w:tc>
        <w:tc>
          <w:tcPr>
            <w:tcW w:w="1296" w:type="dxa"/>
            <w:tcBorders>
              <w:top w:val="single" w:sz="4" w:space="0" w:color="auto"/>
              <w:left w:val="single" w:sz="4" w:space="0" w:color="auto"/>
              <w:bottom w:val="single" w:sz="4" w:space="0" w:color="auto"/>
              <w:right w:val="single" w:sz="4" w:space="0" w:color="auto"/>
            </w:tcBorders>
            <w:hideMark/>
          </w:tcPr>
          <w:p w:rsidR="00CF435A" w:rsidRDefault="00CF435A">
            <w:pPr>
              <w:spacing w:line="276" w:lineRule="auto"/>
              <w:rPr>
                <w:b/>
                <w:sz w:val="20"/>
                <w:szCs w:val="20"/>
                <w:lang w:eastAsia="en-US"/>
              </w:rPr>
            </w:pPr>
            <w:r>
              <w:rPr>
                <w:b/>
                <w:sz w:val="20"/>
                <w:szCs w:val="20"/>
                <w:lang w:eastAsia="en-US"/>
              </w:rPr>
              <w:t>1123,9</w:t>
            </w:r>
          </w:p>
        </w:tc>
        <w:tc>
          <w:tcPr>
            <w:tcW w:w="756" w:type="dxa"/>
            <w:tcBorders>
              <w:top w:val="single" w:sz="4" w:space="0" w:color="auto"/>
              <w:left w:val="single" w:sz="4" w:space="0" w:color="auto"/>
              <w:bottom w:val="single" w:sz="4" w:space="0" w:color="auto"/>
              <w:right w:val="single" w:sz="4" w:space="0" w:color="auto"/>
            </w:tcBorders>
            <w:hideMark/>
          </w:tcPr>
          <w:p w:rsidR="00CF435A" w:rsidRDefault="00CF435A">
            <w:pPr>
              <w:spacing w:line="276" w:lineRule="auto"/>
              <w:rPr>
                <w:b/>
                <w:sz w:val="20"/>
                <w:szCs w:val="20"/>
                <w:lang w:eastAsia="en-US"/>
              </w:rPr>
            </w:pPr>
            <w:r>
              <w:rPr>
                <w:b/>
                <w:sz w:val="20"/>
                <w:szCs w:val="20"/>
                <w:lang w:eastAsia="en-US"/>
              </w:rPr>
              <w:t>40,9</w:t>
            </w:r>
          </w:p>
        </w:tc>
      </w:tr>
      <w:tr w:rsidR="00CF435A" w:rsidTr="00CF435A">
        <w:trPr>
          <w:trHeight w:val="373"/>
        </w:trPr>
        <w:tc>
          <w:tcPr>
            <w:tcW w:w="4968" w:type="dxa"/>
            <w:tcBorders>
              <w:top w:val="single" w:sz="4" w:space="0" w:color="auto"/>
              <w:left w:val="single" w:sz="4" w:space="0" w:color="auto"/>
              <w:bottom w:val="single" w:sz="4" w:space="0" w:color="auto"/>
              <w:right w:val="single" w:sz="4" w:space="0" w:color="auto"/>
            </w:tcBorders>
            <w:hideMark/>
          </w:tcPr>
          <w:p w:rsidR="00CF435A" w:rsidRDefault="00CF435A">
            <w:pPr>
              <w:spacing w:line="276" w:lineRule="auto"/>
              <w:rPr>
                <w:sz w:val="20"/>
                <w:szCs w:val="20"/>
                <w:lang w:eastAsia="en-US"/>
              </w:rPr>
            </w:pPr>
            <w:r>
              <w:rPr>
                <w:sz w:val="20"/>
                <w:szCs w:val="20"/>
                <w:lang w:eastAsia="en-US"/>
              </w:rPr>
              <w:t>Функционирование высшего должностного лица (глава)</w:t>
            </w:r>
          </w:p>
        </w:tc>
        <w:tc>
          <w:tcPr>
            <w:tcW w:w="720" w:type="dxa"/>
            <w:tcBorders>
              <w:top w:val="single" w:sz="4" w:space="0" w:color="auto"/>
              <w:left w:val="single" w:sz="4" w:space="0" w:color="auto"/>
              <w:bottom w:val="single" w:sz="4" w:space="0" w:color="auto"/>
              <w:right w:val="single" w:sz="4" w:space="0" w:color="auto"/>
            </w:tcBorders>
          </w:tcPr>
          <w:p w:rsidR="00CF435A" w:rsidRDefault="00CF435A">
            <w:pPr>
              <w:spacing w:line="276" w:lineRule="auto"/>
              <w:rPr>
                <w:sz w:val="20"/>
                <w:szCs w:val="20"/>
                <w:lang w:eastAsia="en-US"/>
              </w:rPr>
            </w:pPr>
          </w:p>
          <w:p w:rsidR="00CF435A" w:rsidRDefault="00CF435A">
            <w:pPr>
              <w:spacing w:line="276" w:lineRule="auto"/>
              <w:rPr>
                <w:sz w:val="20"/>
                <w:szCs w:val="20"/>
                <w:lang w:eastAsia="en-US"/>
              </w:rPr>
            </w:pPr>
            <w:r>
              <w:rPr>
                <w:sz w:val="20"/>
                <w:szCs w:val="20"/>
                <w:lang w:eastAsia="en-US"/>
              </w:rPr>
              <w:t xml:space="preserve">01 02     </w:t>
            </w:r>
          </w:p>
        </w:tc>
        <w:tc>
          <w:tcPr>
            <w:tcW w:w="935" w:type="dxa"/>
            <w:tcBorders>
              <w:top w:val="single" w:sz="4" w:space="0" w:color="auto"/>
              <w:left w:val="single" w:sz="4" w:space="0" w:color="auto"/>
              <w:bottom w:val="single" w:sz="4" w:space="0" w:color="auto"/>
              <w:right w:val="single" w:sz="4" w:space="0" w:color="auto"/>
            </w:tcBorders>
            <w:hideMark/>
          </w:tcPr>
          <w:p w:rsidR="00CF435A" w:rsidRDefault="00CF435A">
            <w:pPr>
              <w:spacing w:line="276" w:lineRule="auto"/>
              <w:rPr>
                <w:sz w:val="20"/>
                <w:szCs w:val="20"/>
                <w:lang w:eastAsia="en-US"/>
              </w:rPr>
            </w:pPr>
            <w:r>
              <w:rPr>
                <w:sz w:val="20"/>
                <w:szCs w:val="20"/>
                <w:lang w:eastAsia="en-US"/>
              </w:rPr>
              <w:t>464,3</w:t>
            </w:r>
          </w:p>
        </w:tc>
        <w:tc>
          <w:tcPr>
            <w:tcW w:w="1296" w:type="dxa"/>
            <w:tcBorders>
              <w:top w:val="single" w:sz="4" w:space="0" w:color="auto"/>
              <w:left w:val="single" w:sz="4" w:space="0" w:color="auto"/>
              <w:bottom w:val="single" w:sz="4" w:space="0" w:color="auto"/>
              <w:right w:val="single" w:sz="4" w:space="0" w:color="auto"/>
            </w:tcBorders>
            <w:hideMark/>
          </w:tcPr>
          <w:p w:rsidR="00CF435A" w:rsidRDefault="00CF435A">
            <w:pPr>
              <w:spacing w:line="276" w:lineRule="auto"/>
              <w:rPr>
                <w:sz w:val="20"/>
                <w:szCs w:val="20"/>
                <w:lang w:eastAsia="en-US"/>
              </w:rPr>
            </w:pPr>
            <w:r>
              <w:rPr>
                <w:sz w:val="20"/>
                <w:szCs w:val="20"/>
                <w:lang w:eastAsia="en-US"/>
              </w:rPr>
              <w:t>227,7</w:t>
            </w:r>
          </w:p>
        </w:tc>
        <w:tc>
          <w:tcPr>
            <w:tcW w:w="756" w:type="dxa"/>
            <w:tcBorders>
              <w:top w:val="single" w:sz="4" w:space="0" w:color="auto"/>
              <w:left w:val="single" w:sz="4" w:space="0" w:color="auto"/>
              <w:bottom w:val="single" w:sz="4" w:space="0" w:color="auto"/>
              <w:right w:val="single" w:sz="4" w:space="0" w:color="auto"/>
            </w:tcBorders>
            <w:hideMark/>
          </w:tcPr>
          <w:p w:rsidR="00CF435A" w:rsidRDefault="00CF435A">
            <w:pPr>
              <w:spacing w:line="276" w:lineRule="auto"/>
              <w:rPr>
                <w:sz w:val="20"/>
                <w:szCs w:val="20"/>
                <w:lang w:eastAsia="en-US"/>
              </w:rPr>
            </w:pPr>
            <w:r>
              <w:rPr>
                <w:sz w:val="20"/>
                <w:szCs w:val="20"/>
                <w:lang w:eastAsia="en-US"/>
              </w:rPr>
              <w:t>49,0</w:t>
            </w:r>
          </w:p>
        </w:tc>
      </w:tr>
      <w:tr w:rsidR="00CF435A" w:rsidTr="00CF435A">
        <w:tc>
          <w:tcPr>
            <w:tcW w:w="4968" w:type="dxa"/>
            <w:tcBorders>
              <w:top w:val="single" w:sz="4" w:space="0" w:color="auto"/>
              <w:left w:val="single" w:sz="4" w:space="0" w:color="auto"/>
              <w:bottom w:val="single" w:sz="4" w:space="0" w:color="auto"/>
              <w:right w:val="single" w:sz="4" w:space="0" w:color="auto"/>
            </w:tcBorders>
          </w:tcPr>
          <w:p w:rsidR="00CF435A" w:rsidRDefault="00CF435A">
            <w:pPr>
              <w:spacing w:line="276" w:lineRule="auto"/>
              <w:rPr>
                <w:sz w:val="20"/>
                <w:szCs w:val="20"/>
                <w:lang w:eastAsia="en-US"/>
              </w:rPr>
            </w:pPr>
            <w:r>
              <w:rPr>
                <w:sz w:val="20"/>
                <w:szCs w:val="20"/>
                <w:lang w:eastAsia="en-US"/>
              </w:rPr>
              <w:t>Содержание аппарата управления</w:t>
            </w:r>
          </w:p>
          <w:p w:rsidR="00CF435A" w:rsidRDefault="00CF435A">
            <w:pPr>
              <w:spacing w:line="276" w:lineRule="auto"/>
              <w:rPr>
                <w:sz w:val="20"/>
                <w:szCs w:val="20"/>
                <w:lang w:eastAsia="en-US"/>
              </w:rPr>
            </w:pPr>
          </w:p>
        </w:tc>
        <w:tc>
          <w:tcPr>
            <w:tcW w:w="720" w:type="dxa"/>
            <w:tcBorders>
              <w:top w:val="single" w:sz="4" w:space="0" w:color="auto"/>
              <w:left w:val="single" w:sz="4" w:space="0" w:color="auto"/>
              <w:bottom w:val="single" w:sz="4" w:space="0" w:color="auto"/>
              <w:right w:val="single" w:sz="4" w:space="0" w:color="auto"/>
            </w:tcBorders>
            <w:hideMark/>
          </w:tcPr>
          <w:p w:rsidR="00CF435A" w:rsidRDefault="00CF435A">
            <w:pPr>
              <w:spacing w:line="276" w:lineRule="auto"/>
              <w:rPr>
                <w:sz w:val="20"/>
                <w:szCs w:val="20"/>
                <w:lang w:eastAsia="en-US"/>
              </w:rPr>
            </w:pPr>
            <w:r>
              <w:rPr>
                <w:sz w:val="20"/>
                <w:szCs w:val="20"/>
                <w:lang w:eastAsia="en-US"/>
              </w:rPr>
              <w:t xml:space="preserve">01 03     </w:t>
            </w:r>
          </w:p>
        </w:tc>
        <w:tc>
          <w:tcPr>
            <w:tcW w:w="935" w:type="dxa"/>
            <w:tcBorders>
              <w:top w:val="single" w:sz="4" w:space="0" w:color="auto"/>
              <w:left w:val="single" w:sz="4" w:space="0" w:color="auto"/>
              <w:bottom w:val="single" w:sz="4" w:space="0" w:color="auto"/>
              <w:right w:val="single" w:sz="4" w:space="0" w:color="auto"/>
            </w:tcBorders>
            <w:hideMark/>
          </w:tcPr>
          <w:p w:rsidR="00CF435A" w:rsidRDefault="00CF435A">
            <w:pPr>
              <w:spacing w:line="276" w:lineRule="auto"/>
              <w:rPr>
                <w:sz w:val="20"/>
                <w:szCs w:val="20"/>
                <w:lang w:eastAsia="en-US"/>
              </w:rPr>
            </w:pPr>
            <w:r>
              <w:rPr>
                <w:sz w:val="20"/>
                <w:szCs w:val="20"/>
                <w:lang w:eastAsia="en-US"/>
              </w:rPr>
              <w:t>208,3</w:t>
            </w:r>
          </w:p>
        </w:tc>
        <w:tc>
          <w:tcPr>
            <w:tcW w:w="1296" w:type="dxa"/>
            <w:tcBorders>
              <w:top w:val="single" w:sz="4" w:space="0" w:color="auto"/>
              <w:left w:val="single" w:sz="4" w:space="0" w:color="auto"/>
              <w:bottom w:val="single" w:sz="4" w:space="0" w:color="auto"/>
              <w:right w:val="single" w:sz="4" w:space="0" w:color="auto"/>
            </w:tcBorders>
            <w:hideMark/>
          </w:tcPr>
          <w:p w:rsidR="00CF435A" w:rsidRDefault="00CF435A">
            <w:pPr>
              <w:spacing w:line="276" w:lineRule="auto"/>
              <w:rPr>
                <w:sz w:val="20"/>
                <w:szCs w:val="20"/>
                <w:lang w:eastAsia="en-US"/>
              </w:rPr>
            </w:pPr>
            <w:r>
              <w:rPr>
                <w:sz w:val="20"/>
                <w:szCs w:val="20"/>
                <w:lang w:eastAsia="en-US"/>
              </w:rPr>
              <w:t>85,3</w:t>
            </w:r>
          </w:p>
        </w:tc>
        <w:tc>
          <w:tcPr>
            <w:tcW w:w="756" w:type="dxa"/>
            <w:tcBorders>
              <w:top w:val="single" w:sz="4" w:space="0" w:color="auto"/>
              <w:left w:val="single" w:sz="4" w:space="0" w:color="auto"/>
              <w:bottom w:val="single" w:sz="4" w:space="0" w:color="auto"/>
              <w:right w:val="single" w:sz="4" w:space="0" w:color="auto"/>
            </w:tcBorders>
            <w:hideMark/>
          </w:tcPr>
          <w:p w:rsidR="00CF435A" w:rsidRDefault="00CF435A">
            <w:pPr>
              <w:spacing w:line="276" w:lineRule="auto"/>
              <w:rPr>
                <w:sz w:val="20"/>
                <w:szCs w:val="20"/>
                <w:lang w:eastAsia="en-US"/>
              </w:rPr>
            </w:pPr>
            <w:r>
              <w:rPr>
                <w:sz w:val="20"/>
                <w:szCs w:val="20"/>
                <w:lang w:eastAsia="en-US"/>
              </w:rPr>
              <w:t>41,0</w:t>
            </w:r>
          </w:p>
        </w:tc>
      </w:tr>
      <w:tr w:rsidR="00CF435A" w:rsidTr="00CF435A">
        <w:tc>
          <w:tcPr>
            <w:tcW w:w="4968" w:type="dxa"/>
            <w:tcBorders>
              <w:top w:val="single" w:sz="4" w:space="0" w:color="auto"/>
              <w:left w:val="single" w:sz="4" w:space="0" w:color="auto"/>
              <w:bottom w:val="single" w:sz="4" w:space="0" w:color="auto"/>
              <w:right w:val="single" w:sz="4" w:space="0" w:color="auto"/>
            </w:tcBorders>
            <w:hideMark/>
          </w:tcPr>
          <w:p w:rsidR="00CF435A" w:rsidRDefault="00CF435A">
            <w:pPr>
              <w:spacing w:line="276" w:lineRule="auto"/>
              <w:rPr>
                <w:sz w:val="20"/>
                <w:szCs w:val="20"/>
                <w:lang w:eastAsia="en-US"/>
              </w:rPr>
            </w:pPr>
            <w:r>
              <w:rPr>
                <w:sz w:val="20"/>
                <w:szCs w:val="20"/>
                <w:lang w:eastAsia="en-US"/>
              </w:rPr>
              <w:t>Содержание законодательных органов местного самоуправления</w:t>
            </w:r>
          </w:p>
        </w:tc>
        <w:tc>
          <w:tcPr>
            <w:tcW w:w="720" w:type="dxa"/>
            <w:tcBorders>
              <w:top w:val="single" w:sz="4" w:space="0" w:color="auto"/>
              <w:left w:val="single" w:sz="4" w:space="0" w:color="auto"/>
              <w:bottom w:val="single" w:sz="4" w:space="0" w:color="auto"/>
              <w:right w:val="single" w:sz="4" w:space="0" w:color="auto"/>
            </w:tcBorders>
            <w:hideMark/>
          </w:tcPr>
          <w:p w:rsidR="00CF435A" w:rsidRDefault="00CF435A">
            <w:pPr>
              <w:spacing w:line="276" w:lineRule="auto"/>
              <w:rPr>
                <w:sz w:val="20"/>
                <w:szCs w:val="20"/>
                <w:lang w:eastAsia="en-US"/>
              </w:rPr>
            </w:pPr>
            <w:r>
              <w:rPr>
                <w:sz w:val="20"/>
                <w:szCs w:val="20"/>
                <w:lang w:eastAsia="en-US"/>
              </w:rPr>
              <w:t>0104</w:t>
            </w:r>
          </w:p>
        </w:tc>
        <w:tc>
          <w:tcPr>
            <w:tcW w:w="935" w:type="dxa"/>
            <w:tcBorders>
              <w:top w:val="single" w:sz="4" w:space="0" w:color="auto"/>
              <w:left w:val="single" w:sz="4" w:space="0" w:color="auto"/>
              <w:bottom w:val="single" w:sz="4" w:space="0" w:color="auto"/>
              <w:right w:val="single" w:sz="4" w:space="0" w:color="auto"/>
            </w:tcBorders>
            <w:hideMark/>
          </w:tcPr>
          <w:p w:rsidR="00CF435A" w:rsidRDefault="00CF435A">
            <w:pPr>
              <w:spacing w:line="276" w:lineRule="auto"/>
              <w:rPr>
                <w:sz w:val="20"/>
                <w:szCs w:val="20"/>
                <w:lang w:eastAsia="en-US"/>
              </w:rPr>
            </w:pPr>
            <w:r>
              <w:rPr>
                <w:sz w:val="20"/>
                <w:szCs w:val="20"/>
                <w:lang w:eastAsia="en-US"/>
              </w:rPr>
              <w:t>2054,7</w:t>
            </w:r>
          </w:p>
        </w:tc>
        <w:tc>
          <w:tcPr>
            <w:tcW w:w="1296" w:type="dxa"/>
            <w:tcBorders>
              <w:top w:val="single" w:sz="4" w:space="0" w:color="auto"/>
              <w:left w:val="single" w:sz="4" w:space="0" w:color="auto"/>
              <w:bottom w:val="single" w:sz="4" w:space="0" w:color="auto"/>
              <w:right w:val="single" w:sz="4" w:space="0" w:color="auto"/>
            </w:tcBorders>
            <w:hideMark/>
          </w:tcPr>
          <w:p w:rsidR="00CF435A" w:rsidRDefault="00CF435A">
            <w:pPr>
              <w:spacing w:line="276" w:lineRule="auto"/>
              <w:rPr>
                <w:sz w:val="20"/>
                <w:szCs w:val="20"/>
                <w:lang w:eastAsia="en-US"/>
              </w:rPr>
            </w:pPr>
            <w:r>
              <w:rPr>
                <w:sz w:val="20"/>
                <w:szCs w:val="20"/>
                <w:lang w:eastAsia="en-US"/>
              </w:rPr>
              <w:t>810,9</w:t>
            </w:r>
          </w:p>
        </w:tc>
        <w:tc>
          <w:tcPr>
            <w:tcW w:w="756" w:type="dxa"/>
            <w:tcBorders>
              <w:top w:val="single" w:sz="4" w:space="0" w:color="auto"/>
              <w:left w:val="single" w:sz="4" w:space="0" w:color="auto"/>
              <w:bottom w:val="single" w:sz="4" w:space="0" w:color="auto"/>
              <w:right w:val="single" w:sz="4" w:space="0" w:color="auto"/>
            </w:tcBorders>
            <w:hideMark/>
          </w:tcPr>
          <w:p w:rsidR="00CF435A" w:rsidRDefault="00CF435A">
            <w:pPr>
              <w:spacing w:line="276" w:lineRule="auto"/>
              <w:rPr>
                <w:sz w:val="20"/>
                <w:szCs w:val="20"/>
                <w:lang w:eastAsia="en-US"/>
              </w:rPr>
            </w:pPr>
            <w:r>
              <w:rPr>
                <w:sz w:val="20"/>
                <w:szCs w:val="20"/>
                <w:lang w:eastAsia="en-US"/>
              </w:rPr>
              <w:t>39,5</w:t>
            </w:r>
          </w:p>
        </w:tc>
      </w:tr>
      <w:tr w:rsidR="00CF435A" w:rsidTr="00CF435A">
        <w:tc>
          <w:tcPr>
            <w:tcW w:w="4968" w:type="dxa"/>
            <w:tcBorders>
              <w:top w:val="single" w:sz="4" w:space="0" w:color="auto"/>
              <w:left w:val="single" w:sz="4" w:space="0" w:color="auto"/>
              <w:bottom w:val="single" w:sz="4" w:space="0" w:color="auto"/>
              <w:right w:val="single" w:sz="4" w:space="0" w:color="auto"/>
            </w:tcBorders>
            <w:hideMark/>
          </w:tcPr>
          <w:p w:rsidR="00CF435A" w:rsidRDefault="00CF435A">
            <w:pPr>
              <w:spacing w:line="276" w:lineRule="auto"/>
              <w:rPr>
                <w:sz w:val="20"/>
                <w:szCs w:val="20"/>
                <w:lang w:eastAsia="en-US"/>
              </w:rPr>
            </w:pPr>
            <w:r>
              <w:rPr>
                <w:sz w:val="20"/>
                <w:szCs w:val="20"/>
                <w:lang w:eastAsia="en-US"/>
              </w:rPr>
              <w:t>Осуществление отдельных государственных полномочий по решению вопросов в сфере административных правонарушений</w:t>
            </w:r>
          </w:p>
        </w:tc>
        <w:tc>
          <w:tcPr>
            <w:tcW w:w="720" w:type="dxa"/>
            <w:tcBorders>
              <w:top w:val="single" w:sz="4" w:space="0" w:color="auto"/>
              <w:left w:val="single" w:sz="4" w:space="0" w:color="auto"/>
              <w:bottom w:val="single" w:sz="4" w:space="0" w:color="auto"/>
              <w:right w:val="single" w:sz="4" w:space="0" w:color="auto"/>
            </w:tcBorders>
            <w:hideMark/>
          </w:tcPr>
          <w:p w:rsidR="00CF435A" w:rsidRDefault="00CF435A">
            <w:pPr>
              <w:spacing w:line="276" w:lineRule="auto"/>
              <w:rPr>
                <w:sz w:val="20"/>
                <w:szCs w:val="20"/>
                <w:lang w:eastAsia="en-US"/>
              </w:rPr>
            </w:pPr>
            <w:r>
              <w:rPr>
                <w:sz w:val="20"/>
                <w:szCs w:val="20"/>
                <w:lang w:eastAsia="en-US"/>
              </w:rPr>
              <w:t>0104</w:t>
            </w:r>
          </w:p>
        </w:tc>
        <w:tc>
          <w:tcPr>
            <w:tcW w:w="935" w:type="dxa"/>
            <w:tcBorders>
              <w:top w:val="single" w:sz="4" w:space="0" w:color="auto"/>
              <w:left w:val="single" w:sz="4" w:space="0" w:color="auto"/>
              <w:bottom w:val="single" w:sz="4" w:space="0" w:color="auto"/>
              <w:right w:val="single" w:sz="4" w:space="0" w:color="auto"/>
            </w:tcBorders>
            <w:hideMark/>
          </w:tcPr>
          <w:p w:rsidR="00CF435A" w:rsidRDefault="00CF435A">
            <w:pPr>
              <w:spacing w:line="276" w:lineRule="auto"/>
              <w:rPr>
                <w:sz w:val="20"/>
                <w:szCs w:val="20"/>
                <w:lang w:eastAsia="en-US"/>
              </w:rPr>
            </w:pPr>
            <w:r>
              <w:rPr>
                <w:sz w:val="20"/>
                <w:szCs w:val="20"/>
                <w:lang w:eastAsia="en-US"/>
              </w:rPr>
              <w:t>0,1</w:t>
            </w:r>
          </w:p>
        </w:tc>
        <w:tc>
          <w:tcPr>
            <w:tcW w:w="1296" w:type="dxa"/>
            <w:tcBorders>
              <w:top w:val="single" w:sz="4" w:space="0" w:color="auto"/>
              <w:left w:val="single" w:sz="4" w:space="0" w:color="auto"/>
              <w:bottom w:val="single" w:sz="4" w:space="0" w:color="auto"/>
              <w:right w:val="single" w:sz="4" w:space="0" w:color="auto"/>
            </w:tcBorders>
            <w:hideMark/>
          </w:tcPr>
          <w:p w:rsidR="00CF435A" w:rsidRDefault="00CF435A">
            <w:pPr>
              <w:spacing w:line="276" w:lineRule="auto"/>
              <w:rPr>
                <w:sz w:val="20"/>
                <w:szCs w:val="20"/>
                <w:lang w:eastAsia="en-US"/>
              </w:rPr>
            </w:pPr>
            <w:r>
              <w:rPr>
                <w:sz w:val="20"/>
                <w:szCs w:val="20"/>
                <w:lang w:eastAsia="en-US"/>
              </w:rPr>
              <w:t>0,0</w:t>
            </w:r>
          </w:p>
        </w:tc>
        <w:tc>
          <w:tcPr>
            <w:tcW w:w="756" w:type="dxa"/>
            <w:tcBorders>
              <w:top w:val="single" w:sz="4" w:space="0" w:color="auto"/>
              <w:left w:val="single" w:sz="4" w:space="0" w:color="auto"/>
              <w:bottom w:val="single" w:sz="4" w:space="0" w:color="auto"/>
              <w:right w:val="single" w:sz="4" w:space="0" w:color="auto"/>
            </w:tcBorders>
          </w:tcPr>
          <w:p w:rsidR="00CF435A" w:rsidRDefault="00CF435A">
            <w:pPr>
              <w:spacing w:line="276" w:lineRule="auto"/>
              <w:rPr>
                <w:sz w:val="20"/>
                <w:szCs w:val="20"/>
                <w:lang w:eastAsia="en-US"/>
              </w:rPr>
            </w:pPr>
          </w:p>
        </w:tc>
      </w:tr>
      <w:tr w:rsidR="00CF435A" w:rsidTr="00CF435A">
        <w:tc>
          <w:tcPr>
            <w:tcW w:w="4968" w:type="dxa"/>
            <w:tcBorders>
              <w:top w:val="single" w:sz="4" w:space="0" w:color="auto"/>
              <w:left w:val="single" w:sz="4" w:space="0" w:color="auto"/>
              <w:bottom w:val="single" w:sz="4" w:space="0" w:color="auto"/>
              <w:right w:val="single" w:sz="4" w:space="0" w:color="auto"/>
            </w:tcBorders>
            <w:hideMark/>
          </w:tcPr>
          <w:p w:rsidR="00CF435A" w:rsidRDefault="00CF435A">
            <w:pPr>
              <w:spacing w:line="276" w:lineRule="auto"/>
              <w:rPr>
                <w:sz w:val="20"/>
                <w:szCs w:val="20"/>
                <w:lang w:eastAsia="en-US"/>
              </w:rPr>
            </w:pPr>
            <w:r>
              <w:rPr>
                <w:sz w:val="20"/>
                <w:szCs w:val="20"/>
                <w:lang w:eastAsia="en-US"/>
              </w:rPr>
              <w:t>Межбюджетные  трансферты  бюджетам муниципальных районов их бюджетов поселений в части контрольного органа</w:t>
            </w:r>
          </w:p>
        </w:tc>
        <w:tc>
          <w:tcPr>
            <w:tcW w:w="720" w:type="dxa"/>
            <w:tcBorders>
              <w:top w:val="single" w:sz="4" w:space="0" w:color="auto"/>
              <w:left w:val="single" w:sz="4" w:space="0" w:color="auto"/>
              <w:bottom w:val="single" w:sz="4" w:space="0" w:color="auto"/>
              <w:right w:val="single" w:sz="4" w:space="0" w:color="auto"/>
            </w:tcBorders>
            <w:hideMark/>
          </w:tcPr>
          <w:p w:rsidR="00CF435A" w:rsidRDefault="00CF435A">
            <w:pPr>
              <w:spacing w:line="276" w:lineRule="auto"/>
              <w:rPr>
                <w:sz w:val="20"/>
                <w:szCs w:val="20"/>
                <w:lang w:eastAsia="en-US"/>
              </w:rPr>
            </w:pPr>
            <w:r>
              <w:rPr>
                <w:sz w:val="20"/>
                <w:szCs w:val="20"/>
                <w:lang w:eastAsia="en-US"/>
              </w:rPr>
              <w:t>0106</w:t>
            </w:r>
          </w:p>
        </w:tc>
        <w:tc>
          <w:tcPr>
            <w:tcW w:w="935" w:type="dxa"/>
            <w:tcBorders>
              <w:top w:val="single" w:sz="4" w:space="0" w:color="auto"/>
              <w:left w:val="single" w:sz="4" w:space="0" w:color="auto"/>
              <w:bottom w:val="single" w:sz="4" w:space="0" w:color="auto"/>
              <w:right w:val="single" w:sz="4" w:space="0" w:color="auto"/>
            </w:tcBorders>
            <w:hideMark/>
          </w:tcPr>
          <w:p w:rsidR="00CF435A" w:rsidRDefault="00CF435A">
            <w:pPr>
              <w:spacing w:line="276" w:lineRule="auto"/>
              <w:rPr>
                <w:sz w:val="20"/>
                <w:szCs w:val="20"/>
                <w:lang w:eastAsia="en-US"/>
              </w:rPr>
            </w:pPr>
            <w:r>
              <w:rPr>
                <w:sz w:val="20"/>
                <w:szCs w:val="20"/>
                <w:lang w:eastAsia="en-US"/>
              </w:rPr>
              <w:t>20,7</w:t>
            </w:r>
          </w:p>
        </w:tc>
        <w:tc>
          <w:tcPr>
            <w:tcW w:w="1296" w:type="dxa"/>
            <w:tcBorders>
              <w:top w:val="single" w:sz="4" w:space="0" w:color="auto"/>
              <w:left w:val="single" w:sz="4" w:space="0" w:color="auto"/>
              <w:bottom w:val="single" w:sz="4" w:space="0" w:color="auto"/>
              <w:right w:val="single" w:sz="4" w:space="0" w:color="auto"/>
            </w:tcBorders>
            <w:hideMark/>
          </w:tcPr>
          <w:p w:rsidR="00CF435A" w:rsidRDefault="00CF435A">
            <w:pPr>
              <w:spacing w:line="276" w:lineRule="auto"/>
              <w:rPr>
                <w:sz w:val="20"/>
                <w:szCs w:val="20"/>
                <w:lang w:eastAsia="en-US"/>
              </w:rPr>
            </w:pPr>
            <w:r>
              <w:rPr>
                <w:sz w:val="20"/>
                <w:szCs w:val="20"/>
                <w:lang w:eastAsia="en-US"/>
              </w:rPr>
              <w:t>0,0</w:t>
            </w:r>
          </w:p>
        </w:tc>
        <w:tc>
          <w:tcPr>
            <w:tcW w:w="756" w:type="dxa"/>
            <w:tcBorders>
              <w:top w:val="single" w:sz="4" w:space="0" w:color="auto"/>
              <w:left w:val="single" w:sz="4" w:space="0" w:color="auto"/>
              <w:bottom w:val="single" w:sz="4" w:space="0" w:color="auto"/>
              <w:right w:val="single" w:sz="4" w:space="0" w:color="auto"/>
            </w:tcBorders>
          </w:tcPr>
          <w:p w:rsidR="00CF435A" w:rsidRDefault="00CF435A">
            <w:pPr>
              <w:spacing w:line="276" w:lineRule="auto"/>
              <w:rPr>
                <w:sz w:val="20"/>
                <w:szCs w:val="20"/>
                <w:lang w:eastAsia="en-US"/>
              </w:rPr>
            </w:pPr>
          </w:p>
        </w:tc>
      </w:tr>
      <w:tr w:rsidR="00CF435A" w:rsidTr="00CF435A">
        <w:tc>
          <w:tcPr>
            <w:tcW w:w="4968" w:type="dxa"/>
            <w:tcBorders>
              <w:top w:val="single" w:sz="4" w:space="0" w:color="auto"/>
              <w:left w:val="single" w:sz="4" w:space="0" w:color="auto"/>
              <w:bottom w:val="single" w:sz="4" w:space="0" w:color="auto"/>
              <w:right w:val="single" w:sz="4" w:space="0" w:color="auto"/>
            </w:tcBorders>
            <w:hideMark/>
          </w:tcPr>
          <w:p w:rsidR="00CF435A" w:rsidRDefault="00CF435A">
            <w:pPr>
              <w:spacing w:line="276" w:lineRule="auto"/>
              <w:rPr>
                <w:sz w:val="20"/>
                <w:szCs w:val="20"/>
                <w:lang w:eastAsia="en-US"/>
              </w:rPr>
            </w:pPr>
            <w:r>
              <w:rPr>
                <w:sz w:val="20"/>
                <w:szCs w:val="20"/>
                <w:lang w:eastAsia="en-US"/>
              </w:rPr>
              <w:t>Резервный фонд администрации</w:t>
            </w:r>
          </w:p>
        </w:tc>
        <w:tc>
          <w:tcPr>
            <w:tcW w:w="720" w:type="dxa"/>
            <w:tcBorders>
              <w:top w:val="single" w:sz="4" w:space="0" w:color="auto"/>
              <w:left w:val="single" w:sz="4" w:space="0" w:color="auto"/>
              <w:bottom w:val="single" w:sz="4" w:space="0" w:color="auto"/>
              <w:right w:val="single" w:sz="4" w:space="0" w:color="auto"/>
            </w:tcBorders>
            <w:hideMark/>
          </w:tcPr>
          <w:p w:rsidR="00CF435A" w:rsidRDefault="00CF435A">
            <w:pPr>
              <w:spacing w:line="276" w:lineRule="auto"/>
              <w:rPr>
                <w:sz w:val="20"/>
                <w:szCs w:val="20"/>
                <w:lang w:eastAsia="en-US"/>
              </w:rPr>
            </w:pPr>
            <w:r>
              <w:rPr>
                <w:sz w:val="20"/>
                <w:szCs w:val="20"/>
                <w:lang w:eastAsia="en-US"/>
              </w:rPr>
              <w:t>0111</w:t>
            </w:r>
          </w:p>
        </w:tc>
        <w:tc>
          <w:tcPr>
            <w:tcW w:w="935" w:type="dxa"/>
            <w:tcBorders>
              <w:top w:val="single" w:sz="4" w:space="0" w:color="auto"/>
              <w:left w:val="single" w:sz="4" w:space="0" w:color="auto"/>
              <w:bottom w:val="single" w:sz="4" w:space="0" w:color="auto"/>
              <w:right w:val="single" w:sz="4" w:space="0" w:color="auto"/>
            </w:tcBorders>
            <w:hideMark/>
          </w:tcPr>
          <w:p w:rsidR="00CF435A" w:rsidRDefault="00CF435A">
            <w:pPr>
              <w:spacing w:line="276" w:lineRule="auto"/>
              <w:rPr>
                <w:sz w:val="20"/>
                <w:szCs w:val="20"/>
                <w:lang w:eastAsia="en-US"/>
              </w:rPr>
            </w:pPr>
            <w:r>
              <w:rPr>
                <w:sz w:val="20"/>
                <w:szCs w:val="20"/>
                <w:lang w:eastAsia="en-US"/>
              </w:rPr>
              <w:t>1,0</w:t>
            </w:r>
          </w:p>
        </w:tc>
        <w:tc>
          <w:tcPr>
            <w:tcW w:w="1296" w:type="dxa"/>
            <w:tcBorders>
              <w:top w:val="single" w:sz="4" w:space="0" w:color="auto"/>
              <w:left w:val="single" w:sz="4" w:space="0" w:color="auto"/>
              <w:bottom w:val="single" w:sz="4" w:space="0" w:color="auto"/>
              <w:right w:val="single" w:sz="4" w:space="0" w:color="auto"/>
            </w:tcBorders>
            <w:hideMark/>
          </w:tcPr>
          <w:p w:rsidR="00CF435A" w:rsidRDefault="00CF435A">
            <w:pPr>
              <w:spacing w:line="276" w:lineRule="auto"/>
              <w:rPr>
                <w:sz w:val="20"/>
                <w:szCs w:val="20"/>
                <w:lang w:eastAsia="en-US"/>
              </w:rPr>
            </w:pPr>
            <w:r>
              <w:rPr>
                <w:sz w:val="20"/>
                <w:szCs w:val="20"/>
                <w:lang w:eastAsia="en-US"/>
              </w:rPr>
              <w:t>0,0</w:t>
            </w:r>
          </w:p>
        </w:tc>
        <w:tc>
          <w:tcPr>
            <w:tcW w:w="756" w:type="dxa"/>
            <w:tcBorders>
              <w:top w:val="single" w:sz="4" w:space="0" w:color="auto"/>
              <w:left w:val="single" w:sz="4" w:space="0" w:color="auto"/>
              <w:bottom w:val="single" w:sz="4" w:space="0" w:color="auto"/>
              <w:right w:val="single" w:sz="4" w:space="0" w:color="auto"/>
            </w:tcBorders>
          </w:tcPr>
          <w:p w:rsidR="00CF435A" w:rsidRDefault="00CF435A">
            <w:pPr>
              <w:spacing w:line="276" w:lineRule="auto"/>
              <w:rPr>
                <w:sz w:val="20"/>
                <w:szCs w:val="20"/>
                <w:lang w:eastAsia="en-US"/>
              </w:rPr>
            </w:pPr>
          </w:p>
        </w:tc>
      </w:tr>
      <w:tr w:rsidR="00CF435A" w:rsidTr="00CF435A">
        <w:tc>
          <w:tcPr>
            <w:tcW w:w="4968" w:type="dxa"/>
            <w:tcBorders>
              <w:top w:val="single" w:sz="4" w:space="0" w:color="auto"/>
              <w:left w:val="single" w:sz="4" w:space="0" w:color="auto"/>
              <w:bottom w:val="single" w:sz="4" w:space="0" w:color="auto"/>
              <w:right w:val="single" w:sz="4" w:space="0" w:color="auto"/>
            </w:tcBorders>
            <w:hideMark/>
          </w:tcPr>
          <w:p w:rsidR="00CF435A" w:rsidRDefault="00CF435A">
            <w:pPr>
              <w:spacing w:line="276" w:lineRule="auto"/>
              <w:rPr>
                <w:b/>
                <w:sz w:val="20"/>
                <w:szCs w:val="20"/>
                <w:lang w:eastAsia="en-US"/>
              </w:rPr>
            </w:pPr>
            <w:r>
              <w:rPr>
                <w:b/>
                <w:sz w:val="20"/>
                <w:szCs w:val="20"/>
                <w:lang w:eastAsia="en-US"/>
              </w:rPr>
              <w:t>Мобилизационная и вневойсковая подготовка</w:t>
            </w:r>
          </w:p>
        </w:tc>
        <w:tc>
          <w:tcPr>
            <w:tcW w:w="720" w:type="dxa"/>
            <w:tcBorders>
              <w:top w:val="single" w:sz="4" w:space="0" w:color="auto"/>
              <w:left w:val="single" w:sz="4" w:space="0" w:color="auto"/>
              <w:bottom w:val="single" w:sz="4" w:space="0" w:color="auto"/>
              <w:right w:val="single" w:sz="4" w:space="0" w:color="auto"/>
            </w:tcBorders>
            <w:hideMark/>
          </w:tcPr>
          <w:p w:rsidR="00CF435A" w:rsidRDefault="00CF435A">
            <w:pPr>
              <w:spacing w:line="276" w:lineRule="auto"/>
              <w:rPr>
                <w:b/>
                <w:sz w:val="20"/>
                <w:szCs w:val="20"/>
                <w:lang w:eastAsia="en-US"/>
              </w:rPr>
            </w:pPr>
            <w:r>
              <w:rPr>
                <w:b/>
                <w:sz w:val="20"/>
                <w:szCs w:val="20"/>
                <w:lang w:eastAsia="en-US"/>
              </w:rPr>
              <w:t xml:space="preserve">02 </w:t>
            </w:r>
          </w:p>
        </w:tc>
        <w:tc>
          <w:tcPr>
            <w:tcW w:w="935" w:type="dxa"/>
            <w:tcBorders>
              <w:top w:val="single" w:sz="4" w:space="0" w:color="auto"/>
              <w:left w:val="single" w:sz="4" w:space="0" w:color="auto"/>
              <w:bottom w:val="single" w:sz="4" w:space="0" w:color="auto"/>
              <w:right w:val="single" w:sz="4" w:space="0" w:color="auto"/>
            </w:tcBorders>
            <w:hideMark/>
          </w:tcPr>
          <w:p w:rsidR="00CF435A" w:rsidRDefault="00CF435A">
            <w:pPr>
              <w:spacing w:line="276" w:lineRule="auto"/>
              <w:rPr>
                <w:b/>
                <w:sz w:val="20"/>
                <w:szCs w:val="20"/>
                <w:lang w:eastAsia="en-US"/>
              </w:rPr>
            </w:pPr>
            <w:r>
              <w:rPr>
                <w:b/>
                <w:sz w:val="20"/>
                <w:szCs w:val="20"/>
                <w:lang w:eastAsia="en-US"/>
              </w:rPr>
              <w:t>80,4</w:t>
            </w:r>
          </w:p>
        </w:tc>
        <w:tc>
          <w:tcPr>
            <w:tcW w:w="1296" w:type="dxa"/>
            <w:tcBorders>
              <w:top w:val="single" w:sz="4" w:space="0" w:color="auto"/>
              <w:left w:val="single" w:sz="4" w:space="0" w:color="auto"/>
              <w:bottom w:val="single" w:sz="4" w:space="0" w:color="auto"/>
              <w:right w:val="single" w:sz="4" w:space="0" w:color="auto"/>
            </w:tcBorders>
            <w:hideMark/>
          </w:tcPr>
          <w:p w:rsidR="00CF435A" w:rsidRDefault="00CF435A">
            <w:pPr>
              <w:spacing w:line="276" w:lineRule="auto"/>
              <w:rPr>
                <w:b/>
                <w:sz w:val="20"/>
                <w:szCs w:val="20"/>
                <w:lang w:eastAsia="en-US"/>
              </w:rPr>
            </w:pPr>
            <w:r>
              <w:rPr>
                <w:b/>
                <w:sz w:val="20"/>
                <w:szCs w:val="20"/>
                <w:lang w:eastAsia="en-US"/>
              </w:rPr>
              <w:t>40,0</w:t>
            </w:r>
          </w:p>
        </w:tc>
        <w:tc>
          <w:tcPr>
            <w:tcW w:w="756" w:type="dxa"/>
            <w:tcBorders>
              <w:top w:val="single" w:sz="4" w:space="0" w:color="auto"/>
              <w:left w:val="single" w:sz="4" w:space="0" w:color="auto"/>
              <w:bottom w:val="single" w:sz="4" w:space="0" w:color="auto"/>
              <w:right w:val="single" w:sz="4" w:space="0" w:color="auto"/>
            </w:tcBorders>
            <w:hideMark/>
          </w:tcPr>
          <w:p w:rsidR="00CF435A" w:rsidRDefault="00CF435A">
            <w:pPr>
              <w:spacing w:line="276" w:lineRule="auto"/>
              <w:rPr>
                <w:b/>
                <w:sz w:val="20"/>
                <w:szCs w:val="20"/>
                <w:lang w:eastAsia="en-US"/>
              </w:rPr>
            </w:pPr>
            <w:r>
              <w:rPr>
                <w:b/>
                <w:sz w:val="20"/>
                <w:szCs w:val="20"/>
                <w:lang w:eastAsia="en-US"/>
              </w:rPr>
              <w:t>49,7</w:t>
            </w:r>
          </w:p>
        </w:tc>
      </w:tr>
      <w:tr w:rsidR="00CF435A" w:rsidTr="00CF435A">
        <w:tc>
          <w:tcPr>
            <w:tcW w:w="4968" w:type="dxa"/>
            <w:tcBorders>
              <w:top w:val="single" w:sz="4" w:space="0" w:color="auto"/>
              <w:left w:val="single" w:sz="4" w:space="0" w:color="auto"/>
              <w:bottom w:val="single" w:sz="4" w:space="0" w:color="auto"/>
              <w:right w:val="single" w:sz="4" w:space="0" w:color="auto"/>
            </w:tcBorders>
            <w:hideMark/>
          </w:tcPr>
          <w:p w:rsidR="00CF435A" w:rsidRDefault="00CF435A">
            <w:pPr>
              <w:spacing w:line="276" w:lineRule="auto"/>
              <w:rPr>
                <w:sz w:val="20"/>
                <w:szCs w:val="20"/>
                <w:lang w:eastAsia="en-US"/>
              </w:rPr>
            </w:pPr>
            <w:r>
              <w:rPr>
                <w:sz w:val="20"/>
                <w:szCs w:val="20"/>
                <w:lang w:eastAsia="en-US"/>
              </w:rPr>
              <w:t>Осуществление первичного воинского учета на территориях, где отсутствуют военные комиссариаты</w:t>
            </w:r>
          </w:p>
        </w:tc>
        <w:tc>
          <w:tcPr>
            <w:tcW w:w="720" w:type="dxa"/>
            <w:tcBorders>
              <w:top w:val="single" w:sz="4" w:space="0" w:color="auto"/>
              <w:left w:val="single" w:sz="4" w:space="0" w:color="auto"/>
              <w:bottom w:val="single" w:sz="4" w:space="0" w:color="auto"/>
              <w:right w:val="single" w:sz="4" w:space="0" w:color="auto"/>
            </w:tcBorders>
          </w:tcPr>
          <w:p w:rsidR="00CF435A" w:rsidRDefault="00CF435A">
            <w:pPr>
              <w:spacing w:line="276" w:lineRule="auto"/>
              <w:rPr>
                <w:sz w:val="20"/>
                <w:szCs w:val="20"/>
                <w:lang w:eastAsia="en-US"/>
              </w:rPr>
            </w:pPr>
          </w:p>
          <w:p w:rsidR="00CF435A" w:rsidRDefault="00CF435A">
            <w:pPr>
              <w:spacing w:line="276" w:lineRule="auto"/>
              <w:rPr>
                <w:sz w:val="20"/>
                <w:szCs w:val="20"/>
                <w:lang w:eastAsia="en-US"/>
              </w:rPr>
            </w:pPr>
            <w:r>
              <w:rPr>
                <w:sz w:val="20"/>
                <w:szCs w:val="20"/>
                <w:lang w:eastAsia="en-US"/>
              </w:rPr>
              <w:t xml:space="preserve">02 03 </w:t>
            </w:r>
          </w:p>
        </w:tc>
        <w:tc>
          <w:tcPr>
            <w:tcW w:w="935" w:type="dxa"/>
            <w:tcBorders>
              <w:top w:val="single" w:sz="4" w:space="0" w:color="auto"/>
              <w:left w:val="single" w:sz="4" w:space="0" w:color="auto"/>
              <w:bottom w:val="single" w:sz="4" w:space="0" w:color="auto"/>
              <w:right w:val="single" w:sz="4" w:space="0" w:color="auto"/>
            </w:tcBorders>
            <w:hideMark/>
          </w:tcPr>
          <w:p w:rsidR="00CF435A" w:rsidRDefault="00CF435A">
            <w:pPr>
              <w:spacing w:line="276" w:lineRule="auto"/>
              <w:rPr>
                <w:sz w:val="20"/>
                <w:szCs w:val="20"/>
                <w:lang w:eastAsia="en-US"/>
              </w:rPr>
            </w:pPr>
            <w:r>
              <w:rPr>
                <w:sz w:val="20"/>
                <w:szCs w:val="20"/>
                <w:lang w:eastAsia="en-US"/>
              </w:rPr>
              <w:t>80,4</w:t>
            </w:r>
          </w:p>
        </w:tc>
        <w:tc>
          <w:tcPr>
            <w:tcW w:w="1296" w:type="dxa"/>
            <w:tcBorders>
              <w:top w:val="single" w:sz="4" w:space="0" w:color="auto"/>
              <w:left w:val="single" w:sz="4" w:space="0" w:color="auto"/>
              <w:bottom w:val="single" w:sz="4" w:space="0" w:color="auto"/>
              <w:right w:val="single" w:sz="4" w:space="0" w:color="auto"/>
            </w:tcBorders>
            <w:hideMark/>
          </w:tcPr>
          <w:p w:rsidR="00CF435A" w:rsidRDefault="00CF435A">
            <w:pPr>
              <w:spacing w:line="276" w:lineRule="auto"/>
              <w:rPr>
                <w:sz w:val="20"/>
                <w:szCs w:val="20"/>
                <w:lang w:eastAsia="en-US"/>
              </w:rPr>
            </w:pPr>
            <w:r>
              <w:rPr>
                <w:sz w:val="20"/>
                <w:szCs w:val="20"/>
                <w:lang w:eastAsia="en-US"/>
              </w:rPr>
              <w:t>40,0</w:t>
            </w:r>
          </w:p>
        </w:tc>
        <w:tc>
          <w:tcPr>
            <w:tcW w:w="756" w:type="dxa"/>
            <w:tcBorders>
              <w:top w:val="single" w:sz="4" w:space="0" w:color="auto"/>
              <w:left w:val="single" w:sz="4" w:space="0" w:color="auto"/>
              <w:bottom w:val="single" w:sz="4" w:space="0" w:color="auto"/>
              <w:right w:val="single" w:sz="4" w:space="0" w:color="auto"/>
            </w:tcBorders>
            <w:hideMark/>
          </w:tcPr>
          <w:p w:rsidR="00CF435A" w:rsidRDefault="00CF435A">
            <w:pPr>
              <w:spacing w:line="276" w:lineRule="auto"/>
              <w:rPr>
                <w:sz w:val="20"/>
                <w:szCs w:val="20"/>
                <w:lang w:eastAsia="en-US"/>
              </w:rPr>
            </w:pPr>
            <w:r>
              <w:rPr>
                <w:sz w:val="20"/>
                <w:szCs w:val="20"/>
                <w:lang w:eastAsia="en-US"/>
              </w:rPr>
              <w:t>49,7</w:t>
            </w:r>
          </w:p>
        </w:tc>
      </w:tr>
      <w:tr w:rsidR="00CF435A" w:rsidTr="00CF435A">
        <w:tc>
          <w:tcPr>
            <w:tcW w:w="4968" w:type="dxa"/>
            <w:tcBorders>
              <w:top w:val="single" w:sz="4" w:space="0" w:color="auto"/>
              <w:left w:val="single" w:sz="4" w:space="0" w:color="auto"/>
              <w:bottom w:val="single" w:sz="4" w:space="0" w:color="auto"/>
              <w:right w:val="single" w:sz="4" w:space="0" w:color="auto"/>
            </w:tcBorders>
            <w:hideMark/>
          </w:tcPr>
          <w:p w:rsidR="00CF435A" w:rsidRDefault="00CF435A">
            <w:pPr>
              <w:spacing w:line="276" w:lineRule="auto"/>
              <w:rPr>
                <w:b/>
                <w:sz w:val="20"/>
                <w:szCs w:val="20"/>
                <w:lang w:eastAsia="en-US"/>
              </w:rPr>
            </w:pPr>
            <w:r>
              <w:rPr>
                <w:b/>
                <w:sz w:val="20"/>
                <w:szCs w:val="20"/>
                <w:lang w:eastAsia="en-US"/>
              </w:rPr>
              <w:t>Национальная экономика</w:t>
            </w:r>
          </w:p>
        </w:tc>
        <w:tc>
          <w:tcPr>
            <w:tcW w:w="720" w:type="dxa"/>
            <w:tcBorders>
              <w:top w:val="single" w:sz="4" w:space="0" w:color="auto"/>
              <w:left w:val="single" w:sz="4" w:space="0" w:color="auto"/>
              <w:bottom w:val="single" w:sz="4" w:space="0" w:color="auto"/>
              <w:right w:val="single" w:sz="4" w:space="0" w:color="auto"/>
            </w:tcBorders>
            <w:hideMark/>
          </w:tcPr>
          <w:p w:rsidR="00CF435A" w:rsidRDefault="00CF435A">
            <w:pPr>
              <w:spacing w:line="276" w:lineRule="auto"/>
              <w:rPr>
                <w:b/>
                <w:sz w:val="20"/>
                <w:szCs w:val="20"/>
                <w:lang w:eastAsia="en-US"/>
              </w:rPr>
            </w:pPr>
            <w:r>
              <w:rPr>
                <w:b/>
                <w:sz w:val="20"/>
                <w:szCs w:val="20"/>
                <w:lang w:eastAsia="en-US"/>
              </w:rPr>
              <w:t>0400</w:t>
            </w:r>
          </w:p>
        </w:tc>
        <w:tc>
          <w:tcPr>
            <w:tcW w:w="935" w:type="dxa"/>
            <w:tcBorders>
              <w:top w:val="single" w:sz="4" w:space="0" w:color="auto"/>
              <w:left w:val="single" w:sz="4" w:space="0" w:color="auto"/>
              <w:bottom w:val="single" w:sz="4" w:space="0" w:color="auto"/>
              <w:right w:val="single" w:sz="4" w:space="0" w:color="auto"/>
            </w:tcBorders>
            <w:hideMark/>
          </w:tcPr>
          <w:p w:rsidR="00CF435A" w:rsidRDefault="00CF435A">
            <w:pPr>
              <w:spacing w:line="276" w:lineRule="auto"/>
              <w:rPr>
                <w:b/>
                <w:sz w:val="20"/>
                <w:szCs w:val="20"/>
                <w:lang w:eastAsia="en-US"/>
              </w:rPr>
            </w:pPr>
            <w:r>
              <w:rPr>
                <w:b/>
                <w:sz w:val="20"/>
                <w:szCs w:val="20"/>
                <w:lang w:eastAsia="en-US"/>
              </w:rPr>
              <w:t>4684,2</w:t>
            </w:r>
          </w:p>
        </w:tc>
        <w:tc>
          <w:tcPr>
            <w:tcW w:w="1296" w:type="dxa"/>
            <w:tcBorders>
              <w:top w:val="single" w:sz="4" w:space="0" w:color="auto"/>
              <w:left w:val="single" w:sz="4" w:space="0" w:color="auto"/>
              <w:bottom w:val="single" w:sz="4" w:space="0" w:color="auto"/>
              <w:right w:val="single" w:sz="4" w:space="0" w:color="auto"/>
            </w:tcBorders>
            <w:hideMark/>
          </w:tcPr>
          <w:p w:rsidR="00CF435A" w:rsidRDefault="00CF435A">
            <w:pPr>
              <w:spacing w:line="276" w:lineRule="auto"/>
              <w:rPr>
                <w:b/>
                <w:sz w:val="20"/>
                <w:szCs w:val="20"/>
                <w:lang w:eastAsia="en-US"/>
              </w:rPr>
            </w:pPr>
            <w:r>
              <w:rPr>
                <w:b/>
                <w:sz w:val="20"/>
                <w:szCs w:val="20"/>
                <w:lang w:eastAsia="en-US"/>
              </w:rPr>
              <w:t>308,8</w:t>
            </w:r>
          </w:p>
        </w:tc>
        <w:tc>
          <w:tcPr>
            <w:tcW w:w="756" w:type="dxa"/>
            <w:tcBorders>
              <w:top w:val="single" w:sz="4" w:space="0" w:color="auto"/>
              <w:left w:val="single" w:sz="4" w:space="0" w:color="auto"/>
              <w:bottom w:val="single" w:sz="4" w:space="0" w:color="auto"/>
              <w:right w:val="single" w:sz="4" w:space="0" w:color="auto"/>
            </w:tcBorders>
            <w:hideMark/>
          </w:tcPr>
          <w:p w:rsidR="00CF435A" w:rsidRDefault="00CF435A">
            <w:pPr>
              <w:spacing w:line="276" w:lineRule="auto"/>
              <w:rPr>
                <w:sz w:val="20"/>
                <w:szCs w:val="20"/>
                <w:lang w:eastAsia="en-US"/>
              </w:rPr>
            </w:pPr>
            <w:r>
              <w:rPr>
                <w:sz w:val="20"/>
                <w:szCs w:val="20"/>
                <w:lang w:eastAsia="en-US"/>
              </w:rPr>
              <w:t>6,6</w:t>
            </w:r>
          </w:p>
        </w:tc>
      </w:tr>
      <w:tr w:rsidR="00CF435A" w:rsidTr="00CF435A">
        <w:tc>
          <w:tcPr>
            <w:tcW w:w="4968" w:type="dxa"/>
            <w:tcBorders>
              <w:top w:val="single" w:sz="4" w:space="0" w:color="auto"/>
              <w:left w:val="single" w:sz="4" w:space="0" w:color="auto"/>
              <w:bottom w:val="single" w:sz="4" w:space="0" w:color="auto"/>
              <w:right w:val="single" w:sz="4" w:space="0" w:color="auto"/>
            </w:tcBorders>
            <w:hideMark/>
          </w:tcPr>
          <w:p w:rsidR="00CF435A" w:rsidRDefault="00CF435A">
            <w:pPr>
              <w:spacing w:line="276" w:lineRule="auto"/>
              <w:rPr>
                <w:sz w:val="20"/>
                <w:szCs w:val="20"/>
                <w:lang w:eastAsia="en-US"/>
              </w:rPr>
            </w:pPr>
            <w:r>
              <w:rPr>
                <w:sz w:val="20"/>
                <w:szCs w:val="20"/>
                <w:lang w:eastAsia="en-US"/>
              </w:rPr>
              <w:t>Дорожное хозяйство (дорожные фонды)</w:t>
            </w:r>
          </w:p>
        </w:tc>
        <w:tc>
          <w:tcPr>
            <w:tcW w:w="720" w:type="dxa"/>
            <w:tcBorders>
              <w:top w:val="single" w:sz="4" w:space="0" w:color="auto"/>
              <w:left w:val="single" w:sz="4" w:space="0" w:color="auto"/>
              <w:bottom w:val="single" w:sz="4" w:space="0" w:color="auto"/>
              <w:right w:val="single" w:sz="4" w:space="0" w:color="auto"/>
            </w:tcBorders>
            <w:hideMark/>
          </w:tcPr>
          <w:p w:rsidR="00CF435A" w:rsidRDefault="00CF435A">
            <w:pPr>
              <w:spacing w:line="276" w:lineRule="auto"/>
              <w:rPr>
                <w:sz w:val="20"/>
                <w:szCs w:val="20"/>
                <w:lang w:eastAsia="en-US"/>
              </w:rPr>
            </w:pPr>
            <w:r>
              <w:rPr>
                <w:sz w:val="20"/>
                <w:szCs w:val="20"/>
                <w:lang w:eastAsia="en-US"/>
              </w:rPr>
              <w:t>0409</w:t>
            </w:r>
          </w:p>
        </w:tc>
        <w:tc>
          <w:tcPr>
            <w:tcW w:w="935" w:type="dxa"/>
            <w:tcBorders>
              <w:top w:val="single" w:sz="4" w:space="0" w:color="auto"/>
              <w:left w:val="single" w:sz="4" w:space="0" w:color="auto"/>
              <w:bottom w:val="single" w:sz="4" w:space="0" w:color="auto"/>
              <w:right w:val="single" w:sz="4" w:space="0" w:color="auto"/>
            </w:tcBorders>
            <w:hideMark/>
          </w:tcPr>
          <w:p w:rsidR="00CF435A" w:rsidRDefault="00CF435A">
            <w:pPr>
              <w:spacing w:line="276" w:lineRule="auto"/>
              <w:rPr>
                <w:sz w:val="20"/>
                <w:szCs w:val="20"/>
                <w:lang w:eastAsia="en-US"/>
              </w:rPr>
            </w:pPr>
            <w:r>
              <w:rPr>
                <w:sz w:val="20"/>
                <w:szCs w:val="20"/>
                <w:lang w:eastAsia="en-US"/>
              </w:rPr>
              <w:t>4684,2</w:t>
            </w:r>
          </w:p>
        </w:tc>
        <w:tc>
          <w:tcPr>
            <w:tcW w:w="1296" w:type="dxa"/>
            <w:tcBorders>
              <w:top w:val="single" w:sz="4" w:space="0" w:color="auto"/>
              <w:left w:val="single" w:sz="4" w:space="0" w:color="auto"/>
              <w:bottom w:val="single" w:sz="4" w:space="0" w:color="auto"/>
              <w:right w:val="single" w:sz="4" w:space="0" w:color="auto"/>
            </w:tcBorders>
            <w:hideMark/>
          </w:tcPr>
          <w:p w:rsidR="00CF435A" w:rsidRDefault="00CF435A">
            <w:pPr>
              <w:spacing w:line="276" w:lineRule="auto"/>
              <w:rPr>
                <w:sz w:val="20"/>
                <w:szCs w:val="20"/>
                <w:lang w:eastAsia="en-US"/>
              </w:rPr>
            </w:pPr>
            <w:r>
              <w:rPr>
                <w:sz w:val="20"/>
                <w:szCs w:val="20"/>
                <w:lang w:eastAsia="en-US"/>
              </w:rPr>
              <w:t>308,8</w:t>
            </w:r>
          </w:p>
        </w:tc>
        <w:tc>
          <w:tcPr>
            <w:tcW w:w="756" w:type="dxa"/>
            <w:tcBorders>
              <w:top w:val="single" w:sz="4" w:space="0" w:color="auto"/>
              <w:left w:val="single" w:sz="4" w:space="0" w:color="auto"/>
              <w:bottom w:val="single" w:sz="4" w:space="0" w:color="auto"/>
              <w:right w:val="single" w:sz="4" w:space="0" w:color="auto"/>
            </w:tcBorders>
            <w:hideMark/>
          </w:tcPr>
          <w:p w:rsidR="00CF435A" w:rsidRDefault="00CF435A">
            <w:pPr>
              <w:spacing w:line="276" w:lineRule="auto"/>
              <w:rPr>
                <w:sz w:val="20"/>
                <w:szCs w:val="20"/>
                <w:lang w:eastAsia="en-US"/>
              </w:rPr>
            </w:pPr>
            <w:r>
              <w:rPr>
                <w:sz w:val="20"/>
                <w:szCs w:val="20"/>
                <w:lang w:eastAsia="en-US"/>
              </w:rPr>
              <w:t>6,6</w:t>
            </w:r>
          </w:p>
        </w:tc>
      </w:tr>
      <w:tr w:rsidR="00CF435A" w:rsidTr="00CF435A">
        <w:tc>
          <w:tcPr>
            <w:tcW w:w="4968" w:type="dxa"/>
            <w:tcBorders>
              <w:top w:val="single" w:sz="4" w:space="0" w:color="auto"/>
              <w:left w:val="single" w:sz="4" w:space="0" w:color="auto"/>
              <w:bottom w:val="single" w:sz="4" w:space="0" w:color="auto"/>
              <w:right w:val="single" w:sz="4" w:space="0" w:color="auto"/>
            </w:tcBorders>
            <w:hideMark/>
          </w:tcPr>
          <w:p w:rsidR="00CF435A" w:rsidRDefault="00CF435A">
            <w:pPr>
              <w:spacing w:line="276" w:lineRule="auto"/>
              <w:rPr>
                <w:b/>
                <w:sz w:val="20"/>
                <w:szCs w:val="20"/>
                <w:lang w:eastAsia="en-US"/>
              </w:rPr>
            </w:pPr>
            <w:r>
              <w:rPr>
                <w:b/>
                <w:sz w:val="20"/>
                <w:szCs w:val="20"/>
                <w:lang w:eastAsia="en-US"/>
              </w:rPr>
              <w:t xml:space="preserve">Жилищно-коммунальное хозяйство </w:t>
            </w:r>
          </w:p>
        </w:tc>
        <w:tc>
          <w:tcPr>
            <w:tcW w:w="720" w:type="dxa"/>
            <w:tcBorders>
              <w:top w:val="single" w:sz="4" w:space="0" w:color="auto"/>
              <w:left w:val="single" w:sz="4" w:space="0" w:color="auto"/>
              <w:bottom w:val="single" w:sz="4" w:space="0" w:color="auto"/>
              <w:right w:val="single" w:sz="4" w:space="0" w:color="auto"/>
            </w:tcBorders>
            <w:hideMark/>
          </w:tcPr>
          <w:p w:rsidR="00CF435A" w:rsidRDefault="00CF435A">
            <w:pPr>
              <w:spacing w:line="276" w:lineRule="auto"/>
              <w:rPr>
                <w:b/>
                <w:sz w:val="20"/>
                <w:szCs w:val="20"/>
                <w:lang w:eastAsia="en-US"/>
              </w:rPr>
            </w:pPr>
            <w:r>
              <w:rPr>
                <w:b/>
                <w:sz w:val="20"/>
                <w:szCs w:val="20"/>
                <w:lang w:eastAsia="en-US"/>
              </w:rPr>
              <w:t>05  00</w:t>
            </w:r>
          </w:p>
        </w:tc>
        <w:tc>
          <w:tcPr>
            <w:tcW w:w="935" w:type="dxa"/>
            <w:tcBorders>
              <w:top w:val="single" w:sz="4" w:space="0" w:color="auto"/>
              <w:left w:val="single" w:sz="4" w:space="0" w:color="auto"/>
              <w:bottom w:val="single" w:sz="4" w:space="0" w:color="auto"/>
              <w:right w:val="single" w:sz="4" w:space="0" w:color="auto"/>
            </w:tcBorders>
            <w:hideMark/>
          </w:tcPr>
          <w:p w:rsidR="00CF435A" w:rsidRDefault="00CF435A">
            <w:pPr>
              <w:spacing w:line="276" w:lineRule="auto"/>
              <w:rPr>
                <w:b/>
                <w:sz w:val="20"/>
                <w:szCs w:val="20"/>
                <w:lang w:eastAsia="en-US"/>
              </w:rPr>
            </w:pPr>
            <w:r>
              <w:rPr>
                <w:b/>
                <w:sz w:val="20"/>
                <w:szCs w:val="20"/>
                <w:lang w:eastAsia="en-US"/>
              </w:rPr>
              <w:t>903,3</w:t>
            </w:r>
          </w:p>
        </w:tc>
        <w:tc>
          <w:tcPr>
            <w:tcW w:w="1296" w:type="dxa"/>
            <w:tcBorders>
              <w:top w:val="single" w:sz="4" w:space="0" w:color="auto"/>
              <w:left w:val="single" w:sz="4" w:space="0" w:color="auto"/>
              <w:bottom w:val="single" w:sz="4" w:space="0" w:color="auto"/>
              <w:right w:val="single" w:sz="4" w:space="0" w:color="auto"/>
            </w:tcBorders>
            <w:hideMark/>
          </w:tcPr>
          <w:p w:rsidR="00CF435A" w:rsidRDefault="00CF435A">
            <w:pPr>
              <w:spacing w:line="276" w:lineRule="auto"/>
              <w:rPr>
                <w:b/>
                <w:sz w:val="20"/>
                <w:szCs w:val="20"/>
                <w:lang w:eastAsia="en-US"/>
              </w:rPr>
            </w:pPr>
            <w:r>
              <w:rPr>
                <w:b/>
                <w:sz w:val="20"/>
                <w:szCs w:val="20"/>
                <w:lang w:eastAsia="en-US"/>
              </w:rPr>
              <w:t>155,0</w:t>
            </w:r>
          </w:p>
        </w:tc>
        <w:tc>
          <w:tcPr>
            <w:tcW w:w="756" w:type="dxa"/>
            <w:tcBorders>
              <w:top w:val="single" w:sz="4" w:space="0" w:color="auto"/>
              <w:left w:val="single" w:sz="4" w:space="0" w:color="auto"/>
              <w:bottom w:val="single" w:sz="4" w:space="0" w:color="auto"/>
              <w:right w:val="single" w:sz="4" w:space="0" w:color="auto"/>
            </w:tcBorders>
            <w:hideMark/>
          </w:tcPr>
          <w:p w:rsidR="00CF435A" w:rsidRDefault="00CF435A">
            <w:pPr>
              <w:spacing w:line="276" w:lineRule="auto"/>
              <w:rPr>
                <w:b/>
                <w:sz w:val="20"/>
                <w:szCs w:val="20"/>
                <w:lang w:eastAsia="en-US"/>
              </w:rPr>
            </w:pPr>
            <w:r>
              <w:rPr>
                <w:b/>
                <w:sz w:val="20"/>
                <w:szCs w:val="20"/>
                <w:lang w:eastAsia="en-US"/>
              </w:rPr>
              <w:t>17,2</w:t>
            </w:r>
          </w:p>
        </w:tc>
      </w:tr>
      <w:tr w:rsidR="00CF435A" w:rsidTr="00CF435A">
        <w:tc>
          <w:tcPr>
            <w:tcW w:w="4968" w:type="dxa"/>
            <w:tcBorders>
              <w:top w:val="single" w:sz="4" w:space="0" w:color="auto"/>
              <w:left w:val="single" w:sz="4" w:space="0" w:color="auto"/>
              <w:bottom w:val="single" w:sz="4" w:space="0" w:color="auto"/>
              <w:right w:val="single" w:sz="4" w:space="0" w:color="auto"/>
            </w:tcBorders>
            <w:hideMark/>
          </w:tcPr>
          <w:p w:rsidR="00CF435A" w:rsidRDefault="00CF435A">
            <w:pPr>
              <w:spacing w:line="276" w:lineRule="auto"/>
              <w:rPr>
                <w:sz w:val="20"/>
                <w:szCs w:val="20"/>
                <w:lang w:eastAsia="en-US"/>
              </w:rPr>
            </w:pPr>
            <w:r>
              <w:rPr>
                <w:sz w:val="20"/>
                <w:szCs w:val="20"/>
                <w:lang w:eastAsia="en-US"/>
              </w:rPr>
              <w:t>Коммунальное хозяйство</w:t>
            </w:r>
          </w:p>
        </w:tc>
        <w:tc>
          <w:tcPr>
            <w:tcW w:w="720" w:type="dxa"/>
            <w:tcBorders>
              <w:top w:val="single" w:sz="4" w:space="0" w:color="auto"/>
              <w:left w:val="single" w:sz="4" w:space="0" w:color="auto"/>
              <w:bottom w:val="single" w:sz="4" w:space="0" w:color="auto"/>
              <w:right w:val="single" w:sz="4" w:space="0" w:color="auto"/>
            </w:tcBorders>
            <w:hideMark/>
          </w:tcPr>
          <w:p w:rsidR="00CF435A" w:rsidRDefault="00CF435A">
            <w:pPr>
              <w:spacing w:line="276" w:lineRule="auto"/>
              <w:rPr>
                <w:sz w:val="20"/>
                <w:szCs w:val="20"/>
                <w:lang w:eastAsia="en-US"/>
              </w:rPr>
            </w:pPr>
            <w:r>
              <w:rPr>
                <w:sz w:val="20"/>
                <w:szCs w:val="20"/>
                <w:lang w:eastAsia="en-US"/>
              </w:rPr>
              <w:t>0502</w:t>
            </w:r>
          </w:p>
        </w:tc>
        <w:tc>
          <w:tcPr>
            <w:tcW w:w="935" w:type="dxa"/>
            <w:tcBorders>
              <w:top w:val="single" w:sz="4" w:space="0" w:color="auto"/>
              <w:left w:val="single" w:sz="4" w:space="0" w:color="auto"/>
              <w:bottom w:val="single" w:sz="4" w:space="0" w:color="auto"/>
              <w:right w:val="single" w:sz="4" w:space="0" w:color="auto"/>
            </w:tcBorders>
            <w:hideMark/>
          </w:tcPr>
          <w:p w:rsidR="00CF435A" w:rsidRDefault="00CF435A">
            <w:pPr>
              <w:spacing w:line="276" w:lineRule="auto"/>
              <w:rPr>
                <w:sz w:val="20"/>
                <w:szCs w:val="20"/>
                <w:lang w:eastAsia="en-US"/>
              </w:rPr>
            </w:pPr>
            <w:r>
              <w:rPr>
                <w:sz w:val="20"/>
                <w:szCs w:val="20"/>
                <w:lang w:eastAsia="en-US"/>
              </w:rPr>
              <w:t>248,4</w:t>
            </w:r>
          </w:p>
        </w:tc>
        <w:tc>
          <w:tcPr>
            <w:tcW w:w="1296" w:type="dxa"/>
            <w:tcBorders>
              <w:top w:val="single" w:sz="4" w:space="0" w:color="auto"/>
              <w:left w:val="single" w:sz="4" w:space="0" w:color="auto"/>
              <w:bottom w:val="single" w:sz="4" w:space="0" w:color="auto"/>
              <w:right w:val="single" w:sz="4" w:space="0" w:color="auto"/>
            </w:tcBorders>
            <w:hideMark/>
          </w:tcPr>
          <w:p w:rsidR="00CF435A" w:rsidRDefault="00CF435A">
            <w:pPr>
              <w:spacing w:line="276" w:lineRule="auto"/>
              <w:rPr>
                <w:sz w:val="20"/>
                <w:szCs w:val="20"/>
                <w:lang w:eastAsia="en-US"/>
              </w:rPr>
            </w:pPr>
            <w:r>
              <w:rPr>
                <w:sz w:val="20"/>
                <w:szCs w:val="20"/>
                <w:lang w:eastAsia="en-US"/>
              </w:rPr>
              <w:t>0,0</w:t>
            </w:r>
          </w:p>
        </w:tc>
        <w:tc>
          <w:tcPr>
            <w:tcW w:w="756" w:type="dxa"/>
            <w:tcBorders>
              <w:top w:val="single" w:sz="4" w:space="0" w:color="auto"/>
              <w:left w:val="single" w:sz="4" w:space="0" w:color="auto"/>
              <w:bottom w:val="single" w:sz="4" w:space="0" w:color="auto"/>
              <w:right w:val="single" w:sz="4" w:space="0" w:color="auto"/>
            </w:tcBorders>
          </w:tcPr>
          <w:p w:rsidR="00CF435A" w:rsidRDefault="00CF435A">
            <w:pPr>
              <w:spacing w:line="276" w:lineRule="auto"/>
              <w:rPr>
                <w:sz w:val="20"/>
                <w:szCs w:val="20"/>
                <w:lang w:eastAsia="en-US"/>
              </w:rPr>
            </w:pPr>
          </w:p>
        </w:tc>
      </w:tr>
      <w:tr w:rsidR="00CF435A" w:rsidTr="00CF435A">
        <w:tc>
          <w:tcPr>
            <w:tcW w:w="4968" w:type="dxa"/>
            <w:tcBorders>
              <w:top w:val="single" w:sz="4" w:space="0" w:color="auto"/>
              <w:left w:val="single" w:sz="4" w:space="0" w:color="auto"/>
              <w:bottom w:val="single" w:sz="4" w:space="0" w:color="auto"/>
              <w:right w:val="single" w:sz="4" w:space="0" w:color="auto"/>
            </w:tcBorders>
            <w:hideMark/>
          </w:tcPr>
          <w:p w:rsidR="00CF435A" w:rsidRDefault="00CF435A">
            <w:pPr>
              <w:spacing w:line="276" w:lineRule="auto"/>
              <w:rPr>
                <w:sz w:val="20"/>
                <w:szCs w:val="20"/>
                <w:lang w:eastAsia="en-US"/>
              </w:rPr>
            </w:pPr>
            <w:r>
              <w:rPr>
                <w:sz w:val="20"/>
                <w:szCs w:val="20"/>
                <w:lang w:eastAsia="en-US"/>
              </w:rPr>
              <w:t>Благоустройство</w:t>
            </w:r>
          </w:p>
        </w:tc>
        <w:tc>
          <w:tcPr>
            <w:tcW w:w="720" w:type="dxa"/>
            <w:tcBorders>
              <w:top w:val="single" w:sz="4" w:space="0" w:color="auto"/>
              <w:left w:val="single" w:sz="4" w:space="0" w:color="auto"/>
              <w:bottom w:val="single" w:sz="4" w:space="0" w:color="auto"/>
              <w:right w:val="single" w:sz="4" w:space="0" w:color="auto"/>
            </w:tcBorders>
            <w:hideMark/>
          </w:tcPr>
          <w:p w:rsidR="00CF435A" w:rsidRDefault="00CF435A">
            <w:pPr>
              <w:spacing w:line="276" w:lineRule="auto"/>
              <w:rPr>
                <w:sz w:val="20"/>
                <w:szCs w:val="20"/>
                <w:lang w:eastAsia="en-US"/>
              </w:rPr>
            </w:pPr>
            <w:r>
              <w:rPr>
                <w:sz w:val="20"/>
                <w:szCs w:val="20"/>
                <w:lang w:eastAsia="en-US"/>
              </w:rPr>
              <w:t>0503</w:t>
            </w:r>
          </w:p>
        </w:tc>
        <w:tc>
          <w:tcPr>
            <w:tcW w:w="935" w:type="dxa"/>
            <w:tcBorders>
              <w:top w:val="single" w:sz="4" w:space="0" w:color="auto"/>
              <w:left w:val="single" w:sz="4" w:space="0" w:color="auto"/>
              <w:bottom w:val="single" w:sz="4" w:space="0" w:color="auto"/>
              <w:right w:val="single" w:sz="4" w:space="0" w:color="auto"/>
            </w:tcBorders>
            <w:hideMark/>
          </w:tcPr>
          <w:p w:rsidR="00CF435A" w:rsidRDefault="00CF435A">
            <w:pPr>
              <w:spacing w:line="276" w:lineRule="auto"/>
              <w:rPr>
                <w:sz w:val="20"/>
                <w:szCs w:val="20"/>
                <w:lang w:eastAsia="en-US"/>
              </w:rPr>
            </w:pPr>
            <w:r>
              <w:rPr>
                <w:sz w:val="20"/>
                <w:szCs w:val="20"/>
                <w:lang w:eastAsia="en-US"/>
              </w:rPr>
              <w:t>654,8</w:t>
            </w:r>
          </w:p>
        </w:tc>
        <w:tc>
          <w:tcPr>
            <w:tcW w:w="1296" w:type="dxa"/>
            <w:tcBorders>
              <w:top w:val="single" w:sz="4" w:space="0" w:color="auto"/>
              <w:left w:val="single" w:sz="4" w:space="0" w:color="auto"/>
              <w:bottom w:val="single" w:sz="4" w:space="0" w:color="auto"/>
              <w:right w:val="single" w:sz="4" w:space="0" w:color="auto"/>
            </w:tcBorders>
            <w:hideMark/>
          </w:tcPr>
          <w:p w:rsidR="00CF435A" w:rsidRDefault="00CF435A">
            <w:pPr>
              <w:spacing w:line="276" w:lineRule="auto"/>
              <w:rPr>
                <w:sz w:val="20"/>
                <w:szCs w:val="20"/>
                <w:lang w:eastAsia="en-US"/>
              </w:rPr>
            </w:pPr>
            <w:r>
              <w:rPr>
                <w:sz w:val="20"/>
                <w:szCs w:val="20"/>
                <w:lang w:eastAsia="en-US"/>
              </w:rPr>
              <w:t>155,0</w:t>
            </w:r>
          </w:p>
        </w:tc>
        <w:tc>
          <w:tcPr>
            <w:tcW w:w="756" w:type="dxa"/>
            <w:tcBorders>
              <w:top w:val="single" w:sz="4" w:space="0" w:color="auto"/>
              <w:left w:val="single" w:sz="4" w:space="0" w:color="auto"/>
              <w:bottom w:val="single" w:sz="4" w:space="0" w:color="auto"/>
              <w:right w:val="single" w:sz="4" w:space="0" w:color="auto"/>
            </w:tcBorders>
            <w:hideMark/>
          </w:tcPr>
          <w:p w:rsidR="00CF435A" w:rsidRDefault="00CF435A">
            <w:pPr>
              <w:spacing w:line="276" w:lineRule="auto"/>
              <w:rPr>
                <w:sz w:val="20"/>
                <w:szCs w:val="20"/>
                <w:lang w:eastAsia="en-US"/>
              </w:rPr>
            </w:pPr>
            <w:r>
              <w:rPr>
                <w:sz w:val="20"/>
                <w:szCs w:val="20"/>
                <w:lang w:eastAsia="en-US"/>
              </w:rPr>
              <w:t>23,7</w:t>
            </w:r>
          </w:p>
        </w:tc>
      </w:tr>
      <w:tr w:rsidR="00CF435A" w:rsidTr="00CF435A">
        <w:tc>
          <w:tcPr>
            <w:tcW w:w="4968" w:type="dxa"/>
            <w:tcBorders>
              <w:top w:val="single" w:sz="4" w:space="0" w:color="auto"/>
              <w:left w:val="single" w:sz="4" w:space="0" w:color="auto"/>
              <w:bottom w:val="single" w:sz="4" w:space="0" w:color="auto"/>
              <w:right w:val="single" w:sz="4" w:space="0" w:color="auto"/>
            </w:tcBorders>
            <w:hideMark/>
          </w:tcPr>
          <w:p w:rsidR="00CF435A" w:rsidRDefault="00CF435A">
            <w:pPr>
              <w:spacing w:line="276" w:lineRule="auto"/>
              <w:rPr>
                <w:b/>
                <w:sz w:val="20"/>
                <w:szCs w:val="20"/>
                <w:lang w:eastAsia="en-US"/>
              </w:rPr>
            </w:pPr>
            <w:r>
              <w:rPr>
                <w:b/>
                <w:sz w:val="20"/>
                <w:szCs w:val="20"/>
                <w:lang w:eastAsia="en-US"/>
              </w:rPr>
              <w:t>Культура, кинематография и средства массовой информации</w:t>
            </w:r>
          </w:p>
        </w:tc>
        <w:tc>
          <w:tcPr>
            <w:tcW w:w="720" w:type="dxa"/>
            <w:tcBorders>
              <w:top w:val="single" w:sz="4" w:space="0" w:color="auto"/>
              <w:left w:val="single" w:sz="4" w:space="0" w:color="auto"/>
              <w:bottom w:val="single" w:sz="4" w:space="0" w:color="auto"/>
              <w:right w:val="single" w:sz="4" w:space="0" w:color="auto"/>
            </w:tcBorders>
          </w:tcPr>
          <w:p w:rsidR="00CF435A" w:rsidRDefault="00CF435A">
            <w:pPr>
              <w:spacing w:line="276" w:lineRule="auto"/>
              <w:rPr>
                <w:b/>
                <w:sz w:val="20"/>
                <w:szCs w:val="20"/>
                <w:lang w:eastAsia="en-US"/>
              </w:rPr>
            </w:pPr>
          </w:p>
          <w:p w:rsidR="00CF435A" w:rsidRDefault="00CF435A">
            <w:pPr>
              <w:spacing w:line="276" w:lineRule="auto"/>
              <w:rPr>
                <w:b/>
                <w:sz w:val="20"/>
                <w:szCs w:val="20"/>
                <w:lang w:eastAsia="en-US"/>
              </w:rPr>
            </w:pPr>
            <w:r>
              <w:rPr>
                <w:b/>
                <w:sz w:val="20"/>
                <w:szCs w:val="20"/>
                <w:lang w:eastAsia="en-US"/>
              </w:rPr>
              <w:t xml:space="preserve">08  </w:t>
            </w:r>
          </w:p>
        </w:tc>
        <w:tc>
          <w:tcPr>
            <w:tcW w:w="935" w:type="dxa"/>
            <w:tcBorders>
              <w:top w:val="single" w:sz="4" w:space="0" w:color="auto"/>
              <w:left w:val="single" w:sz="4" w:space="0" w:color="auto"/>
              <w:bottom w:val="single" w:sz="4" w:space="0" w:color="auto"/>
              <w:right w:val="single" w:sz="4" w:space="0" w:color="auto"/>
            </w:tcBorders>
            <w:hideMark/>
          </w:tcPr>
          <w:p w:rsidR="00CF435A" w:rsidRDefault="00CF435A">
            <w:pPr>
              <w:spacing w:line="276" w:lineRule="auto"/>
              <w:rPr>
                <w:b/>
                <w:sz w:val="20"/>
                <w:szCs w:val="20"/>
                <w:lang w:eastAsia="en-US"/>
              </w:rPr>
            </w:pPr>
            <w:r>
              <w:rPr>
                <w:b/>
                <w:sz w:val="20"/>
                <w:szCs w:val="20"/>
                <w:lang w:eastAsia="en-US"/>
              </w:rPr>
              <w:t>3492,4</w:t>
            </w:r>
          </w:p>
        </w:tc>
        <w:tc>
          <w:tcPr>
            <w:tcW w:w="1296" w:type="dxa"/>
            <w:tcBorders>
              <w:top w:val="single" w:sz="4" w:space="0" w:color="auto"/>
              <w:left w:val="single" w:sz="4" w:space="0" w:color="auto"/>
              <w:bottom w:val="single" w:sz="4" w:space="0" w:color="auto"/>
              <w:right w:val="single" w:sz="4" w:space="0" w:color="auto"/>
            </w:tcBorders>
            <w:hideMark/>
          </w:tcPr>
          <w:p w:rsidR="00CF435A" w:rsidRDefault="00CF435A">
            <w:pPr>
              <w:spacing w:line="276" w:lineRule="auto"/>
              <w:rPr>
                <w:b/>
                <w:sz w:val="20"/>
                <w:szCs w:val="20"/>
                <w:lang w:eastAsia="en-US"/>
              </w:rPr>
            </w:pPr>
            <w:r>
              <w:rPr>
                <w:b/>
                <w:sz w:val="20"/>
                <w:szCs w:val="20"/>
                <w:lang w:eastAsia="en-US"/>
              </w:rPr>
              <w:t>1359,0</w:t>
            </w:r>
          </w:p>
        </w:tc>
        <w:tc>
          <w:tcPr>
            <w:tcW w:w="756" w:type="dxa"/>
            <w:tcBorders>
              <w:top w:val="single" w:sz="4" w:space="0" w:color="auto"/>
              <w:left w:val="single" w:sz="4" w:space="0" w:color="auto"/>
              <w:bottom w:val="single" w:sz="4" w:space="0" w:color="auto"/>
              <w:right w:val="single" w:sz="4" w:space="0" w:color="auto"/>
            </w:tcBorders>
            <w:hideMark/>
          </w:tcPr>
          <w:p w:rsidR="00CF435A" w:rsidRDefault="00CF435A">
            <w:pPr>
              <w:spacing w:line="276" w:lineRule="auto"/>
              <w:rPr>
                <w:b/>
                <w:sz w:val="20"/>
                <w:szCs w:val="20"/>
                <w:lang w:eastAsia="en-US"/>
              </w:rPr>
            </w:pPr>
            <w:r>
              <w:rPr>
                <w:b/>
                <w:sz w:val="20"/>
                <w:szCs w:val="20"/>
                <w:lang w:eastAsia="en-US"/>
              </w:rPr>
              <w:t>38,9</w:t>
            </w:r>
          </w:p>
        </w:tc>
      </w:tr>
      <w:tr w:rsidR="00CF435A" w:rsidTr="00CF435A">
        <w:tc>
          <w:tcPr>
            <w:tcW w:w="4968" w:type="dxa"/>
            <w:tcBorders>
              <w:top w:val="single" w:sz="4" w:space="0" w:color="auto"/>
              <w:left w:val="single" w:sz="4" w:space="0" w:color="auto"/>
              <w:bottom w:val="single" w:sz="4" w:space="0" w:color="auto"/>
              <w:right w:val="single" w:sz="4" w:space="0" w:color="auto"/>
            </w:tcBorders>
            <w:hideMark/>
          </w:tcPr>
          <w:p w:rsidR="00CF435A" w:rsidRDefault="00CF435A">
            <w:pPr>
              <w:spacing w:line="276" w:lineRule="auto"/>
              <w:rPr>
                <w:sz w:val="20"/>
                <w:szCs w:val="20"/>
                <w:lang w:eastAsia="en-US"/>
              </w:rPr>
            </w:pPr>
            <w:r>
              <w:rPr>
                <w:sz w:val="20"/>
                <w:szCs w:val="20"/>
                <w:lang w:eastAsia="en-US"/>
              </w:rPr>
              <w:t>Дворцы и дома культуры, другие учреждения культуры и средств массовой информации.</w:t>
            </w:r>
          </w:p>
        </w:tc>
        <w:tc>
          <w:tcPr>
            <w:tcW w:w="720" w:type="dxa"/>
            <w:tcBorders>
              <w:top w:val="single" w:sz="4" w:space="0" w:color="auto"/>
              <w:left w:val="single" w:sz="4" w:space="0" w:color="auto"/>
              <w:bottom w:val="single" w:sz="4" w:space="0" w:color="auto"/>
              <w:right w:val="single" w:sz="4" w:space="0" w:color="auto"/>
            </w:tcBorders>
          </w:tcPr>
          <w:p w:rsidR="00CF435A" w:rsidRDefault="00CF435A">
            <w:pPr>
              <w:spacing w:line="276" w:lineRule="auto"/>
              <w:rPr>
                <w:sz w:val="20"/>
                <w:szCs w:val="20"/>
                <w:lang w:eastAsia="en-US"/>
              </w:rPr>
            </w:pPr>
          </w:p>
          <w:p w:rsidR="00CF435A" w:rsidRDefault="00CF435A">
            <w:pPr>
              <w:spacing w:line="276" w:lineRule="auto"/>
              <w:rPr>
                <w:sz w:val="20"/>
                <w:szCs w:val="20"/>
                <w:lang w:eastAsia="en-US"/>
              </w:rPr>
            </w:pPr>
            <w:r>
              <w:rPr>
                <w:sz w:val="20"/>
                <w:szCs w:val="20"/>
                <w:lang w:eastAsia="en-US"/>
              </w:rPr>
              <w:t xml:space="preserve">08  </w:t>
            </w:r>
          </w:p>
        </w:tc>
        <w:tc>
          <w:tcPr>
            <w:tcW w:w="935" w:type="dxa"/>
            <w:tcBorders>
              <w:top w:val="single" w:sz="4" w:space="0" w:color="auto"/>
              <w:left w:val="single" w:sz="4" w:space="0" w:color="auto"/>
              <w:bottom w:val="single" w:sz="4" w:space="0" w:color="auto"/>
              <w:right w:val="single" w:sz="4" w:space="0" w:color="auto"/>
            </w:tcBorders>
            <w:hideMark/>
          </w:tcPr>
          <w:p w:rsidR="00CF435A" w:rsidRDefault="00CF435A">
            <w:pPr>
              <w:spacing w:line="276" w:lineRule="auto"/>
              <w:rPr>
                <w:sz w:val="20"/>
                <w:szCs w:val="20"/>
                <w:lang w:eastAsia="en-US"/>
              </w:rPr>
            </w:pPr>
            <w:r>
              <w:rPr>
                <w:sz w:val="20"/>
                <w:szCs w:val="20"/>
                <w:lang w:eastAsia="en-US"/>
              </w:rPr>
              <w:t>3492,4</w:t>
            </w:r>
          </w:p>
        </w:tc>
        <w:tc>
          <w:tcPr>
            <w:tcW w:w="1296" w:type="dxa"/>
            <w:tcBorders>
              <w:top w:val="single" w:sz="4" w:space="0" w:color="auto"/>
              <w:left w:val="single" w:sz="4" w:space="0" w:color="auto"/>
              <w:bottom w:val="single" w:sz="4" w:space="0" w:color="auto"/>
              <w:right w:val="single" w:sz="4" w:space="0" w:color="auto"/>
            </w:tcBorders>
            <w:hideMark/>
          </w:tcPr>
          <w:p w:rsidR="00CF435A" w:rsidRDefault="00CF435A">
            <w:pPr>
              <w:spacing w:line="276" w:lineRule="auto"/>
              <w:rPr>
                <w:sz w:val="20"/>
                <w:szCs w:val="20"/>
                <w:lang w:eastAsia="en-US"/>
              </w:rPr>
            </w:pPr>
            <w:r>
              <w:rPr>
                <w:sz w:val="20"/>
                <w:szCs w:val="20"/>
                <w:lang w:eastAsia="en-US"/>
              </w:rPr>
              <w:t>1359,0</w:t>
            </w:r>
          </w:p>
        </w:tc>
        <w:tc>
          <w:tcPr>
            <w:tcW w:w="756" w:type="dxa"/>
            <w:tcBorders>
              <w:top w:val="single" w:sz="4" w:space="0" w:color="auto"/>
              <w:left w:val="single" w:sz="4" w:space="0" w:color="auto"/>
              <w:bottom w:val="single" w:sz="4" w:space="0" w:color="auto"/>
              <w:right w:val="single" w:sz="4" w:space="0" w:color="auto"/>
            </w:tcBorders>
            <w:hideMark/>
          </w:tcPr>
          <w:p w:rsidR="00CF435A" w:rsidRDefault="00CF435A">
            <w:pPr>
              <w:spacing w:line="276" w:lineRule="auto"/>
              <w:rPr>
                <w:sz w:val="20"/>
                <w:szCs w:val="20"/>
                <w:lang w:eastAsia="en-US"/>
              </w:rPr>
            </w:pPr>
            <w:r>
              <w:rPr>
                <w:sz w:val="20"/>
                <w:szCs w:val="20"/>
                <w:lang w:eastAsia="en-US"/>
              </w:rPr>
              <w:t>38,9</w:t>
            </w:r>
          </w:p>
        </w:tc>
      </w:tr>
      <w:tr w:rsidR="00CF435A" w:rsidTr="00CF435A">
        <w:trPr>
          <w:trHeight w:val="483"/>
        </w:trPr>
        <w:tc>
          <w:tcPr>
            <w:tcW w:w="4968" w:type="dxa"/>
            <w:tcBorders>
              <w:top w:val="single" w:sz="4" w:space="0" w:color="auto"/>
              <w:left w:val="single" w:sz="4" w:space="0" w:color="auto"/>
              <w:bottom w:val="single" w:sz="4" w:space="0" w:color="auto"/>
              <w:right w:val="single" w:sz="4" w:space="0" w:color="auto"/>
            </w:tcBorders>
          </w:tcPr>
          <w:p w:rsidR="00CF435A" w:rsidRDefault="00CF435A">
            <w:pPr>
              <w:spacing w:line="276" w:lineRule="auto"/>
              <w:rPr>
                <w:b/>
                <w:sz w:val="20"/>
                <w:szCs w:val="20"/>
                <w:lang w:eastAsia="en-US"/>
              </w:rPr>
            </w:pPr>
            <w:r>
              <w:rPr>
                <w:b/>
                <w:sz w:val="20"/>
                <w:szCs w:val="20"/>
                <w:lang w:eastAsia="en-US"/>
              </w:rPr>
              <w:t>Социальная политик</w:t>
            </w:r>
            <w:r>
              <w:rPr>
                <w:b/>
                <w:sz w:val="20"/>
                <w:szCs w:val="20"/>
                <w:lang w:val="en-US" w:eastAsia="en-US"/>
              </w:rPr>
              <w:t>а</w:t>
            </w:r>
          </w:p>
          <w:p w:rsidR="00CF435A" w:rsidRDefault="00CF435A">
            <w:pPr>
              <w:spacing w:line="276" w:lineRule="auto"/>
              <w:rPr>
                <w:sz w:val="20"/>
                <w:szCs w:val="20"/>
                <w:lang w:eastAsia="en-US"/>
              </w:rPr>
            </w:pPr>
          </w:p>
        </w:tc>
        <w:tc>
          <w:tcPr>
            <w:tcW w:w="720" w:type="dxa"/>
            <w:tcBorders>
              <w:top w:val="single" w:sz="4" w:space="0" w:color="auto"/>
              <w:left w:val="single" w:sz="4" w:space="0" w:color="auto"/>
              <w:bottom w:val="single" w:sz="4" w:space="0" w:color="auto"/>
              <w:right w:val="single" w:sz="4" w:space="0" w:color="auto"/>
            </w:tcBorders>
          </w:tcPr>
          <w:p w:rsidR="00CF435A" w:rsidRDefault="00CF435A">
            <w:pPr>
              <w:spacing w:line="276" w:lineRule="auto"/>
              <w:rPr>
                <w:b/>
                <w:sz w:val="20"/>
                <w:szCs w:val="20"/>
                <w:lang w:eastAsia="en-US"/>
              </w:rPr>
            </w:pPr>
            <w:r>
              <w:rPr>
                <w:b/>
                <w:sz w:val="20"/>
                <w:szCs w:val="20"/>
                <w:lang w:eastAsia="en-US"/>
              </w:rPr>
              <w:t>10  00</w:t>
            </w:r>
          </w:p>
          <w:p w:rsidR="00CF435A" w:rsidRDefault="00CF435A">
            <w:pPr>
              <w:spacing w:line="276" w:lineRule="auto"/>
              <w:rPr>
                <w:sz w:val="20"/>
                <w:szCs w:val="20"/>
                <w:lang w:eastAsia="en-US"/>
              </w:rPr>
            </w:pPr>
          </w:p>
        </w:tc>
        <w:tc>
          <w:tcPr>
            <w:tcW w:w="935" w:type="dxa"/>
            <w:tcBorders>
              <w:top w:val="single" w:sz="4" w:space="0" w:color="auto"/>
              <w:left w:val="single" w:sz="4" w:space="0" w:color="auto"/>
              <w:bottom w:val="single" w:sz="4" w:space="0" w:color="auto"/>
              <w:right w:val="single" w:sz="4" w:space="0" w:color="auto"/>
            </w:tcBorders>
            <w:hideMark/>
          </w:tcPr>
          <w:p w:rsidR="00CF435A" w:rsidRDefault="00CF435A">
            <w:pPr>
              <w:spacing w:line="276" w:lineRule="auto"/>
              <w:rPr>
                <w:sz w:val="20"/>
                <w:szCs w:val="20"/>
                <w:lang w:eastAsia="en-US"/>
              </w:rPr>
            </w:pPr>
            <w:r>
              <w:rPr>
                <w:sz w:val="20"/>
                <w:szCs w:val="20"/>
                <w:lang w:eastAsia="en-US"/>
              </w:rPr>
              <w:t>200,0</w:t>
            </w:r>
          </w:p>
        </w:tc>
        <w:tc>
          <w:tcPr>
            <w:tcW w:w="1296" w:type="dxa"/>
            <w:tcBorders>
              <w:top w:val="single" w:sz="4" w:space="0" w:color="auto"/>
              <w:left w:val="single" w:sz="4" w:space="0" w:color="auto"/>
              <w:bottom w:val="single" w:sz="4" w:space="0" w:color="auto"/>
              <w:right w:val="single" w:sz="4" w:space="0" w:color="auto"/>
            </w:tcBorders>
            <w:hideMark/>
          </w:tcPr>
          <w:p w:rsidR="00CF435A" w:rsidRDefault="00CF435A">
            <w:pPr>
              <w:spacing w:line="276" w:lineRule="auto"/>
              <w:rPr>
                <w:b/>
                <w:sz w:val="20"/>
                <w:szCs w:val="20"/>
                <w:lang w:eastAsia="en-US"/>
              </w:rPr>
            </w:pPr>
            <w:r>
              <w:rPr>
                <w:b/>
                <w:sz w:val="20"/>
                <w:szCs w:val="20"/>
                <w:lang w:eastAsia="en-US"/>
              </w:rPr>
              <w:t>116,9</w:t>
            </w:r>
          </w:p>
        </w:tc>
        <w:tc>
          <w:tcPr>
            <w:tcW w:w="756" w:type="dxa"/>
            <w:tcBorders>
              <w:top w:val="single" w:sz="4" w:space="0" w:color="auto"/>
              <w:left w:val="single" w:sz="4" w:space="0" w:color="auto"/>
              <w:bottom w:val="single" w:sz="4" w:space="0" w:color="auto"/>
              <w:right w:val="single" w:sz="4" w:space="0" w:color="auto"/>
            </w:tcBorders>
            <w:hideMark/>
          </w:tcPr>
          <w:p w:rsidR="00CF435A" w:rsidRDefault="00CF435A">
            <w:pPr>
              <w:spacing w:line="276" w:lineRule="auto"/>
              <w:rPr>
                <w:b/>
                <w:sz w:val="20"/>
                <w:szCs w:val="20"/>
                <w:lang w:eastAsia="en-US"/>
              </w:rPr>
            </w:pPr>
            <w:r>
              <w:rPr>
                <w:b/>
                <w:sz w:val="20"/>
                <w:szCs w:val="20"/>
                <w:lang w:eastAsia="en-US"/>
              </w:rPr>
              <w:t>58,5</w:t>
            </w:r>
          </w:p>
        </w:tc>
      </w:tr>
      <w:tr w:rsidR="00CF435A" w:rsidTr="00CF435A">
        <w:tc>
          <w:tcPr>
            <w:tcW w:w="4968" w:type="dxa"/>
            <w:tcBorders>
              <w:top w:val="single" w:sz="4" w:space="0" w:color="auto"/>
              <w:left w:val="single" w:sz="4" w:space="0" w:color="auto"/>
              <w:bottom w:val="single" w:sz="4" w:space="0" w:color="auto"/>
              <w:right w:val="single" w:sz="4" w:space="0" w:color="auto"/>
            </w:tcBorders>
            <w:hideMark/>
          </w:tcPr>
          <w:p w:rsidR="00CF435A" w:rsidRDefault="00CF435A">
            <w:pPr>
              <w:spacing w:line="276" w:lineRule="auto"/>
              <w:rPr>
                <w:sz w:val="20"/>
                <w:szCs w:val="20"/>
                <w:lang w:eastAsia="en-US"/>
              </w:rPr>
            </w:pPr>
            <w:r>
              <w:rPr>
                <w:sz w:val="20"/>
                <w:szCs w:val="20"/>
                <w:lang w:eastAsia="en-US"/>
              </w:rPr>
              <w:t>Пенсионное обеспечение</w:t>
            </w:r>
          </w:p>
        </w:tc>
        <w:tc>
          <w:tcPr>
            <w:tcW w:w="720" w:type="dxa"/>
            <w:tcBorders>
              <w:top w:val="single" w:sz="4" w:space="0" w:color="auto"/>
              <w:left w:val="single" w:sz="4" w:space="0" w:color="auto"/>
              <w:bottom w:val="single" w:sz="4" w:space="0" w:color="auto"/>
              <w:right w:val="single" w:sz="4" w:space="0" w:color="auto"/>
            </w:tcBorders>
            <w:hideMark/>
          </w:tcPr>
          <w:p w:rsidR="00CF435A" w:rsidRDefault="00CF435A">
            <w:pPr>
              <w:spacing w:line="276" w:lineRule="auto"/>
              <w:rPr>
                <w:sz w:val="20"/>
                <w:szCs w:val="20"/>
                <w:lang w:eastAsia="en-US"/>
              </w:rPr>
            </w:pPr>
            <w:r>
              <w:rPr>
                <w:sz w:val="20"/>
                <w:szCs w:val="20"/>
                <w:lang w:eastAsia="en-US"/>
              </w:rPr>
              <w:t xml:space="preserve">10 01 </w:t>
            </w:r>
          </w:p>
        </w:tc>
        <w:tc>
          <w:tcPr>
            <w:tcW w:w="935" w:type="dxa"/>
            <w:tcBorders>
              <w:top w:val="single" w:sz="4" w:space="0" w:color="auto"/>
              <w:left w:val="single" w:sz="4" w:space="0" w:color="auto"/>
              <w:bottom w:val="single" w:sz="4" w:space="0" w:color="auto"/>
              <w:right w:val="single" w:sz="4" w:space="0" w:color="auto"/>
            </w:tcBorders>
            <w:hideMark/>
          </w:tcPr>
          <w:p w:rsidR="00CF435A" w:rsidRDefault="00CF435A">
            <w:pPr>
              <w:spacing w:line="276" w:lineRule="auto"/>
              <w:rPr>
                <w:sz w:val="20"/>
                <w:szCs w:val="20"/>
                <w:lang w:eastAsia="en-US"/>
              </w:rPr>
            </w:pPr>
            <w:r>
              <w:rPr>
                <w:sz w:val="20"/>
                <w:szCs w:val="20"/>
                <w:lang w:eastAsia="en-US"/>
              </w:rPr>
              <w:t>200,0</w:t>
            </w:r>
          </w:p>
        </w:tc>
        <w:tc>
          <w:tcPr>
            <w:tcW w:w="1296" w:type="dxa"/>
            <w:tcBorders>
              <w:top w:val="single" w:sz="4" w:space="0" w:color="auto"/>
              <w:left w:val="single" w:sz="4" w:space="0" w:color="auto"/>
              <w:bottom w:val="single" w:sz="4" w:space="0" w:color="auto"/>
              <w:right w:val="single" w:sz="4" w:space="0" w:color="auto"/>
            </w:tcBorders>
            <w:hideMark/>
          </w:tcPr>
          <w:p w:rsidR="00CF435A" w:rsidRDefault="00CF435A">
            <w:pPr>
              <w:spacing w:line="276" w:lineRule="auto"/>
              <w:rPr>
                <w:sz w:val="20"/>
                <w:szCs w:val="20"/>
                <w:lang w:eastAsia="en-US"/>
              </w:rPr>
            </w:pPr>
            <w:r>
              <w:rPr>
                <w:sz w:val="20"/>
                <w:szCs w:val="20"/>
                <w:lang w:eastAsia="en-US"/>
              </w:rPr>
              <w:t>116,9</w:t>
            </w:r>
          </w:p>
        </w:tc>
        <w:tc>
          <w:tcPr>
            <w:tcW w:w="756" w:type="dxa"/>
            <w:tcBorders>
              <w:top w:val="single" w:sz="4" w:space="0" w:color="auto"/>
              <w:left w:val="single" w:sz="4" w:space="0" w:color="auto"/>
              <w:bottom w:val="single" w:sz="4" w:space="0" w:color="auto"/>
              <w:right w:val="single" w:sz="4" w:space="0" w:color="auto"/>
            </w:tcBorders>
            <w:hideMark/>
          </w:tcPr>
          <w:p w:rsidR="00CF435A" w:rsidRDefault="00CF435A">
            <w:pPr>
              <w:spacing w:line="276" w:lineRule="auto"/>
              <w:rPr>
                <w:sz w:val="20"/>
                <w:szCs w:val="20"/>
                <w:lang w:eastAsia="en-US"/>
              </w:rPr>
            </w:pPr>
            <w:r>
              <w:rPr>
                <w:sz w:val="20"/>
                <w:szCs w:val="20"/>
                <w:lang w:eastAsia="en-US"/>
              </w:rPr>
              <w:t>58,5</w:t>
            </w:r>
          </w:p>
        </w:tc>
      </w:tr>
      <w:tr w:rsidR="00CF435A" w:rsidTr="00CF435A">
        <w:tc>
          <w:tcPr>
            <w:tcW w:w="4968" w:type="dxa"/>
            <w:tcBorders>
              <w:top w:val="single" w:sz="4" w:space="0" w:color="auto"/>
              <w:left w:val="single" w:sz="4" w:space="0" w:color="auto"/>
              <w:bottom w:val="single" w:sz="4" w:space="0" w:color="auto"/>
              <w:right w:val="single" w:sz="4" w:space="0" w:color="auto"/>
            </w:tcBorders>
            <w:hideMark/>
          </w:tcPr>
          <w:p w:rsidR="00CF435A" w:rsidRDefault="00CF435A">
            <w:pPr>
              <w:spacing w:line="276" w:lineRule="auto"/>
              <w:rPr>
                <w:b/>
                <w:sz w:val="20"/>
                <w:szCs w:val="20"/>
                <w:lang w:eastAsia="en-US"/>
              </w:rPr>
            </w:pPr>
            <w:r>
              <w:rPr>
                <w:b/>
                <w:sz w:val="20"/>
                <w:szCs w:val="20"/>
                <w:lang w:eastAsia="en-US"/>
              </w:rPr>
              <w:t>ВСЕГО РАСХОДОВ</w:t>
            </w:r>
          </w:p>
        </w:tc>
        <w:tc>
          <w:tcPr>
            <w:tcW w:w="720" w:type="dxa"/>
            <w:tcBorders>
              <w:top w:val="single" w:sz="4" w:space="0" w:color="auto"/>
              <w:left w:val="single" w:sz="4" w:space="0" w:color="auto"/>
              <w:bottom w:val="single" w:sz="4" w:space="0" w:color="auto"/>
              <w:right w:val="single" w:sz="4" w:space="0" w:color="auto"/>
            </w:tcBorders>
          </w:tcPr>
          <w:p w:rsidR="00CF435A" w:rsidRDefault="00CF435A">
            <w:pPr>
              <w:spacing w:line="276" w:lineRule="auto"/>
              <w:rPr>
                <w:b/>
                <w:sz w:val="20"/>
                <w:szCs w:val="20"/>
                <w:lang w:eastAsia="en-US"/>
              </w:rPr>
            </w:pPr>
          </w:p>
        </w:tc>
        <w:tc>
          <w:tcPr>
            <w:tcW w:w="935" w:type="dxa"/>
            <w:tcBorders>
              <w:top w:val="single" w:sz="4" w:space="0" w:color="auto"/>
              <w:left w:val="single" w:sz="4" w:space="0" w:color="auto"/>
              <w:bottom w:val="single" w:sz="4" w:space="0" w:color="auto"/>
              <w:right w:val="single" w:sz="4" w:space="0" w:color="auto"/>
            </w:tcBorders>
            <w:hideMark/>
          </w:tcPr>
          <w:p w:rsidR="00CF435A" w:rsidRDefault="00CF435A">
            <w:pPr>
              <w:spacing w:line="276" w:lineRule="auto"/>
              <w:rPr>
                <w:b/>
                <w:sz w:val="20"/>
                <w:szCs w:val="20"/>
                <w:lang w:eastAsia="en-US"/>
              </w:rPr>
            </w:pPr>
            <w:r>
              <w:rPr>
                <w:b/>
                <w:sz w:val="20"/>
                <w:szCs w:val="20"/>
                <w:lang w:eastAsia="en-US"/>
              </w:rPr>
              <w:t>12109,4</w:t>
            </w:r>
          </w:p>
        </w:tc>
        <w:tc>
          <w:tcPr>
            <w:tcW w:w="1296" w:type="dxa"/>
            <w:tcBorders>
              <w:top w:val="single" w:sz="4" w:space="0" w:color="auto"/>
              <w:left w:val="single" w:sz="4" w:space="0" w:color="auto"/>
              <w:bottom w:val="single" w:sz="4" w:space="0" w:color="auto"/>
              <w:right w:val="single" w:sz="4" w:space="0" w:color="auto"/>
            </w:tcBorders>
            <w:hideMark/>
          </w:tcPr>
          <w:p w:rsidR="00CF435A" w:rsidRDefault="00CF435A">
            <w:pPr>
              <w:spacing w:line="276" w:lineRule="auto"/>
              <w:rPr>
                <w:b/>
                <w:sz w:val="20"/>
                <w:szCs w:val="20"/>
                <w:lang w:eastAsia="en-US"/>
              </w:rPr>
            </w:pPr>
            <w:r>
              <w:rPr>
                <w:b/>
                <w:sz w:val="20"/>
                <w:szCs w:val="20"/>
                <w:lang w:eastAsia="en-US"/>
              </w:rPr>
              <w:t>3103,6</w:t>
            </w:r>
          </w:p>
        </w:tc>
        <w:tc>
          <w:tcPr>
            <w:tcW w:w="756" w:type="dxa"/>
            <w:tcBorders>
              <w:top w:val="single" w:sz="4" w:space="0" w:color="auto"/>
              <w:left w:val="single" w:sz="4" w:space="0" w:color="auto"/>
              <w:bottom w:val="single" w:sz="4" w:space="0" w:color="auto"/>
              <w:right w:val="single" w:sz="4" w:space="0" w:color="auto"/>
            </w:tcBorders>
            <w:hideMark/>
          </w:tcPr>
          <w:p w:rsidR="00CF435A" w:rsidRDefault="00CF435A">
            <w:pPr>
              <w:spacing w:line="276" w:lineRule="auto"/>
              <w:rPr>
                <w:b/>
                <w:sz w:val="20"/>
                <w:szCs w:val="20"/>
                <w:lang w:eastAsia="en-US"/>
              </w:rPr>
            </w:pPr>
            <w:r>
              <w:rPr>
                <w:b/>
                <w:sz w:val="20"/>
                <w:szCs w:val="20"/>
                <w:lang w:eastAsia="en-US"/>
              </w:rPr>
              <w:t>25,6</w:t>
            </w:r>
          </w:p>
        </w:tc>
      </w:tr>
    </w:tbl>
    <w:p w:rsidR="00CF435A" w:rsidRDefault="00CF435A" w:rsidP="00CF435A">
      <w:pPr>
        <w:rPr>
          <w:b/>
          <w:sz w:val="20"/>
          <w:szCs w:val="20"/>
        </w:rPr>
      </w:pPr>
      <w:r>
        <w:rPr>
          <w:b/>
          <w:sz w:val="20"/>
          <w:szCs w:val="20"/>
        </w:rPr>
        <w:lastRenderedPageBreak/>
        <w:t xml:space="preserve">                                  </w:t>
      </w:r>
    </w:p>
    <w:p w:rsidR="00CF435A" w:rsidRDefault="00CF435A" w:rsidP="00CF435A">
      <w:pPr>
        <w:rPr>
          <w:sz w:val="20"/>
          <w:szCs w:val="20"/>
        </w:rPr>
      </w:pPr>
      <w:r>
        <w:rPr>
          <w:b/>
          <w:sz w:val="20"/>
          <w:szCs w:val="20"/>
        </w:rPr>
        <w:t xml:space="preserve">                                                   </w:t>
      </w:r>
      <w:r>
        <w:rPr>
          <w:sz w:val="20"/>
          <w:szCs w:val="20"/>
        </w:rPr>
        <w:t>Источники финансирования дефицита  бюджета</w:t>
      </w:r>
    </w:p>
    <w:p w:rsidR="00CF435A" w:rsidRDefault="00CF435A" w:rsidP="00CF435A">
      <w:pPr>
        <w:jc w:val="center"/>
        <w:rPr>
          <w:sz w:val="20"/>
          <w:szCs w:val="20"/>
        </w:rPr>
      </w:pPr>
      <w:r>
        <w:rPr>
          <w:sz w:val="20"/>
          <w:szCs w:val="20"/>
        </w:rPr>
        <w:t>Вьюнского  сельсовета на 2017год</w:t>
      </w:r>
      <w:proofErr w:type="gramStart"/>
      <w:r>
        <w:rPr>
          <w:sz w:val="20"/>
          <w:szCs w:val="20"/>
        </w:rPr>
        <w:t>,т</w:t>
      </w:r>
      <w:proofErr w:type="gramEnd"/>
      <w:r>
        <w:rPr>
          <w:sz w:val="20"/>
          <w:szCs w:val="20"/>
        </w:rPr>
        <w:t>ыс.руб.</w:t>
      </w:r>
    </w:p>
    <w:p w:rsidR="00CF435A" w:rsidRDefault="00CF435A" w:rsidP="00CF435A">
      <w:pPr>
        <w:jc w:val="center"/>
        <w:rPr>
          <w:sz w:val="20"/>
          <w:szCs w:val="20"/>
        </w:rPr>
      </w:pPr>
      <w:r>
        <w:rPr>
          <w:sz w:val="20"/>
          <w:szCs w:val="20"/>
        </w:rPr>
        <w:t xml:space="preserve">                                                                                                                                     таблица 1</w:t>
      </w:r>
    </w:p>
    <w:tbl>
      <w:tblPr>
        <w:tblW w:w="0" w:type="auto"/>
        <w:tblLook w:val="04A0" w:firstRow="1" w:lastRow="0" w:firstColumn="1" w:lastColumn="0" w:noHBand="0" w:noVBand="1"/>
      </w:tblPr>
      <w:tblGrid>
        <w:gridCol w:w="2110"/>
        <w:gridCol w:w="4391"/>
        <w:gridCol w:w="1465"/>
        <w:gridCol w:w="1250"/>
      </w:tblGrid>
      <w:tr w:rsidR="00CF435A" w:rsidTr="00CF435A">
        <w:tc>
          <w:tcPr>
            <w:tcW w:w="2220" w:type="dxa"/>
            <w:tcBorders>
              <w:top w:val="single" w:sz="4" w:space="0" w:color="auto"/>
              <w:left w:val="single" w:sz="4" w:space="0" w:color="auto"/>
              <w:bottom w:val="single" w:sz="4" w:space="0" w:color="auto"/>
              <w:right w:val="single" w:sz="4" w:space="0" w:color="auto"/>
            </w:tcBorders>
            <w:hideMark/>
          </w:tcPr>
          <w:p w:rsidR="00CF435A" w:rsidRDefault="00CF435A">
            <w:pPr>
              <w:spacing w:line="276" w:lineRule="auto"/>
              <w:jc w:val="center"/>
              <w:rPr>
                <w:sz w:val="20"/>
                <w:szCs w:val="20"/>
                <w:lang w:eastAsia="en-US"/>
              </w:rPr>
            </w:pPr>
            <w:r>
              <w:rPr>
                <w:sz w:val="20"/>
                <w:szCs w:val="20"/>
                <w:lang w:eastAsia="en-US"/>
              </w:rPr>
              <w:t>КОД</w:t>
            </w:r>
          </w:p>
        </w:tc>
        <w:tc>
          <w:tcPr>
            <w:tcW w:w="4609" w:type="dxa"/>
            <w:tcBorders>
              <w:top w:val="single" w:sz="4" w:space="0" w:color="auto"/>
              <w:left w:val="single" w:sz="4" w:space="0" w:color="auto"/>
              <w:bottom w:val="single" w:sz="4" w:space="0" w:color="auto"/>
              <w:right w:val="single" w:sz="4" w:space="0" w:color="auto"/>
            </w:tcBorders>
          </w:tcPr>
          <w:p w:rsidR="00CF435A" w:rsidRDefault="00CF435A">
            <w:pPr>
              <w:spacing w:line="276" w:lineRule="auto"/>
              <w:jc w:val="center"/>
              <w:rPr>
                <w:sz w:val="20"/>
                <w:szCs w:val="20"/>
                <w:lang w:eastAsia="en-US"/>
              </w:rPr>
            </w:pPr>
            <w:r>
              <w:rPr>
                <w:sz w:val="20"/>
                <w:szCs w:val="20"/>
                <w:lang w:eastAsia="en-US"/>
              </w:rPr>
              <w:t>Наименование источника</w:t>
            </w:r>
          </w:p>
          <w:p w:rsidR="00CF435A" w:rsidRDefault="00CF435A">
            <w:pPr>
              <w:spacing w:line="276" w:lineRule="auto"/>
              <w:jc w:val="center"/>
              <w:rPr>
                <w:sz w:val="20"/>
                <w:szCs w:val="20"/>
                <w:lang w:eastAsia="en-US"/>
              </w:rPr>
            </w:pPr>
            <w:r>
              <w:rPr>
                <w:sz w:val="20"/>
                <w:szCs w:val="20"/>
                <w:lang w:eastAsia="en-US"/>
              </w:rPr>
              <w:t>финансирования дефицита бюджета</w:t>
            </w:r>
          </w:p>
          <w:p w:rsidR="00CF435A" w:rsidRDefault="00CF435A">
            <w:pPr>
              <w:spacing w:line="276" w:lineRule="auto"/>
              <w:jc w:val="center"/>
              <w:rPr>
                <w:sz w:val="20"/>
                <w:szCs w:val="20"/>
                <w:lang w:eastAsia="en-US"/>
              </w:rPr>
            </w:pPr>
          </w:p>
        </w:tc>
        <w:tc>
          <w:tcPr>
            <w:tcW w:w="1485" w:type="dxa"/>
            <w:tcBorders>
              <w:top w:val="single" w:sz="4" w:space="0" w:color="auto"/>
              <w:left w:val="single" w:sz="4" w:space="0" w:color="auto"/>
              <w:bottom w:val="single" w:sz="4" w:space="0" w:color="auto"/>
              <w:right w:val="single" w:sz="4" w:space="0" w:color="auto"/>
            </w:tcBorders>
            <w:hideMark/>
          </w:tcPr>
          <w:p w:rsidR="00CF435A" w:rsidRDefault="00CF435A">
            <w:pPr>
              <w:spacing w:line="276" w:lineRule="auto"/>
              <w:jc w:val="center"/>
              <w:rPr>
                <w:sz w:val="20"/>
                <w:szCs w:val="20"/>
                <w:lang w:eastAsia="en-US"/>
              </w:rPr>
            </w:pPr>
            <w:r>
              <w:rPr>
                <w:sz w:val="20"/>
                <w:szCs w:val="20"/>
                <w:lang w:eastAsia="en-US"/>
              </w:rPr>
              <w:t>Годовое</w:t>
            </w:r>
          </w:p>
          <w:p w:rsidR="00CF435A" w:rsidRDefault="00CF435A">
            <w:pPr>
              <w:spacing w:line="276" w:lineRule="auto"/>
              <w:jc w:val="center"/>
              <w:rPr>
                <w:sz w:val="20"/>
                <w:szCs w:val="20"/>
                <w:lang w:eastAsia="en-US"/>
              </w:rPr>
            </w:pPr>
            <w:r>
              <w:rPr>
                <w:sz w:val="20"/>
                <w:szCs w:val="20"/>
                <w:lang w:eastAsia="en-US"/>
              </w:rPr>
              <w:t>Назначение</w:t>
            </w:r>
          </w:p>
          <w:p w:rsidR="00CF435A" w:rsidRDefault="00CF435A">
            <w:pPr>
              <w:spacing w:line="276" w:lineRule="auto"/>
              <w:jc w:val="center"/>
              <w:rPr>
                <w:sz w:val="20"/>
                <w:szCs w:val="20"/>
                <w:lang w:eastAsia="en-US"/>
              </w:rPr>
            </w:pPr>
            <w:r>
              <w:rPr>
                <w:sz w:val="20"/>
                <w:szCs w:val="20"/>
                <w:lang w:eastAsia="en-US"/>
              </w:rPr>
              <w:t>2017</w:t>
            </w:r>
          </w:p>
        </w:tc>
        <w:tc>
          <w:tcPr>
            <w:tcW w:w="1257" w:type="dxa"/>
            <w:tcBorders>
              <w:top w:val="single" w:sz="4" w:space="0" w:color="auto"/>
              <w:left w:val="single" w:sz="4" w:space="0" w:color="auto"/>
              <w:bottom w:val="single" w:sz="4" w:space="0" w:color="auto"/>
              <w:right w:val="single" w:sz="4" w:space="0" w:color="auto"/>
            </w:tcBorders>
            <w:hideMark/>
          </w:tcPr>
          <w:p w:rsidR="00CF435A" w:rsidRDefault="00CF435A">
            <w:pPr>
              <w:spacing w:line="276" w:lineRule="auto"/>
              <w:jc w:val="center"/>
              <w:rPr>
                <w:sz w:val="20"/>
                <w:szCs w:val="20"/>
                <w:lang w:eastAsia="en-US"/>
              </w:rPr>
            </w:pPr>
            <w:r>
              <w:rPr>
                <w:sz w:val="20"/>
                <w:szCs w:val="20"/>
                <w:lang w:eastAsia="en-US"/>
              </w:rPr>
              <w:t>Исполнено</w:t>
            </w:r>
          </w:p>
          <w:p w:rsidR="00CF435A" w:rsidRDefault="00CF435A">
            <w:pPr>
              <w:spacing w:line="276" w:lineRule="auto"/>
              <w:jc w:val="center"/>
              <w:rPr>
                <w:sz w:val="20"/>
                <w:szCs w:val="20"/>
                <w:lang w:eastAsia="en-US"/>
              </w:rPr>
            </w:pPr>
            <w:r>
              <w:rPr>
                <w:sz w:val="20"/>
                <w:szCs w:val="20"/>
                <w:lang w:eastAsia="en-US"/>
              </w:rPr>
              <w:t xml:space="preserve">6м-цев 2017г. </w:t>
            </w:r>
          </w:p>
        </w:tc>
      </w:tr>
      <w:tr w:rsidR="00CF435A" w:rsidTr="00CF435A">
        <w:tc>
          <w:tcPr>
            <w:tcW w:w="2220" w:type="dxa"/>
            <w:tcBorders>
              <w:top w:val="single" w:sz="4" w:space="0" w:color="auto"/>
              <w:left w:val="single" w:sz="4" w:space="0" w:color="auto"/>
              <w:bottom w:val="single" w:sz="4" w:space="0" w:color="auto"/>
              <w:right w:val="single" w:sz="4" w:space="0" w:color="auto"/>
            </w:tcBorders>
          </w:tcPr>
          <w:p w:rsidR="00CF435A" w:rsidRDefault="00CF435A">
            <w:pPr>
              <w:spacing w:line="276" w:lineRule="auto"/>
              <w:jc w:val="center"/>
              <w:rPr>
                <w:sz w:val="20"/>
                <w:szCs w:val="20"/>
                <w:lang w:eastAsia="en-US"/>
              </w:rPr>
            </w:pPr>
          </w:p>
        </w:tc>
        <w:tc>
          <w:tcPr>
            <w:tcW w:w="4609" w:type="dxa"/>
            <w:tcBorders>
              <w:top w:val="single" w:sz="4" w:space="0" w:color="auto"/>
              <w:left w:val="single" w:sz="4" w:space="0" w:color="auto"/>
              <w:bottom w:val="single" w:sz="4" w:space="0" w:color="auto"/>
              <w:right w:val="single" w:sz="4" w:space="0" w:color="auto"/>
            </w:tcBorders>
            <w:hideMark/>
          </w:tcPr>
          <w:p w:rsidR="00CF435A" w:rsidRDefault="00CF435A">
            <w:pPr>
              <w:spacing w:line="276" w:lineRule="auto"/>
              <w:rPr>
                <w:sz w:val="20"/>
                <w:szCs w:val="20"/>
                <w:lang w:eastAsia="en-US"/>
              </w:rPr>
            </w:pPr>
            <w:r>
              <w:rPr>
                <w:sz w:val="20"/>
                <w:szCs w:val="20"/>
                <w:lang w:eastAsia="en-US"/>
              </w:rPr>
              <w:t>Источники финансирования дефицита бюджета-всего</w:t>
            </w:r>
          </w:p>
        </w:tc>
        <w:tc>
          <w:tcPr>
            <w:tcW w:w="1485" w:type="dxa"/>
            <w:tcBorders>
              <w:top w:val="single" w:sz="4" w:space="0" w:color="auto"/>
              <w:left w:val="single" w:sz="4" w:space="0" w:color="auto"/>
              <w:bottom w:val="single" w:sz="4" w:space="0" w:color="auto"/>
              <w:right w:val="single" w:sz="4" w:space="0" w:color="auto"/>
            </w:tcBorders>
            <w:hideMark/>
          </w:tcPr>
          <w:p w:rsidR="00CF435A" w:rsidRDefault="00CF435A">
            <w:pPr>
              <w:spacing w:line="276" w:lineRule="auto"/>
              <w:jc w:val="center"/>
              <w:rPr>
                <w:b/>
                <w:sz w:val="20"/>
                <w:szCs w:val="20"/>
                <w:lang w:eastAsia="en-US"/>
              </w:rPr>
            </w:pPr>
            <w:r>
              <w:rPr>
                <w:b/>
                <w:sz w:val="20"/>
                <w:szCs w:val="20"/>
                <w:lang w:eastAsia="en-US"/>
              </w:rPr>
              <w:t>1030,4</w:t>
            </w:r>
          </w:p>
        </w:tc>
        <w:tc>
          <w:tcPr>
            <w:tcW w:w="1257" w:type="dxa"/>
            <w:tcBorders>
              <w:top w:val="single" w:sz="4" w:space="0" w:color="auto"/>
              <w:left w:val="single" w:sz="4" w:space="0" w:color="auto"/>
              <w:bottom w:val="single" w:sz="4" w:space="0" w:color="auto"/>
              <w:right w:val="single" w:sz="4" w:space="0" w:color="auto"/>
            </w:tcBorders>
            <w:hideMark/>
          </w:tcPr>
          <w:p w:rsidR="00CF435A" w:rsidRDefault="00CF435A">
            <w:pPr>
              <w:spacing w:line="276" w:lineRule="auto"/>
              <w:jc w:val="center"/>
              <w:rPr>
                <w:b/>
                <w:sz w:val="20"/>
                <w:szCs w:val="20"/>
                <w:lang w:eastAsia="en-US"/>
              </w:rPr>
            </w:pPr>
            <w:r>
              <w:rPr>
                <w:b/>
                <w:sz w:val="20"/>
                <w:szCs w:val="20"/>
                <w:lang w:eastAsia="en-US"/>
              </w:rPr>
              <w:t>-416,0</w:t>
            </w:r>
          </w:p>
        </w:tc>
      </w:tr>
      <w:tr w:rsidR="00CF435A" w:rsidTr="00CF435A">
        <w:tc>
          <w:tcPr>
            <w:tcW w:w="2220" w:type="dxa"/>
            <w:tcBorders>
              <w:top w:val="single" w:sz="4" w:space="0" w:color="auto"/>
              <w:left w:val="single" w:sz="4" w:space="0" w:color="auto"/>
              <w:bottom w:val="single" w:sz="4" w:space="0" w:color="auto"/>
              <w:right w:val="single" w:sz="4" w:space="0" w:color="auto"/>
            </w:tcBorders>
            <w:hideMark/>
          </w:tcPr>
          <w:p w:rsidR="00CF435A" w:rsidRDefault="00CF435A">
            <w:pPr>
              <w:spacing w:line="276" w:lineRule="auto"/>
              <w:jc w:val="center"/>
              <w:rPr>
                <w:sz w:val="20"/>
                <w:szCs w:val="20"/>
                <w:lang w:eastAsia="en-US"/>
              </w:rPr>
            </w:pPr>
            <w:r>
              <w:rPr>
                <w:sz w:val="20"/>
                <w:szCs w:val="20"/>
                <w:lang w:eastAsia="en-US"/>
              </w:rPr>
              <w:t>00 01 00 00 00 0000 000</w:t>
            </w:r>
          </w:p>
        </w:tc>
        <w:tc>
          <w:tcPr>
            <w:tcW w:w="4609" w:type="dxa"/>
            <w:tcBorders>
              <w:top w:val="single" w:sz="4" w:space="0" w:color="auto"/>
              <w:left w:val="single" w:sz="4" w:space="0" w:color="auto"/>
              <w:bottom w:val="single" w:sz="4" w:space="0" w:color="auto"/>
              <w:right w:val="single" w:sz="4" w:space="0" w:color="auto"/>
            </w:tcBorders>
            <w:hideMark/>
          </w:tcPr>
          <w:p w:rsidR="00CF435A" w:rsidRDefault="00CF435A">
            <w:pPr>
              <w:spacing w:line="276" w:lineRule="auto"/>
              <w:rPr>
                <w:sz w:val="20"/>
                <w:szCs w:val="20"/>
                <w:lang w:eastAsia="en-US"/>
              </w:rPr>
            </w:pPr>
            <w:r>
              <w:rPr>
                <w:sz w:val="20"/>
                <w:szCs w:val="20"/>
                <w:lang w:eastAsia="en-US"/>
              </w:rPr>
              <w:t>Источники внутреннего финансирования дефицита бюджета поселения</w:t>
            </w:r>
          </w:p>
        </w:tc>
        <w:tc>
          <w:tcPr>
            <w:tcW w:w="1485" w:type="dxa"/>
            <w:tcBorders>
              <w:top w:val="single" w:sz="4" w:space="0" w:color="auto"/>
              <w:left w:val="single" w:sz="4" w:space="0" w:color="auto"/>
              <w:bottom w:val="single" w:sz="4" w:space="0" w:color="auto"/>
              <w:right w:val="single" w:sz="4" w:space="0" w:color="auto"/>
            </w:tcBorders>
            <w:hideMark/>
          </w:tcPr>
          <w:p w:rsidR="00CF435A" w:rsidRDefault="00CF435A">
            <w:pPr>
              <w:spacing w:line="276" w:lineRule="auto"/>
              <w:jc w:val="center"/>
              <w:rPr>
                <w:b/>
                <w:sz w:val="20"/>
                <w:szCs w:val="20"/>
                <w:lang w:eastAsia="en-US"/>
              </w:rPr>
            </w:pPr>
            <w:r>
              <w:rPr>
                <w:b/>
                <w:sz w:val="20"/>
                <w:szCs w:val="20"/>
                <w:lang w:eastAsia="en-US"/>
              </w:rPr>
              <w:t>1030,4</w:t>
            </w:r>
          </w:p>
        </w:tc>
        <w:tc>
          <w:tcPr>
            <w:tcW w:w="1257" w:type="dxa"/>
            <w:tcBorders>
              <w:top w:val="single" w:sz="4" w:space="0" w:color="auto"/>
              <w:left w:val="single" w:sz="4" w:space="0" w:color="auto"/>
              <w:bottom w:val="single" w:sz="4" w:space="0" w:color="auto"/>
              <w:right w:val="single" w:sz="4" w:space="0" w:color="auto"/>
            </w:tcBorders>
            <w:hideMark/>
          </w:tcPr>
          <w:p w:rsidR="00CF435A" w:rsidRDefault="00CF435A">
            <w:pPr>
              <w:spacing w:line="276" w:lineRule="auto"/>
              <w:jc w:val="center"/>
              <w:rPr>
                <w:b/>
                <w:sz w:val="20"/>
                <w:szCs w:val="20"/>
                <w:lang w:eastAsia="en-US"/>
              </w:rPr>
            </w:pPr>
            <w:r>
              <w:rPr>
                <w:b/>
                <w:sz w:val="20"/>
                <w:szCs w:val="20"/>
                <w:lang w:eastAsia="en-US"/>
              </w:rPr>
              <w:t>-416,0</w:t>
            </w:r>
          </w:p>
        </w:tc>
      </w:tr>
      <w:tr w:rsidR="00CF435A" w:rsidTr="00CF435A">
        <w:tc>
          <w:tcPr>
            <w:tcW w:w="2220" w:type="dxa"/>
            <w:tcBorders>
              <w:top w:val="single" w:sz="4" w:space="0" w:color="auto"/>
              <w:left w:val="single" w:sz="4" w:space="0" w:color="auto"/>
              <w:bottom w:val="single" w:sz="4" w:space="0" w:color="auto"/>
              <w:right w:val="single" w:sz="4" w:space="0" w:color="auto"/>
            </w:tcBorders>
            <w:hideMark/>
          </w:tcPr>
          <w:p w:rsidR="00CF435A" w:rsidRDefault="00CF435A">
            <w:pPr>
              <w:spacing w:line="276" w:lineRule="auto"/>
              <w:jc w:val="center"/>
              <w:rPr>
                <w:sz w:val="20"/>
                <w:szCs w:val="20"/>
                <w:lang w:eastAsia="en-US"/>
              </w:rPr>
            </w:pPr>
            <w:r>
              <w:rPr>
                <w:sz w:val="20"/>
                <w:szCs w:val="20"/>
                <w:lang w:eastAsia="en-US"/>
              </w:rPr>
              <w:t>01 03 00 00 10 0000 710</w:t>
            </w:r>
          </w:p>
        </w:tc>
        <w:tc>
          <w:tcPr>
            <w:tcW w:w="4609" w:type="dxa"/>
            <w:tcBorders>
              <w:top w:val="single" w:sz="4" w:space="0" w:color="auto"/>
              <w:left w:val="single" w:sz="4" w:space="0" w:color="auto"/>
              <w:bottom w:val="single" w:sz="4" w:space="0" w:color="auto"/>
              <w:right w:val="single" w:sz="4" w:space="0" w:color="auto"/>
            </w:tcBorders>
            <w:hideMark/>
          </w:tcPr>
          <w:p w:rsidR="00CF435A" w:rsidRDefault="00CF435A">
            <w:pPr>
              <w:spacing w:line="276" w:lineRule="auto"/>
              <w:rPr>
                <w:sz w:val="20"/>
                <w:szCs w:val="20"/>
                <w:lang w:eastAsia="en-US"/>
              </w:rPr>
            </w:pPr>
            <w:r>
              <w:rPr>
                <w:sz w:val="20"/>
                <w:szCs w:val="20"/>
                <w:lang w:eastAsia="en-US"/>
              </w:rPr>
              <w:t>Получение кредитов от других бюджетов бюд</w:t>
            </w:r>
          </w:p>
          <w:p w:rsidR="00CF435A" w:rsidRDefault="00CF435A">
            <w:pPr>
              <w:spacing w:line="276" w:lineRule="auto"/>
              <w:rPr>
                <w:sz w:val="20"/>
                <w:szCs w:val="20"/>
                <w:lang w:eastAsia="en-US"/>
              </w:rPr>
            </w:pPr>
            <w:r>
              <w:rPr>
                <w:sz w:val="20"/>
                <w:szCs w:val="20"/>
                <w:lang w:eastAsia="en-US"/>
              </w:rPr>
              <w:t>жетной системы Российской Федерации   бюджетами муниципальных  поселений в валюте Российской Федерации</w:t>
            </w:r>
          </w:p>
        </w:tc>
        <w:tc>
          <w:tcPr>
            <w:tcW w:w="1485" w:type="dxa"/>
            <w:tcBorders>
              <w:top w:val="single" w:sz="4" w:space="0" w:color="auto"/>
              <w:left w:val="single" w:sz="4" w:space="0" w:color="auto"/>
              <w:bottom w:val="single" w:sz="4" w:space="0" w:color="auto"/>
              <w:right w:val="single" w:sz="4" w:space="0" w:color="auto"/>
            </w:tcBorders>
          </w:tcPr>
          <w:p w:rsidR="00CF435A" w:rsidRDefault="00CF435A">
            <w:pPr>
              <w:spacing w:line="276" w:lineRule="auto"/>
              <w:jc w:val="center"/>
              <w:rPr>
                <w:sz w:val="20"/>
                <w:szCs w:val="20"/>
                <w:lang w:eastAsia="en-US"/>
              </w:rPr>
            </w:pPr>
          </w:p>
          <w:p w:rsidR="00CF435A" w:rsidRDefault="00CF435A">
            <w:pPr>
              <w:spacing w:line="276" w:lineRule="auto"/>
              <w:jc w:val="center"/>
              <w:rPr>
                <w:sz w:val="20"/>
                <w:szCs w:val="20"/>
                <w:lang w:eastAsia="en-US"/>
              </w:rPr>
            </w:pPr>
          </w:p>
          <w:p w:rsidR="00CF435A" w:rsidRDefault="00CF435A">
            <w:pPr>
              <w:spacing w:line="276" w:lineRule="auto"/>
              <w:jc w:val="center"/>
              <w:rPr>
                <w:sz w:val="20"/>
                <w:szCs w:val="20"/>
                <w:lang w:eastAsia="en-US"/>
              </w:rPr>
            </w:pPr>
            <w:r>
              <w:rPr>
                <w:sz w:val="20"/>
                <w:szCs w:val="20"/>
                <w:lang w:eastAsia="en-US"/>
              </w:rPr>
              <w:t>0</w:t>
            </w:r>
          </w:p>
        </w:tc>
        <w:tc>
          <w:tcPr>
            <w:tcW w:w="1257" w:type="dxa"/>
            <w:tcBorders>
              <w:top w:val="single" w:sz="4" w:space="0" w:color="auto"/>
              <w:left w:val="single" w:sz="4" w:space="0" w:color="auto"/>
              <w:bottom w:val="single" w:sz="4" w:space="0" w:color="auto"/>
              <w:right w:val="single" w:sz="4" w:space="0" w:color="auto"/>
            </w:tcBorders>
            <w:hideMark/>
          </w:tcPr>
          <w:p w:rsidR="00CF435A" w:rsidRDefault="00CF435A">
            <w:pPr>
              <w:spacing w:line="276" w:lineRule="auto"/>
              <w:jc w:val="center"/>
              <w:rPr>
                <w:sz w:val="20"/>
                <w:szCs w:val="20"/>
                <w:lang w:eastAsia="en-US"/>
              </w:rPr>
            </w:pPr>
            <w:r>
              <w:rPr>
                <w:sz w:val="20"/>
                <w:szCs w:val="20"/>
                <w:lang w:eastAsia="en-US"/>
              </w:rPr>
              <w:t>0</w:t>
            </w:r>
          </w:p>
        </w:tc>
      </w:tr>
      <w:tr w:rsidR="00CF435A" w:rsidTr="00CF435A">
        <w:tc>
          <w:tcPr>
            <w:tcW w:w="2220" w:type="dxa"/>
            <w:tcBorders>
              <w:top w:val="single" w:sz="4" w:space="0" w:color="auto"/>
              <w:left w:val="single" w:sz="4" w:space="0" w:color="auto"/>
              <w:bottom w:val="single" w:sz="4" w:space="0" w:color="auto"/>
              <w:right w:val="single" w:sz="4" w:space="0" w:color="auto"/>
            </w:tcBorders>
            <w:hideMark/>
          </w:tcPr>
          <w:p w:rsidR="00CF435A" w:rsidRDefault="00CF435A">
            <w:pPr>
              <w:spacing w:line="276" w:lineRule="auto"/>
              <w:jc w:val="center"/>
              <w:rPr>
                <w:sz w:val="20"/>
                <w:szCs w:val="20"/>
                <w:lang w:eastAsia="en-US"/>
              </w:rPr>
            </w:pPr>
            <w:r>
              <w:rPr>
                <w:sz w:val="20"/>
                <w:szCs w:val="20"/>
                <w:lang w:eastAsia="en-US"/>
              </w:rPr>
              <w:t>01 03 00 00 10 0000 810</w:t>
            </w:r>
          </w:p>
        </w:tc>
        <w:tc>
          <w:tcPr>
            <w:tcW w:w="4609" w:type="dxa"/>
            <w:tcBorders>
              <w:top w:val="single" w:sz="4" w:space="0" w:color="auto"/>
              <w:left w:val="single" w:sz="4" w:space="0" w:color="auto"/>
              <w:bottom w:val="single" w:sz="4" w:space="0" w:color="auto"/>
              <w:right w:val="single" w:sz="4" w:space="0" w:color="auto"/>
            </w:tcBorders>
            <w:hideMark/>
          </w:tcPr>
          <w:p w:rsidR="00CF435A" w:rsidRDefault="00CF435A">
            <w:pPr>
              <w:spacing w:line="276" w:lineRule="auto"/>
              <w:rPr>
                <w:sz w:val="20"/>
                <w:szCs w:val="20"/>
                <w:lang w:eastAsia="en-US"/>
              </w:rPr>
            </w:pPr>
            <w:r>
              <w:rPr>
                <w:sz w:val="20"/>
                <w:szCs w:val="20"/>
                <w:lang w:eastAsia="en-US"/>
              </w:rPr>
              <w:t>Погашение бюджетами муниципальных  поселений  кредитов от других бюджетов бюджетной системы  Российской Федерации  в валюте Российской Федерации</w:t>
            </w:r>
          </w:p>
        </w:tc>
        <w:tc>
          <w:tcPr>
            <w:tcW w:w="1485" w:type="dxa"/>
            <w:tcBorders>
              <w:top w:val="single" w:sz="4" w:space="0" w:color="auto"/>
              <w:left w:val="single" w:sz="4" w:space="0" w:color="auto"/>
              <w:bottom w:val="single" w:sz="4" w:space="0" w:color="auto"/>
              <w:right w:val="single" w:sz="4" w:space="0" w:color="auto"/>
            </w:tcBorders>
          </w:tcPr>
          <w:p w:rsidR="00CF435A" w:rsidRDefault="00CF435A">
            <w:pPr>
              <w:spacing w:line="276" w:lineRule="auto"/>
              <w:jc w:val="center"/>
              <w:rPr>
                <w:sz w:val="20"/>
                <w:szCs w:val="20"/>
                <w:lang w:eastAsia="en-US"/>
              </w:rPr>
            </w:pPr>
          </w:p>
          <w:p w:rsidR="00CF435A" w:rsidRDefault="00CF435A">
            <w:pPr>
              <w:spacing w:line="276" w:lineRule="auto"/>
              <w:jc w:val="center"/>
              <w:rPr>
                <w:sz w:val="20"/>
                <w:szCs w:val="20"/>
                <w:lang w:eastAsia="en-US"/>
              </w:rPr>
            </w:pPr>
          </w:p>
          <w:p w:rsidR="00CF435A" w:rsidRDefault="00CF435A">
            <w:pPr>
              <w:spacing w:line="276" w:lineRule="auto"/>
              <w:jc w:val="center"/>
              <w:rPr>
                <w:sz w:val="20"/>
                <w:szCs w:val="20"/>
                <w:lang w:eastAsia="en-US"/>
              </w:rPr>
            </w:pPr>
            <w:r>
              <w:rPr>
                <w:sz w:val="20"/>
                <w:szCs w:val="20"/>
                <w:lang w:eastAsia="en-US"/>
              </w:rPr>
              <w:t>0</w:t>
            </w:r>
          </w:p>
        </w:tc>
        <w:tc>
          <w:tcPr>
            <w:tcW w:w="1257" w:type="dxa"/>
            <w:tcBorders>
              <w:top w:val="single" w:sz="4" w:space="0" w:color="auto"/>
              <w:left w:val="single" w:sz="4" w:space="0" w:color="auto"/>
              <w:bottom w:val="single" w:sz="4" w:space="0" w:color="auto"/>
              <w:right w:val="single" w:sz="4" w:space="0" w:color="auto"/>
            </w:tcBorders>
            <w:hideMark/>
          </w:tcPr>
          <w:p w:rsidR="00CF435A" w:rsidRDefault="00CF435A">
            <w:pPr>
              <w:spacing w:line="276" w:lineRule="auto"/>
              <w:jc w:val="center"/>
              <w:rPr>
                <w:sz w:val="20"/>
                <w:szCs w:val="20"/>
                <w:lang w:eastAsia="en-US"/>
              </w:rPr>
            </w:pPr>
            <w:r>
              <w:rPr>
                <w:sz w:val="20"/>
                <w:szCs w:val="20"/>
                <w:lang w:eastAsia="en-US"/>
              </w:rPr>
              <w:t>0</w:t>
            </w:r>
          </w:p>
        </w:tc>
      </w:tr>
      <w:tr w:rsidR="00CF435A" w:rsidTr="00CF435A">
        <w:trPr>
          <w:trHeight w:val="541"/>
        </w:trPr>
        <w:tc>
          <w:tcPr>
            <w:tcW w:w="2220" w:type="dxa"/>
            <w:tcBorders>
              <w:top w:val="single" w:sz="4" w:space="0" w:color="auto"/>
              <w:left w:val="single" w:sz="4" w:space="0" w:color="auto"/>
              <w:bottom w:val="single" w:sz="4" w:space="0" w:color="auto"/>
              <w:right w:val="single" w:sz="4" w:space="0" w:color="auto"/>
            </w:tcBorders>
            <w:hideMark/>
          </w:tcPr>
          <w:p w:rsidR="00CF435A" w:rsidRDefault="00CF435A">
            <w:pPr>
              <w:spacing w:line="276" w:lineRule="auto"/>
              <w:jc w:val="center"/>
              <w:rPr>
                <w:sz w:val="20"/>
                <w:szCs w:val="20"/>
                <w:lang w:eastAsia="en-US"/>
              </w:rPr>
            </w:pPr>
            <w:r>
              <w:rPr>
                <w:sz w:val="20"/>
                <w:szCs w:val="20"/>
                <w:lang w:eastAsia="en-US"/>
              </w:rPr>
              <w:t>00 01 05000 00 0000 000</w:t>
            </w:r>
          </w:p>
        </w:tc>
        <w:tc>
          <w:tcPr>
            <w:tcW w:w="4609" w:type="dxa"/>
            <w:tcBorders>
              <w:top w:val="single" w:sz="4" w:space="0" w:color="auto"/>
              <w:left w:val="single" w:sz="4" w:space="0" w:color="auto"/>
              <w:bottom w:val="single" w:sz="4" w:space="0" w:color="auto"/>
              <w:right w:val="single" w:sz="4" w:space="0" w:color="auto"/>
            </w:tcBorders>
            <w:hideMark/>
          </w:tcPr>
          <w:p w:rsidR="00CF435A" w:rsidRDefault="00CF435A">
            <w:pPr>
              <w:spacing w:line="276" w:lineRule="auto"/>
              <w:rPr>
                <w:sz w:val="20"/>
                <w:szCs w:val="20"/>
                <w:lang w:eastAsia="en-US"/>
              </w:rPr>
            </w:pPr>
            <w:r>
              <w:rPr>
                <w:sz w:val="20"/>
                <w:szCs w:val="20"/>
                <w:lang w:eastAsia="en-US"/>
              </w:rPr>
              <w:t>Изменение остатков средств на счетах по учету средств бюджета</w:t>
            </w:r>
          </w:p>
        </w:tc>
        <w:tc>
          <w:tcPr>
            <w:tcW w:w="1485" w:type="dxa"/>
            <w:tcBorders>
              <w:top w:val="single" w:sz="4" w:space="0" w:color="auto"/>
              <w:left w:val="single" w:sz="4" w:space="0" w:color="auto"/>
              <w:bottom w:val="single" w:sz="4" w:space="0" w:color="auto"/>
              <w:right w:val="single" w:sz="4" w:space="0" w:color="auto"/>
            </w:tcBorders>
          </w:tcPr>
          <w:p w:rsidR="00CF435A" w:rsidRDefault="00CF435A">
            <w:pPr>
              <w:spacing w:line="276" w:lineRule="auto"/>
              <w:jc w:val="center"/>
              <w:rPr>
                <w:b/>
                <w:sz w:val="20"/>
                <w:szCs w:val="20"/>
                <w:lang w:eastAsia="en-US"/>
              </w:rPr>
            </w:pPr>
          </w:p>
        </w:tc>
        <w:tc>
          <w:tcPr>
            <w:tcW w:w="1257" w:type="dxa"/>
            <w:tcBorders>
              <w:top w:val="single" w:sz="4" w:space="0" w:color="auto"/>
              <w:left w:val="single" w:sz="4" w:space="0" w:color="auto"/>
              <w:bottom w:val="single" w:sz="4" w:space="0" w:color="auto"/>
              <w:right w:val="single" w:sz="4" w:space="0" w:color="auto"/>
            </w:tcBorders>
          </w:tcPr>
          <w:p w:rsidR="00CF435A" w:rsidRDefault="00CF435A">
            <w:pPr>
              <w:spacing w:line="276" w:lineRule="auto"/>
              <w:jc w:val="center"/>
              <w:rPr>
                <w:b/>
                <w:sz w:val="20"/>
                <w:szCs w:val="20"/>
                <w:lang w:eastAsia="en-US"/>
              </w:rPr>
            </w:pPr>
          </w:p>
        </w:tc>
      </w:tr>
      <w:tr w:rsidR="00CF435A" w:rsidTr="00CF435A">
        <w:tc>
          <w:tcPr>
            <w:tcW w:w="2220" w:type="dxa"/>
            <w:tcBorders>
              <w:top w:val="single" w:sz="4" w:space="0" w:color="auto"/>
              <w:left w:val="single" w:sz="4" w:space="0" w:color="auto"/>
              <w:bottom w:val="single" w:sz="4" w:space="0" w:color="auto"/>
              <w:right w:val="single" w:sz="4" w:space="0" w:color="auto"/>
            </w:tcBorders>
            <w:hideMark/>
          </w:tcPr>
          <w:p w:rsidR="00CF435A" w:rsidRDefault="00CF435A">
            <w:pPr>
              <w:spacing w:line="276" w:lineRule="auto"/>
              <w:jc w:val="center"/>
              <w:rPr>
                <w:sz w:val="20"/>
                <w:szCs w:val="20"/>
                <w:lang w:eastAsia="en-US"/>
              </w:rPr>
            </w:pPr>
            <w:r>
              <w:rPr>
                <w:sz w:val="20"/>
                <w:szCs w:val="20"/>
                <w:lang w:eastAsia="en-US"/>
              </w:rPr>
              <w:t>01 05 02011 00 0000 510</w:t>
            </w:r>
          </w:p>
        </w:tc>
        <w:tc>
          <w:tcPr>
            <w:tcW w:w="4609" w:type="dxa"/>
            <w:tcBorders>
              <w:top w:val="single" w:sz="4" w:space="0" w:color="auto"/>
              <w:left w:val="single" w:sz="4" w:space="0" w:color="auto"/>
              <w:bottom w:val="single" w:sz="4" w:space="0" w:color="auto"/>
              <w:right w:val="single" w:sz="4" w:space="0" w:color="auto"/>
            </w:tcBorders>
            <w:hideMark/>
          </w:tcPr>
          <w:p w:rsidR="00CF435A" w:rsidRDefault="00CF435A">
            <w:pPr>
              <w:spacing w:line="276" w:lineRule="auto"/>
              <w:rPr>
                <w:sz w:val="20"/>
                <w:szCs w:val="20"/>
                <w:lang w:eastAsia="en-US"/>
              </w:rPr>
            </w:pPr>
            <w:r>
              <w:rPr>
                <w:sz w:val="20"/>
                <w:szCs w:val="20"/>
                <w:lang w:eastAsia="en-US"/>
              </w:rPr>
              <w:t>Увеличение прочих остатков денежных  средств</w:t>
            </w:r>
          </w:p>
          <w:p w:rsidR="00CF435A" w:rsidRDefault="00CF435A">
            <w:pPr>
              <w:spacing w:line="276" w:lineRule="auto"/>
              <w:rPr>
                <w:sz w:val="20"/>
                <w:szCs w:val="20"/>
                <w:lang w:eastAsia="en-US"/>
              </w:rPr>
            </w:pPr>
            <w:r>
              <w:rPr>
                <w:sz w:val="20"/>
                <w:szCs w:val="20"/>
                <w:lang w:eastAsia="en-US"/>
              </w:rPr>
              <w:t>бюджета поселения</w:t>
            </w:r>
          </w:p>
        </w:tc>
        <w:tc>
          <w:tcPr>
            <w:tcW w:w="1485" w:type="dxa"/>
            <w:tcBorders>
              <w:top w:val="single" w:sz="4" w:space="0" w:color="auto"/>
              <w:left w:val="single" w:sz="4" w:space="0" w:color="auto"/>
              <w:bottom w:val="single" w:sz="4" w:space="0" w:color="auto"/>
              <w:right w:val="single" w:sz="4" w:space="0" w:color="auto"/>
            </w:tcBorders>
            <w:hideMark/>
          </w:tcPr>
          <w:p w:rsidR="00CF435A" w:rsidRDefault="00CF435A">
            <w:pPr>
              <w:spacing w:line="276" w:lineRule="auto"/>
              <w:jc w:val="center"/>
              <w:rPr>
                <w:b/>
                <w:i/>
                <w:sz w:val="20"/>
                <w:szCs w:val="20"/>
                <w:lang w:eastAsia="en-US"/>
              </w:rPr>
            </w:pPr>
            <w:r>
              <w:rPr>
                <w:b/>
                <w:i/>
                <w:sz w:val="20"/>
                <w:szCs w:val="20"/>
                <w:lang w:eastAsia="en-US"/>
              </w:rPr>
              <w:t>--11079,0</w:t>
            </w:r>
          </w:p>
        </w:tc>
        <w:tc>
          <w:tcPr>
            <w:tcW w:w="1257" w:type="dxa"/>
            <w:tcBorders>
              <w:top w:val="single" w:sz="4" w:space="0" w:color="auto"/>
              <w:left w:val="single" w:sz="4" w:space="0" w:color="auto"/>
              <w:bottom w:val="single" w:sz="4" w:space="0" w:color="auto"/>
              <w:right w:val="single" w:sz="4" w:space="0" w:color="auto"/>
            </w:tcBorders>
            <w:hideMark/>
          </w:tcPr>
          <w:p w:rsidR="00CF435A" w:rsidRDefault="00CF435A">
            <w:pPr>
              <w:spacing w:line="276" w:lineRule="auto"/>
              <w:jc w:val="center"/>
              <w:rPr>
                <w:b/>
                <w:i/>
                <w:sz w:val="20"/>
                <w:szCs w:val="20"/>
                <w:lang w:eastAsia="en-US"/>
              </w:rPr>
            </w:pPr>
            <w:r>
              <w:rPr>
                <w:b/>
                <w:i/>
                <w:sz w:val="20"/>
                <w:szCs w:val="20"/>
                <w:lang w:eastAsia="en-US"/>
              </w:rPr>
              <w:t>-3519,6</w:t>
            </w:r>
          </w:p>
        </w:tc>
      </w:tr>
      <w:tr w:rsidR="00CF435A" w:rsidTr="00CF435A">
        <w:tc>
          <w:tcPr>
            <w:tcW w:w="2220" w:type="dxa"/>
            <w:tcBorders>
              <w:top w:val="single" w:sz="4" w:space="0" w:color="auto"/>
              <w:left w:val="single" w:sz="4" w:space="0" w:color="auto"/>
              <w:bottom w:val="single" w:sz="4" w:space="0" w:color="auto"/>
              <w:right w:val="single" w:sz="4" w:space="0" w:color="auto"/>
            </w:tcBorders>
            <w:hideMark/>
          </w:tcPr>
          <w:p w:rsidR="00CF435A" w:rsidRDefault="00CF435A">
            <w:pPr>
              <w:spacing w:line="276" w:lineRule="auto"/>
              <w:jc w:val="center"/>
              <w:rPr>
                <w:sz w:val="20"/>
                <w:szCs w:val="20"/>
                <w:lang w:eastAsia="en-US"/>
              </w:rPr>
            </w:pPr>
            <w:r>
              <w:rPr>
                <w:sz w:val="20"/>
                <w:szCs w:val="20"/>
                <w:lang w:eastAsia="en-US"/>
              </w:rPr>
              <w:t>01 05 02011 00 0000 610</w:t>
            </w:r>
          </w:p>
        </w:tc>
        <w:tc>
          <w:tcPr>
            <w:tcW w:w="4609" w:type="dxa"/>
            <w:tcBorders>
              <w:top w:val="single" w:sz="4" w:space="0" w:color="auto"/>
              <w:left w:val="single" w:sz="4" w:space="0" w:color="auto"/>
              <w:bottom w:val="single" w:sz="4" w:space="0" w:color="auto"/>
              <w:right w:val="single" w:sz="4" w:space="0" w:color="auto"/>
            </w:tcBorders>
            <w:hideMark/>
          </w:tcPr>
          <w:p w:rsidR="00CF435A" w:rsidRDefault="00CF435A">
            <w:pPr>
              <w:spacing w:line="276" w:lineRule="auto"/>
              <w:rPr>
                <w:sz w:val="20"/>
                <w:szCs w:val="20"/>
                <w:lang w:eastAsia="en-US"/>
              </w:rPr>
            </w:pPr>
            <w:r>
              <w:rPr>
                <w:sz w:val="20"/>
                <w:szCs w:val="20"/>
                <w:lang w:eastAsia="en-US"/>
              </w:rPr>
              <w:t>Уменьшение прочих  остатков денежных средств</w:t>
            </w:r>
          </w:p>
          <w:p w:rsidR="00CF435A" w:rsidRDefault="00CF435A">
            <w:pPr>
              <w:spacing w:line="276" w:lineRule="auto"/>
              <w:rPr>
                <w:sz w:val="20"/>
                <w:szCs w:val="20"/>
                <w:lang w:eastAsia="en-US"/>
              </w:rPr>
            </w:pPr>
            <w:r>
              <w:rPr>
                <w:sz w:val="20"/>
                <w:szCs w:val="20"/>
                <w:lang w:eastAsia="en-US"/>
              </w:rPr>
              <w:t>бюджета поселения</w:t>
            </w:r>
          </w:p>
        </w:tc>
        <w:tc>
          <w:tcPr>
            <w:tcW w:w="1485" w:type="dxa"/>
            <w:tcBorders>
              <w:top w:val="single" w:sz="4" w:space="0" w:color="auto"/>
              <w:left w:val="single" w:sz="4" w:space="0" w:color="auto"/>
              <w:bottom w:val="single" w:sz="4" w:space="0" w:color="auto"/>
              <w:right w:val="single" w:sz="4" w:space="0" w:color="auto"/>
            </w:tcBorders>
            <w:hideMark/>
          </w:tcPr>
          <w:p w:rsidR="00CF435A" w:rsidRDefault="00CF435A">
            <w:pPr>
              <w:spacing w:line="276" w:lineRule="auto"/>
              <w:jc w:val="center"/>
              <w:rPr>
                <w:b/>
                <w:i/>
                <w:sz w:val="20"/>
                <w:szCs w:val="20"/>
                <w:lang w:eastAsia="en-US"/>
              </w:rPr>
            </w:pPr>
            <w:r>
              <w:rPr>
                <w:b/>
                <w:i/>
                <w:sz w:val="20"/>
                <w:szCs w:val="20"/>
                <w:lang w:eastAsia="en-US"/>
              </w:rPr>
              <w:t>+12109,4</w:t>
            </w:r>
          </w:p>
        </w:tc>
        <w:tc>
          <w:tcPr>
            <w:tcW w:w="1257" w:type="dxa"/>
            <w:tcBorders>
              <w:top w:val="single" w:sz="4" w:space="0" w:color="auto"/>
              <w:left w:val="single" w:sz="4" w:space="0" w:color="auto"/>
              <w:bottom w:val="single" w:sz="4" w:space="0" w:color="auto"/>
              <w:right w:val="single" w:sz="4" w:space="0" w:color="auto"/>
            </w:tcBorders>
            <w:hideMark/>
          </w:tcPr>
          <w:p w:rsidR="00CF435A" w:rsidRDefault="00CF435A">
            <w:pPr>
              <w:spacing w:line="276" w:lineRule="auto"/>
              <w:jc w:val="center"/>
              <w:rPr>
                <w:b/>
                <w:i/>
                <w:sz w:val="20"/>
                <w:szCs w:val="20"/>
                <w:lang w:eastAsia="en-US"/>
              </w:rPr>
            </w:pPr>
            <w:r>
              <w:rPr>
                <w:b/>
                <w:i/>
                <w:sz w:val="20"/>
                <w:szCs w:val="20"/>
                <w:lang w:eastAsia="en-US"/>
              </w:rPr>
              <w:t>+3103,6</w:t>
            </w:r>
          </w:p>
        </w:tc>
      </w:tr>
    </w:tbl>
    <w:p w:rsidR="00CF435A" w:rsidRDefault="00CF435A" w:rsidP="00CF435A">
      <w:pPr>
        <w:jc w:val="center"/>
        <w:rPr>
          <w:sz w:val="20"/>
          <w:szCs w:val="20"/>
        </w:rPr>
      </w:pPr>
      <w:r>
        <w:rPr>
          <w:sz w:val="20"/>
          <w:szCs w:val="20"/>
        </w:rPr>
        <w:t xml:space="preserve">                                       </w:t>
      </w:r>
      <w:r>
        <w:rPr>
          <w:sz w:val="20"/>
          <w:szCs w:val="20"/>
        </w:rPr>
        <w:tab/>
        <w:t xml:space="preserve"> </w:t>
      </w:r>
    </w:p>
    <w:p w:rsidR="00CF435A" w:rsidRDefault="00CF435A" w:rsidP="00CF435A">
      <w:pPr>
        <w:jc w:val="center"/>
        <w:rPr>
          <w:sz w:val="20"/>
          <w:szCs w:val="20"/>
        </w:rPr>
      </w:pPr>
    </w:p>
    <w:p w:rsidR="00CF435A" w:rsidRDefault="00CF435A" w:rsidP="00CF435A">
      <w:pPr>
        <w:tabs>
          <w:tab w:val="left" w:pos="6375"/>
        </w:tabs>
        <w:rPr>
          <w:sz w:val="20"/>
          <w:szCs w:val="20"/>
        </w:rPr>
      </w:pPr>
    </w:p>
    <w:p w:rsidR="00CF435A" w:rsidRDefault="00CF435A" w:rsidP="00CF435A">
      <w:pPr>
        <w:rPr>
          <w:sz w:val="20"/>
          <w:szCs w:val="20"/>
        </w:rPr>
      </w:pPr>
    </w:p>
    <w:p w:rsidR="00CF435A" w:rsidRDefault="00CF435A" w:rsidP="00CF435A">
      <w:pPr>
        <w:rPr>
          <w:sz w:val="20"/>
          <w:szCs w:val="20"/>
        </w:rPr>
      </w:pPr>
    </w:p>
    <w:p w:rsidR="00CF435A" w:rsidRDefault="00CF435A" w:rsidP="00CF435A">
      <w:pPr>
        <w:rPr>
          <w:sz w:val="20"/>
          <w:szCs w:val="20"/>
        </w:rPr>
      </w:pPr>
    </w:p>
    <w:p w:rsidR="00CF435A" w:rsidRDefault="00CF435A" w:rsidP="00CF435A">
      <w:pPr>
        <w:jc w:val="center"/>
        <w:rPr>
          <w:b/>
          <w:sz w:val="20"/>
          <w:szCs w:val="20"/>
        </w:rPr>
      </w:pPr>
      <w:r>
        <w:rPr>
          <w:b/>
          <w:sz w:val="20"/>
          <w:szCs w:val="20"/>
        </w:rPr>
        <w:t>СОВЕТ ДЕПУТАТОВ</w:t>
      </w:r>
    </w:p>
    <w:p w:rsidR="00CF435A" w:rsidRDefault="00CF435A" w:rsidP="00CF435A">
      <w:pPr>
        <w:jc w:val="center"/>
        <w:rPr>
          <w:b/>
          <w:sz w:val="20"/>
          <w:szCs w:val="20"/>
        </w:rPr>
      </w:pPr>
      <w:r>
        <w:rPr>
          <w:b/>
          <w:sz w:val="20"/>
          <w:szCs w:val="20"/>
        </w:rPr>
        <w:t>ВЬЮНСКОГО СЕЛЬСОВЕТА</w:t>
      </w:r>
    </w:p>
    <w:p w:rsidR="00CF435A" w:rsidRDefault="00CF435A" w:rsidP="00CF435A">
      <w:pPr>
        <w:jc w:val="center"/>
        <w:rPr>
          <w:b/>
          <w:sz w:val="20"/>
          <w:szCs w:val="20"/>
        </w:rPr>
      </w:pPr>
      <w:r>
        <w:rPr>
          <w:b/>
          <w:sz w:val="20"/>
          <w:szCs w:val="20"/>
        </w:rPr>
        <w:t>КОЛЫВАНСКОГО РАЙОНА</w:t>
      </w:r>
    </w:p>
    <w:p w:rsidR="00CF435A" w:rsidRDefault="00CF435A" w:rsidP="00CF435A">
      <w:pPr>
        <w:jc w:val="center"/>
        <w:rPr>
          <w:b/>
          <w:sz w:val="20"/>
          <w:szCs w:val="20"/>
        </w:rPr>
      </w:pPr>
      <w:r>
        <w:rPr>
          <w:b/>
          <w:sz w:val="20"/>
          <w:szCs w:val="20"/>
        </w:rPr>
        <w:t>НОВОСИБИРСКОЙ ОБЛАСТИ</w:t>
      </w:r>
    </w:p>
    <w:p w:rsidR="00CF435A" w:rsidRDefault="00CF435A" w:rsidP="00CF435A">
      <w:pPr>
        <w:jc w:val="center"/>
        <w:rPr>
          <w:b/>
          <w:sz w:val="20"/>
          <w:szCs w:val="20"/>
        </w:rPr>
      </w:pPr>
      <w:r>
        <w:rPr>
          <w:b/>
          <w:sz w:val="20"/>
          <w:szCs w:val="20"/>
        </w:rPr>
        <w:t>(пятый созыв)</w:t>
      </w:r>
    </w:p>
    <w:p w:rsidR="00CF435A" w:rsidRDefault="00CF435A" w:rsidP="00CF435A">
      <w:pPr>
        <w:jc w:val="center"/>
        <w:rPr>
          <w:sz w:val="20"/>
          <w:szCs w:val="20"/>
        </w:rPr>
      </w:pPr>
      <w:r>
        <w:rPr>
          <w:sz w:val="20"/>
          <w:szCs w:val="20"/>
        </w:rPr>
        <w:t>РЕШЕНИЕ</w:t>
      </w:r>
    </w:p>
    <w:p w:rsidR="00CF435A" w:rsidRDefault="00CF435A" w:rsidP="00CF435A">
      <w:pPr>
        <w:rPr>
          <w:sz w:val="20"/>
          <w:szCs w:val="20"/>
        </w:rPr>
      </w:pPr>
    </w:p>
    <w:p w:rsidR="00CF435A" w:rsidRDefault="00CF435A" w:rsidP="00CF435A">
      <w:pPr>
        <w:jc w:val="center"/>
        <w:rPr>
          <w:sz w:val="20"/>
          <w:szCs w:val="20"/>
        </w:rPr>
      </w:pPr>
      <w:r>
        <w:rPr>
          <w:sz w:val="20"/>
          <w:szCs w:val="20"/>
        </w:rPr>
        <w:t xml:space="preserve">10.07. 2017 года                         </w:t>
      </w:r>
      <w:proofErr w:type="gramStart"/>
      <w:r>
        <w:rPr>
          <w:sz w:val="20"/>
          <w:szCs w:val="20"/>
        </w:rPr>
        <w:t>с</w:t>
      </w:r>
      <w:proofErr w:type="gramEnd"/>
      <w:r>
        <w:rPr>
          <w:sz w:val="20"/>
          <w:szCs w:val="20"/>
        </w:rPr>
        <w:t>. Вьюны                                        № 21/98</w:t>
      </w:r>
    </w:p>
    <w:p w:rsidR="00CF435A" w:rsidRDefault="00CF435A" w:rsidP="00CF435A">
      <w:pPr>
        <w:jc w:val="center"/>
        <w:rPr>
          <w:b/>
          <w:sz w:val="20"/>
          <w:szCs w:val="20"/>
        </w:rPr>
      </w:pPr>
    </w:p>
    <w:p w:rsidR="00CF435A" w:rsidRDefault="00CF435A" w:rsidP="00CF435A">
      <w:pPr>
        <w:jc w:val="center"/>
        <w:rPr>
          <w:b/>
          <w:sz w:val="20"/>
          <w:szCs w:val="20"/>
        </w:rPr>
      </w:pPr>
      <w:r>
        <w:rPr>
          <w:b/>
          <w:sz w:val="20"/>
          <w:szCs w:val="20"/>
        </w:rPr>
        <w:t xml:space="preserve">О начале формирования </w:t>
      </w:r>
      <w:proofErr w:type="gramStart"/>
      <w:r>
        <w:rPr>
          <w:b/>
          <w:sz w:val="20"/>
          <w:szCs w:val="20"/>
        </w:rPr>
        <w:t>избирательной</w:t>
      </w:r>
      <w:proofErr w:type="gramEnd"/>
    </w:p>
    <w:p w:rsidR="00CF435A" w:rsidRDefault="00CF435A" w:rsidP="00CF435A">
      <w:pPr>
        <w:jc w:val="center"/>
        <w:rPr>
          <w:b/>
          <w:sz w:val="20"/>
          <w:szCs w:val="20"/>
        </w:rPr>
      </w:pPr>
      <w:r>
        <w:rPr>
          <w:b/>
          <w:sz w:val="20"/>
          <w:szCs w:val="20"/>
        </w:rPr>
        <w:t>комиссии Вьюнского сельсовета</w:t>
      </w:r>
    </w:p>
    <w:p w:rsidR="00CF435A" w:rsidRDefault="00CF435A" w:rsidP="00CF435A">
      <w:pPr>
        <w:rPr>
          <w:b/>
          <w:sz w:val="20"/>
          <w:szCs w:val="20"/>
        </w:rPr>
      </w:pPr>
    </w:p>
    <w:p w:rsidR="00CF435A" w:rsidRDefault="00CF435A" w:rsidP="00CF435A">
      <w:pPr>
        <w:jc w:val="both"/>
        <w:rPr>
          <w:b/>
          <w:sz w:val="20"/>
          <w:szCs w:val="20"/>
        </w:rPr>
      </w:pPr>
      <w:r>
        <w:rPr>
          <w:b/>
          <w:sz w:val="20"/>
          <w:szCs w:val="20"/>
        </w:rPr>
        <w:t xml:space="preserve">            </w:t>
      </w:r>
      <w:r>
        <w:rPr>
          <w:sz w:val="20"/>
          <w:szCs w:val="20"/>
        </w:rPr>
        <w:t>В связи с истечением 30.08.2017 года срока полномочий избирательной комиссии Вьюнского сельсовета, в соответствии со статьями  22, 24 Федерального закона «Об основных гарантиях избирательных прав и права на участи в референдуме граждан Российской Федерации», статьями 4, 6 закона Новосибирской области «Об избирательных комиссиях, комиссиях референдума в Новосибирской области» статьей 30 Устава Вьюнского сельсовета Колыванского района Новосибирской области</w:t>
      </w:r>
      <w:proofErr w:type="gramStart"/>
      <w:r>
        <w:rPr>
          <w:sz w:val="20"/>
          <w:szCs w:val="20"/>
        </w:rPr>
        <w:t xml:space="preserve"> ,</w:t>
      </w:r>
      <w:proofErr w:type="gramEnd"/>
      <w:r>
        <w:rPr>
          <w:sz w:val="20"/>
          <w:szCs w:val="20"/>
        </w:rPr>
        <w:t xml:space="preserve"> Совет депутатов Вьюнского сельсовета Колыванского района Новосибирской области</w:t>
      </w:r>
      <w:r>
        <w:rPr>
          <w:b/>
          <w:sz w:val="20"/>
          <w:szCs w:val="20"/>
        </w:rPr>
        <w:t xml:space="preserve"> </w:t>
      </w:r>
    </w:p>
    <w:p w:rsidR="00CF435A" w:rsidRDefault="00CF435A" w:rsidP="00CF435A">
      <w:pPr>
        <w:jc w:val="both"/>
        <w:rPr>
          <w:sz w:val="20"/>
          <w:szCs w:val="20"/>
        </w:rPr>
      </w:pPr>
      <w:r>
        <w:rPr>
          <w:b/>
          <w:sz w:val="20"/>
          <w:szCs w:val="20"/>
        </w:rPr>
        <w:t>РЕШИЛ:</w:t>
      </w:r>
    </w:p>
    <w:p w:rsidR="00CF435A" w:rsidRDefault="00CF435A" w:rsidP="00CF435A">
      <w:pPr>
        <w:jc w:val="both"/>
        <w:rPr>
          <w:sz w:val="20"/>
          <w:szCs w:val="20"/>
        </w:rPr>
      </w:pPr>
      <w:r>
        <w:rPr>
          <w:sz w:val="20"/>
          <w:szCs w:val="20"/>
        </w:rPr>
        <w:t>1. Начать процедуру формирования избирательной комиссии Вьюнского сельсовета в количестве 6 членов избирательной комиссии Вьюнского сельсовета с правом решающего голоса .</w:t>
      </w:r>
    </w:p>
    <w:p w:rsidR="00CF435A" w:rsidRDefault="00CF435A" w:rsidP="00CF435A">
      <w:pPr>
        <w:jc w:val="both"/>
        <w:rPr>
          <w:sz w:val="20"/>
          <w:szCs w:val="20"/>
        </w:rPr>
      </w:pPr>
      <w:r>
        <w:rPr>
          <w:sz w:val="20"/>
          <w:szCs w:val="20"/>
        </w:rPr>
        <w:t>2. Установить срок приёма предложений Советом депутатов Вьюнского сельсовета Колыванского района Новосибирской области по составу избирательной комиссии  Вьюнского сельсовета с 20 июля 2017 года до 16-00 18 августа 2017 года.</w:t>
      </w:r>
    </w:p>
    <w:p w:rsidR="00CF435A" w:rsidRDefault="00CF435A" w:rsidP="00CF435A">
      <w:pPr>
        <w:jc w:val="both"/>
        <w:rPr>
          <w:sz w:val="20"/>
          <w:szCs w:val="20"/>
        </w:rPr>
      </w:pPr>
      <w:r>
        <w:rPr>
          <w:sz w:val="20"/>
          <w:szCs w:val="20"/>
        </w:rPr>
        <w:t>3.Утвердить перечень документов, необходимых при внесении предложений по кандидатурам в состав избирательной комиссии Вьюнского сельсовета. (Приложение №1).</w:t>
      </w:r>
    </w:p>
    <w:p w:rsidR="00CF435A" w:rsidRDefault="00CF435A" w:rsidP="00CF435A">
      <w:pPr>
        <w:jc w:val="both"/>
        <w:rPr>
          <w:sz w:val="20"/>
          <w:szCs w:val="20"/>
        </w:rPr>
      </w:pPr>
      <w:r>
        <w:rPr>
          <w:sz w:val="20"/>
          <w:szCs w:val="20"/>
        </w:rPr>
        <w:lastRenderedPageBreak/>
        <w:t>4.Утвердить текст сообщения Совета депутатов Вьюнского сельсовета Колыванского района Новосибирской области о начале формирования избирательной комиссии Вьюнского сельсовета и сроке приема предложений по кандидатурам в состав избирательной комиссии (приложение №2).</w:t>
      </w:r>
    </w:p>
    <w:p w:rsidR="00CF435A" w:rsidRDefault="00CF435A" w:rsidP="00CF435A">
      <w:pPr>
        <w:jc w:val="both"/>
        <w:rPr>
          <w:sz w:val="20"/>
          <w:szCs w:val="20"/>
        </w:rPr>
      </w:pPr>
      <w:r>
        <w:rPr>
          <w:sz w:val="20"/>
          <w:szCs w:val="20"/>
        </w:rPr>
        <w:t>5. Опубликовать  сообщение  Совета депутатов Вьюнского сельсовета Колыванского района Новосибирской области</w:t>
      </w:r>
      <w:proofErr w:type="gramStart"/>
      <w:r>
        <w:rPr>
          <w:sz w:val="20"/>
          <w:szCs w:val="20"/>
        </w:rPr>
        <w:t xml:space="preserve"> ,</w:t>
      </w:r>
      <w:proofErr w:type="gramEnd"/>
      <w:r>
        <w:rPr>
          <w:sz w:val="20"/>
          <w:szCs w:val="20"/>
        </w:rPr>
        <w:t xml:space="preserve"> указанное в пункте 4 настоящего решения в периодическом печатном издании «Бюллетень Вьюнского сельсовета». </w:t>
      </w:r>
    </w:p>
    <w:p w:rsidR="00CF435A" w:rsidRDefault="00CF435A" w:rsidP="00CF435A">
      <w:pPr>
        <w:jc w:val="both"/>
        <w:rPr>
          <w:i/>
          <w:sz w:val="20"/>
          <w:szCs w:val="20"/>
        </w:rPr>
      </w:pPr>
      <w:r>
        <w:rPr>
          <w:sz w:val="20"/>
          <w:szCs w:val="20"/>
        </w:rPr>
        <w:t xml:space="preserve">6. </w:t>
      </w:r>
      <w:proofErr w:type="gramStart"/>
      <w:r>
        <w:rPr>
          <w:sz w:val="20"/>
          <w:szCs w:val="20"/>
        </w:rPr>
        <w:t>Предложить политическим партиям, их структурным подразделениям, иным общественным объединениям, избирательной комиссии Вьюнского сельсовета предыдущего состава, территориальной избирательной комиссии Колыванского района Новосибирской области, собраниям избирателей по месту жительства, работы, службы, учебы представить в Совет депутатов Вьюнского сельсовета Колыванского района Новосибирской области предложения по кандидатурам в члены избирательной комиссии Вьюнского сельсовета с правом решающего голоса в сроки, установленные пунктом 2 настоящего решения.</w:t>
      </w:r>
      <w:proofErr w:type="gramEnd"/>
    </w:p>
    <w:p w:rsidR="00CF435A" w:rsidRDefault="00CF435A" w:rsidP="00CF435A">
      <w:pPr>
        <w:rPr>
          <w:sz w:val="20"/>
          <w:szCs w:val="20"/>
        </w:rPr>
      </w:pPr>
    </w:p>
    <w:p w:rsidR="00CF435A" w:rsidRDefault="00CF435A" w:rsidP="00CF435A">
      <w:pPr>
        <w:rPr>
          <w:sz w:val="20"/>
          <w:szCs w:val="20"/>
        </w:rPr>
      </w:pPr>
    </w:p>
    <w:p w:rsidR="00CF435A" w:rsidRDefault="00CF435A" w:rsidP="00CF435A">
      <w:pPr>
        <w:rPr>
          <w:sz w:val="20"/>
          <w:szCs w:val="20"/>
        </w:rPr>
      </w:pPr>
    </w:p>
    <w:p w:rsidR="00CF435A" w:rsidRDefault="00CF435A" w:rsidP="00CF435A">
      <w:pPr>
        <w:rPr>
          <w:sz w:val="20"/>
          <w:szCs w:val="20"/>
        </w:rPr>
      </w:pPr>
      <w:r>
        <w:rPr>
          <w:sz w:val="20"/>
          <w:szCs w:val="20"/>
        </w:rPr>
        <w:t>Глава</w:t>
      </w:r>
    </w:p>
    <w:p w:rsidR="00CF435A" w:rsidRDefault="00CF435A" w:rsidP="00CF435A">
      <w:pPr>
        <w:rPr>
          <w:sz w:val="20"/>
          <w:szCs w:val="20"/>
        </w:rPr>
      </w:pPr>
      <w:r>
        <w:rPr>
          <w:sz w:val="20"/>
          <w:szCs w:val="20"/>
        </w:rPr>
        <w:t xml:space="preserve">Вьюнского сельсовета   </w:t>
      </w:r>
    </w:p>
    <w:p w:rsidR="00CF435A" w:rsidRDefault="00CF435A" w:rsidP="00CF435A">
      <w:pPr>
        <w:rPr>
          <w:sz w:val="20"/>
          <w:szCs w:val="20"/>
        </w:rPr>
      </w:pPr>
      <w:r>
        <w:rPr>
          <w:sz w:val="20"/>
          <w:szCs w:val="20"/>
        </w:rPr>
        <w:t>Колыванского района</w:t>
      </w:r>
    </w:p>
    <w:p w:rsidR="00CF435A" w:rsidRDefault="00CF435A" w:rsidP="00CF435A">
      <w:pPr>
        <w:rPr>
          <w:sz w:val="20"/>
          <w:szCs w:val="20"/>
        </w:rPr>
      </w:pPr>
      <w:r>
        <w:rPr>
          <w:sz w:val="20"/>
          <w:szCs w:val="20"/>
        </w:rPr>
        <w:t>Новосибирской области                                               А.В. Жерносенко</w:t>
      </w:r>
    </w:p>
    <w:p w:rsidR="00CF435A" w:rsidRDefault="00CF435A" w:rsidP="00CF435A">
      <w:pPr>
        <w:rPr>
          <w:sz w:val="20"/>
          <w:szCs w:val="20"/>
        </w:rPr>
      </w:pPr>
    </w:p>
    <w:p w:rsidR="00CF435A" w:rsidRDefault="00CF435A" w:rsidP="00CF435A">
      <w:pPr>
        <w:rPr>
          <w:sz w:val="20"/>
          <w:szCs w:val="20"/>
        </w:rPr>
      </w:pPr>
      <w:r>
        <w:rPr>
          <w:sz w:val="20"/>
          <w:szCs w:val="20"/>
        </w:rPr>
        <w:t>Председатель Совета депутатов</w:t>
      </w:r>
    </w:p>
    <w:p w:rsidR="00CF435A" w:rsidRDefault="00CF435A" w:rsidP="00CF435A">
      <w:pPr>
        <w:rPr>
          <w:sz w:val="20"/>
          <w:szCs w:val="20"/>
        </w:rPr>
      </w:pPr>
      <w:r>
        <w:rPr>
          <w:sz w:val="20"/>
          <w:szCs w:val="20"/>
        </w:rPr>
        <w:t>Вьюнского сельсовета</w:t>
      </w:r>
    </w:p>
    <w:p w:rsidR="00CF435A" w:rsidRDefault="00CF435A" w:rsidP="00CF435A">
      <w:pPr>
        <w:rPr>
          <w:sz w:val="20"/>
          <w:szCs w:val="20"/>
        </w:rPr>
      </w:pPr>
      <w:r>
        <w:rPr>
          <w:sz w:val="20"/>
          <w:szCs w:val="20"/>
        </w:rPr>
        <w:t>Колыванского района</w:t>
      </w:r>
    </w:p>
    <w:p w:rsidR="00CF435A" w:rsidRDefault="00CF435A" w:rsidP="00CF435A">
      <w:pPr>
        <w:rPr>
          <w:sz w:val="20"/>
          <w:szCs w:val="20"/>
        </w:rPr>
      </w:pPr>
      <w:r>
        <w:rPr>
          <w:sz w:val="20"/>
          <w:szCs w:val="20"/>
        </w:rPr>
        <w:t>Новосибирской области                                                Н.М. Лунегова</w:t>
      </w:r>
    </w:p>
    <w:p w:rsidR="00CF435A" w:rsidRDefault="00CF435A" w:rsidP="00CF435A">
      <w:pPr>
        <w:rPr>
          <w:sz w:val="20"/>
          <w:szCs w:val="20"/>
        </w:rPr>
      </w:pPr>
    </w:p>
    <w:p w:rsidR="00CF435A" w:rsidRDefault="00CF435A" w:rsidP="00CF435A">
      <w:pPr>
        <w:rPr>
          <w:sz w:val="20"/>
          <w:szCs w:val="20"/>
        </w:rPr>
      </w:pPr>
    </w:p>
    <w:p w:rsidR="00CF435A" w:rsidRDefault="00CF435A" w:rsidP="00CF435A">
      <w:pPr>
        <w:widowControl w:val="0"/>
        <w:autoSpaceDE w:val="0"/>
        <w:autoSpaceDN w:val="0"/>
        <w:adjustRightInd w:val="0"/>
        <w:jc w:val="right"/>
        <w:rPr>
          <w:sz w:val="20"/>
          <w:szCs w:val="20"/>
        </w:rPr>
      </w:pPr>
      <w:r>
        <w:rPr>
          <w:sz w:val="20"/>
          <w:szCs w:val="20"/>
        </w:rPr>
        <w:t>Приложение № 1</w:t>
      </w:r>
    </w:p>
    <w:p w:rsidR="00CF435A" w:rsidRDefault="00CF435A" w:rsidP="00CF435A">
      <w:pPr>
        <w:widowControl w:val="0"/>
        <w:autoSpaceDE w:val="0"/>
        <w:autoSpaceDN w:val="0"/>
        <w:adjustRightInd w:val="0"/>
        <w:jc w:val="right"/>
        <w:rPr>
          <w:sz w:val="20"/>
          <w:szCs w:val="20"/>
        </w:rPr>
      </w:pPr>
      <w:r>
        <w:rPr>
          <w:sz w:val="20"/>
          <w:szCs w:val="20"/>
        </w:rPr>
        <w:t>УТВЕРЖДЕН</w:t>
      </w:r>
    </w:p>
    <w:p w:rsidR="00CF435A" w:rsidRDefault="00CF435A" w:rsidP="00CF435A">
      <w:pPr>
        <w:widowControl w:val="0"/>
        <w:autoSpaceDE w:val="0"/>
        <w:autoSpaceDN w:val="0"/>
        <w:adjustRightInd w:val="0"/>
        <w:jc w:val="right"/>
        <w:rPr>
          <w:spacing w:val="-8"/>
          <w:sz w:val="20"/>
          <w:szCs w:val="20"/>
        </w:rPr>
      </w:pPr>
      <w:r>
        <w:rPr>
          <w:spacing w:val="-8"/>
          <w:sz w:val="20"/>
          <w:szCs w:val="20"/>
        </w:rPr>
        <w:t>Решением Совета депутатов</w:t>
      </w:r>
    </w:p>
    <w:p w:rsidR="00CF435A" w:rsidRDefault="00CF435A" w:rsidP="00CF435A">
      <w:pPr>
        <w:widowControl w:val="0"/>
        <w:autoSpaceDE w:val="0"/>
        <w:autoSpaceDN w:val="0"/>
        <w:adjustRightInd w:val="0"/>
        <w:jc w:val="right"/>
        <w:rPr>
          <w:spacing w:val="-8"/>
          <w:sz w:val="20"/>
          <w:szCs w:val="20"/>
        </w:rPr>
      </w:pPr>
      <w:r>
        <w:rPr>
          <w:spacing w:val="-8"/>
          <w:sz w:val="20"/>
          <w:szCs w:val="20"/>
        </w:rPr>
        <w:t xml:space="preserve">Вьюнского сельсовета </w:t>
      </w:r>
    </w:p>
    <w:p w:rsidR="00CF435A" w:rsidRDefault="00CF435A" w:rsidP="00CF435A">
      <w:pPr>
        <w:widowControl w:val="0"/>
        <w:autoSpaceDE w:val="0"/>
        <w:autoSpaceDN w:val="0"/>
        <w:adjustRightInd w:val="0"/>
        <w:jc w:val="right"/>
        <w:rPr>
          <w:spacing w:val="-8"/>
          <w:sz w:val="20"/>
          <w:szCs w:val="20"/>
        </w:rPr>
      </w:pPr>
      <w:r>
        <w:rPr>
          <w:spacing w:val="-8"/>
          <w:sz w:val="20"/>
          <w:szCs w:val="20"/>
        </w:rPr>
        <w:t xml:space="preserve">Колыванского района </w:t>
      </w:r>
    </w:p>
    <w:p w:rsidR="00CF435A" w:rsidRDefault="00CF435A" w:rsidP="00CF435A">
      <w:pPr>
        <w:widowControl w:val="0"/>
        <w:autoSpaceDE w:val="0"/>
        <w:autoSpaceDN w:val="0"/>
        <w:adjustRightInd w:val="0"/>
        <w:jc w:val="right"/>
        <w:rPr>
          <w:sz w:val="20"/>
          <w:szCs w:val="20"/>
        </w:rPr>
      </w:pPr>
      <w:r>
        <w:rPr>
          <w:spacing w:val="-8"/>
          <w:sz w:val="20"/>
          <w:szCs w:val="20"/>
        </w:rPr>
        <w:t>Новосибирской области</w:t>
      </w:r>
    </w:p>
    <w:p w:rsidR="00CF435A" w:rsidRDefault="00CF435A" w:rsidP="00CF435A">
      <w:pPr>
        <w:widowControl w:val="0"/>
        <w:autoSpaceDE w:val="0"/>
        <w:autoSpaceDN w:val="0"/>
        <w:adjustRightInd w:val="0"/>
        <w:jc w:val="right"/>
        <w:rPr>
          <w:sz w:val="20"/>
          <w:szCs w:val="20"/>
        </w:rPr>
      </w:pPr>
      <w:r>
        <w:rPr>
          <w:spacing w:val="-11"/>
          <w:sz w:val="20"/>
          <w:szCs w:val="20"/>
        </w:rPr>
        <w:t>От10.07.2017 № 21/98</w:t>
      </w:r>
    </w:p>
    <w:p w:rsidR="00CF435A" w:rsidRDefault="00CF435A" w:rsidP="00CF435A">
      <w:pPr>
        <w:widowControl w:val="0"/>
        <w:shd w:val="clear" w:color="auto" w:fill="FFFFFF"/>
        <w:autoSpaceDE w:val="0"/>
        <w:autoSpaceDN w:val="0"/>
        <w:adjustRightInd w:val="0"/>
        <w:spacing w:before="576" w:line="317" w:lineRule="exact"/>
        <w:ind w:right="101"/>
        <w:jc w:val="center"/>
        <w:rPr>
          <w:sz w:val="20"/>
          <w:szCs w:val="20"/>
        </w:rPr>
      </w:pPr>
      <w:r>
        <w:rPr>
          <w:spacing w:val="-8"/>
          <w:sz w:val="20"/>
          <w:szCs w:val="20"/>
        </w:rPr>
        <w:t>ПЕРЕЧЕНЬ</w:t>
      </w:r>
    </w:p>
    <w:p w:rsidR="00CF435A" w:rsidRDefault="00CF435A" w:rsidP="00CF435A">
      <w:pPr>
        <w:widowControl w:val="0"/>
        <w:shd w:val="clear" w:color="auto" w:fill="FFFFFF"/>
        <w:autoSpaceDE w:val="0"/>
        <w:autoSpaceDN w:val="0"/>
        <w:adjustRightInd w:val="0"/>
        <w:spacing w:line="317" w:lineRule="exact"/>
        <w:ind w:right="86"/>
        <w:jc w:val="center"/>
        <w:rPr>
          <w:sz w:val="20"/>
          <w:szCs w:val="20"/>
        </w:rPr>
      </w:pPr>
      <w:r>
        <w:rPr>
          <w:spacing w:val="-8"/>
          <w:sz w:val="20"/>
          <w:szCs w:val="20"/>
        </w:rPr>
        <w:t>ДОКУМЕНТОВ, НЕОБХОДИМЫХ ПРИ ВНЕСЕНИИ ПРЕДЛОЖЕНИЙ</w:t>
      </w:r>
    </w:p>
    <w:p w:rsidR="00CF435A" w:rsidRDefault="00CF435A" w:rsidP="00CF435A">
      <w:pPr>
        <w:widowControl w:val="0"/>
        <w:shd w:val="clear" w:color="auto" w:fill="FFFFFF"/>
        <w:autoSpaceDE w:val="0"/>
        <w:autoSpaceDN w:val="0"/>
        <w:adjustRightInd w:val="0"/>
        <w:spacing w:line="317" w:lineRule="exact"/>
        <w:ind w:right="72"/>
        <w:jc w:val="center"/>
        <w:rPr>
          <w:sz w:val="20"/>
          <w:szCs w:val="20"/>
        </w:rPr>
      </w:pPr>
      <w:r>
        <w:rPr>
          <w:spacing w:val="-8"/>
          <w:sz w:val="20"/>
          <w:szCs w:val="20"/>
        </w:rPr>
        <w:t>ПО КАНДИДАТУРАМ В СОСТАВ ИЗБИРАТЕЛЬНОЙ КОМИССИИ</w:t>
      </w:r>
    </w:p>
    <w:p w:rsidR="00CF435A" w:rsidRDefault="00CF435A" w:rsidP="00CF435A">
      <w:pPr>
        <w:widowControl w:val="0"/>
        <w:shd w:val="clear" w:color="auto" w:fill="FFFFFF"/>
        <w:autoSpaceDE w:val="0"/>
        <w:autoSpaceDN w:val="0"/>
        <w:adjustRightInd w:val="0"/>
        <w:spacing w:before="274" w:line="317" w:lineRule="exact"/>
        <w:ind w:left="2822" w:right="518" w:hanging="1915"/>
        <w:jc w:val="center"/>
        <w:rPr>
          <w:sz w:val="20"/>
          <w:szCs w:val="20"/>
        </w:rPr>
      </w:pPr>
      <w:r>
        <w:rPr>
          <w:spacing w:val="-7"/>
          <w:sz w:val="20"/>
          <w:szCs w:val="20"/>
        </w:rPr>
        <w:t xml:space="preserve">Для политических партий, их региональных отделений, иных </w:t>
      </w:r>
      <w:r>
        <w:rPr>
          <w:sz w:val="20"/>
          <w:szCs w:val="20"/>
        </w:rPr>
        <w:t>структурных подразделений</w:t>
      </w:r>
    </w:p>
    <w:p w:rsidR="00CF435A" w:rsidRDefault="00CF435A" w:rsidP="00CF435A">
      <w:pPr>
        <w:widowControl w:val="0"/>
        <w:autoSpaceDE w:val="0"/>
        <w:autoSpaceDN w:val="0"/>
        <w:adjustRightInd w:val="0"/>
        <w:jc w:val="both"/>
        <w:rPr>
          <w:sz w:val="20"/>
          <w:szCs w:val="20"/>
        </w:rPr>
      </w:pPr>
      <w:r>
        <w:rPr>
          <w:spacing w:val="-27"/>
          <w:sz w:val="20"/>
          <w:szCs w:val="20"/>
        </w:rPr>
        <w:t>1.</w:t>
      </w:r>
      <w:r>
        <w:rPr>
          <w:sz w:val="20"/>
          <w:szCs w:val="20"/>
        </w:rPr>
        <w:tab/>
      </w:r>
      <w:proofErr w:type="gramStart"/>
      <w:r>
        <w:rPr>
          <w:sz w:val="20"/>
          <w:szCs w:val="20"/>
        </w:rPr>
        <w:t>Решение полномочного (руководящею или иного) органа</w:t>
      </w:r>
      <w:r>
        <w:rPr>
          <w:sz w:val="20"/>
          <w:szCs w:val="20"/>
        </w:rPr>
        <w:br/>
      </w:r>
      <w:r>
        <w:rPr>
          <w:spacing w:val="-5"/>
          <w:sz w:val="20"/>
          <w:szCs w:val="20"/>
        </w:rPr>
        <w:t>политической партии либо регионального отделения, иного структурного</w:t>
      </w:r>
      <w:r>
        <w:rPr>
          <w:spacing w:val="-5"/>
          <w:sz w:val="20"/>
          <w:szCs w:val="20"/>
        </w:rPr>
        <w:br/>
      </w:r>
      <w:r>
        <w:rPr>
          <w:sz w:val="20"/>
          <w:szCs w:val="20"/>
        </w:rPr>
        <w:t>подразделения политической партии о внесении предложения о</w:t>
      </w:r>
      <w:r>
        <w:rPr>
          <w:sz w:val="20"/>
          <w:szCs w:val="20"/>
        </w:rPr>
        <w:br/>
        <w:t>кандидатурах в состав избирательных комиссий, оформленное в</w:t>
      </w:r>
      <w:r>
        <w:rPr>
          <w:sz w:val="20"/>
          <w:szCs w:val="20"/>
        </w:rPr>
        <w:br/>
      </w:r>
      <w:r>
        <w:rPr>
          <w:spacing w:val="-6"/>
          <w:sz w:val="20"/>
          <w:szCs w:val="20"/>
        </w:rPr>
        <w:t>соответствии с требованиями устава политической партии.</w:t>
      </w:r>
      <w:proofErr w:type="gramEnd"/>
    </w:p>
    <w:p w:rsidR="00CF435A" w:rsidRDefault="00CF435A" w:rsidP="00CF435A">
      <w:pPr>
        <w:widowControl w:val="0"/>
        <w:autoSpaceDE w:val="0"/>
        <w:autoSpaceDN w:val="0"/>
        <w:adjustRightInd w:val="0"/>
        <w:jc w:val="both"/>
        <w:rPr>
          <w:sz w:val="20"/>
          <w:szCs w:val="20"/>
        </w:rPr>
      </w:pPr>
      <w:r>
        <w:rPr>
          <w:spacing w:val="-12"/>
          <w:sz w:val="20"/>
          <w:szCs w:val="20"/>
        </w:rPr>
        <w:t>2.</w:t>
      </w:r>
      <w:r>
        <w:rPr>
          <w:sz w:val="20"/>
          <w:szCs w:val="20"/>
        </w:rPr>
        <w:tab/>
      </w:r>
      <w:proofErr w:type="gramStart"/>
      <w:r>
        <w:rPr>
          <w:spacing w:val="-1"/>
          <w:sz w:val="20"/>
          <w:szCs w:val="20"/>
        </w:rPr>
        <w:t>Если предложите о кандидатурах вносит региональное отделение,</w:t>
      </w:r>
      <w:r>
        <w:rPr>
          <w:spacing w:val="-1"/>
          <w:sz w:val="20"/>
          <w:szCs w:val="20"/>
        </w:rPr>
        <w:br/>
      </w:r>
      <w:r>
        <w:rPr>
          <w:sz w:val="20"/>
          <w:szCs w:val="20"/>
        </w:rPr>
        <w:t>иное структурное подразделение политической партии, а в уставе</w:t>
      </w:r>
      <w:r>
        <w:rPr>
          <w:sz w:val="20"/>
          <w:szCs w:val="20"/>
        </w:rPr>
        <w:br/>
      </w:r>
      <w:r>
        <w:rPr>
          <w:spacing w:val="-3"/>
          <w:sz w:val="20"/>
          <w:szCs w:val="20"/>
        </w:rPr>
        <w:t>политической партии не предусмотрена возможность такого внесения, -</w:t>
      </w:r>
      <w:r>
        <w:rPr>
          <w:spacing w:val="-3"/>
          <w:sz w:val="20"/>
          <w:szCs w:val="20"/>
        </w:rPr>
        <w:br/>
      </w:r>
      <w:r>
        <w:rPr>
          <w:spacing w:val="-5"/>
          <w:sz w:val="20"/>
          <w:szCs w:val="20"/>
        </w:rPr>
        <w:t>решение органа политической партии, уполномоченного делегировать</w:t>
      </w:r>
      <w:r>
        <w:rPr>
          <w:spacing w:val="-5"/>
          <w:sz w:val="20"/>
          <w:szCs w:val="20"/>
        </w:rPr>
        <w:br/>
      </w:r>
      <w:r>
        <w:rPr>
          <w:sz w:val="20"/>
          <w:szCs w:val="20"/>
        </w:rPr>
        <w:t>региональному отделению, иному структурному подразделению</w:t>
      </w:r>
      <w:r>
        <w:rPr>
          <w:sz w:val="20"/>
          <w:szCs w:val="20"/>
        </w:rPr>
        <w:br/>
      </w:r>
      <w:r>
        <w:rPr>
          <w:spacing w:val="-6"/>
          <w:sz w:val="20"/>
          <w:szCs w:val="20"/>
        </w:rPr>
        <w:t>политической партии полномочия по внесению предложений о кандидатурах</w:t>
      </w:r>
      <w:r>
        <w:rPr>
          <w:spacing w:val="-6"/>
          <w:sz w:val="20"/>
          <w:szCs w:val="20"/>
        </w:rPr>
        <w:br/>
      </w:r>
      <w:r>
        <w:rPr>
          <w:spacing w:val="-7"/>
          <w:sz w:val="20"/>
          <w:szCs w:val="20"/>
        </w:rPr>
        <w:t>в состав избирательных комиссий о делегировании указанных полномочий,</w:t>
      </w:r>
      <w:r>
        <w:rPr>
          <w:spacing w:val="-7"/>
          <w:sz w:val="20"/>
          <w:szCs w:val="20"/>
        </w:rPr>
        <w:br/>
      </w:r>
      <w:r>
        <w:rPr>
          <w:sz w:val="20"/>
          <w:szCs w:val="20"/>
        </w:rPr>
        <w:t>оформленное в соответствии с требованиями устава.</w:t>
      </w:r>
      <w:proofErr w:type="gramEnd"/>
    </w:p>
    <w:p w:rsidR="00CF435A" w:rsidRDefault="00CF435A" w:rsidP="00CF435A">
      <w:pPr>
        <w:widowControl w:val="0"/>
        <w:shd w:val="clear" w:color="auto" w:fill="FFFFFF"/>
        <w:autoSpaceDE w:val="0"/>
        <w:autoSpaceDN w:val="0"/>
        <w:adjustRightInd w:val="0"/>
        <w:spacing w:before="288"/>
        <w:ind w:right="29"/>
        <w:jc w:val="center"/>
        <w:rPr>
          <w:sz w:val="20"/>
          <w:szCs w:val="20"/>
        </w:rPr>
      </w:pPr>
      <w:r>
        <w:rPr>
          <w:spacing w:val="-6"/>
          <w:sz w:val="20"/>
          <w:szCs w:val="20"/>
        </w:rPr>
        <w:t>Для иных общественных объединений</w:t>
      </w:r>
    </w:p>
    <w:p w:rsidR="00CF435A" w:rsidRDefault="00CF435A" w:rsidP="00CF435A">
      <w:pPr>
        <w:widowControl w:val="0"/>
        <w:numPr>
          <w:ilvl w:val="0"/>
          <w:numId w:val="1"/>
        </w:numPr>
        <w:shd w:val="clear" w:color="auto" w:fill="FFFFFF"/>
        <w:tabs>
          <w:tab w:val="left" w:pos="806"/>
        </w:tabs>
        <w:autoSpaceDE w:val="0"/>
        <w:autoSpaceDN w:val="0"/>
        <w:adjustRightInd w:val="0"/>
        <w:spacing w:before="302" w:line="302" w:lineRule="exact"/>
        <w:ind w:left="43" w:right="29" w:firstLine="490"/>
        <w:jc w:val="both"/>
        <w:rPr>
          <w:spacing w:val="-26"/>
          <w:sz w:val="20"/>
          <w:szCs w:val="20"/>
        </w:rPr>
      </w:pPr>
      <w:r>
        <w:rPr>
          <w:spacing w:val="-7"/>
          <w:sz w:val="20"/>
          <w:szCs w:val="20"/>
        </w:rPr>
        <w:t xml:space="preserve">Нотариально удостоверенная или заверенная уполномоченным на то </w:t>
      </w:r>
      <w:r>
        <w:rPr>
          <w:sz w:val="20"/>
          <w:szCs w:val="20"/>
        </w:rPr>
        <w:t>органом общественного объединения копия действующего устава общественного объединения.</w:t>
      </w:r>
    </w:p>
    <w:p w:rsidR="00CF435A" w:rsidRDefault="00CF435A" w:rsidP="00CF435A">
      <w:pPr>
        <w:widowControl w:val="0"/>
        <w:numPr>
          <w:ilvl w:val="0"/>
          <w:numId w:val="1"/>
        </w:numPr>
        <w:shd w:val="clear" w:color="auto" w:fill="FFFFFF"/>
        <w:tabs>
          <w:tab w:val="left" w:pos="806"/>
        </w:tabs>
        <w:autoSpaceDE w:val="0"/>
        <w:autoSpaceDN w:val="0"/>
        <w:adjustRightInd w:val="0"/>
        <w:spacing w:line="302" w:lineRule="exact"/>
        <w:ind w:left="43" w:firstLine="490"/>
        <w:jc w:val="both"/>
        <w:rPr>
          <w:spacing w:val="-12"/>
          <w:sz w:val="20"/>
          <w:szCs w:val="20"/>
        </w:rPr>
      </w:pPr>
      <w:proofErr w:type="gramStart"/>
      <w:r>
        <w:rPr>
          <w:sz w:val="20"/>
          <w:szCs w:val="20"/>
        </w:rPr>
        <w:t xml:space="preserve">Решение полномочною (руководящего или иного) органа общественного объединения о внесении предложения о кандидатурах в состав избирательных комиссий, оформленное в соответствии </w:t>
      </w:r>
      <w:r>
        <w:rPr>
          <w:sz w:val="20"/>
          <w:szCs w:val="20"/>
        </w:rPr>
        <w:lastRenderedPageBreak/>
        <w:t xml:space="preserve">с </w:t>
      </w:r>
      <w:r>
        <w:rPr>
          <w:spacing w:val="-4"/>
          <w:sz w:val="20"/>
          <w:szCs w:val="20"/>
        </w:rPr>
        <w:t xml:space="preserve">требованиями устава, либо решение по этому же вопросу полномочною </w:t>
      </w:r>
      <w:r>
        <w:rPr>
          <w:sz w:val="20"/>
          <w:szCs w:val="20"/>
        </w:rPr>
        <w:t xml:space="preserve">(руководящего или иного) органа регионального отделения, иного </w:t>
      </w:r>
      <w:r>
        <w:rPr>
          <w:spacing w:val="-3"/>
          <w:sz w:val="20"/>
          <w:szCs w:val="20"/>
        </w:rPr>
        <w:t xml:space="preserve">структурного подразделения общественного объединения, наделенного в </w:t>
      </w:r>
      <w:r>
        <w:rPr>
          <w:spacing w:val="-9"/>
          <w:sz w:val="20"/>
          <w:szCs w:val="20"/>
        </w:rPr>
        <w:t>соответствии с уставом общественного объединения правом принимать такое</w:t>
      </w:r>
      <w:r>
        <w:rPr>
          <w:i/>
          <w:iCs/>
          <w:spacing w:val="-9"/>
          <w:sz w:val="20"/>
          <w:szCs w:val="20"/>
        </w:rPr>
        <w:t xml:space="preserve"> </w:t>
      </w:r>
      <w:r>
        <w:rPr>
          <w:sz w:val="20"/>
          <w:szCs w:val="20"/>
        </w:rPr>
        <w:t>решение от имени общественного объединения</w:t>
      </w:r>
      <w:proofErr w:type="gramEnd"/>
    </w:p>
    <w:p w:rsidR="00CF435A" w:rsidRDefault="00CF435A" w:rsidP="00CF435A">
      <w:pPr>
        <w:widowControl w:val="0"/>
        <w:shd w:val="clear" w:color="auto" w:fill="FFFFFF"/>
        <w:autoSpaceDE w:val="0"/>
        <w:autoSpaceDN w:val="0"/>
        <w:adjustRightInd w:val="0"/>
        <w:spacing w:line="302" w:lineRule="exact"/>
        <w:ind w:left="72" w:firstLine="490"/>
        <w:jc w:val="both"/>
        <w:rPr>
          <w:sz w:val="20"/>
          <w:szCs w:val="20"/>
        </w:rPr>
      </w:pPr>
      <w:r>
        <w:rPr>
          <w:spacing w:val="-2"/>
          <w:sz w:val="20"/>
          <w:szCs w:val="20"/>
        </w:rPr>
        <w:t xml:space="preserve">3. Если предложение о кандидатурах вносит региональное отделение, </w:t>
      </w:r>
      <w:r>
        <w:rPr>
          <w:spacing w:val="-5"/>
          <w:sz w:val="20"/>
          <w:szCs w:val="20"/>
        </w:rPr>
        <w:t xml:space="preserve">иное структурное подразделение общественного объединения, а в уставе </w:t>
      </w:r>
      <w:r>
        <w:rPr>
          <w:spacing w:val="-6"/>
          <w:sz w:val="20"/>
          <w:szCs w:val="20"/>
        </w:rPr>
        <w:t>общественного объединения указанный в пункте 2 вопрос не урегулирован, -</w:t>
      </w:r>
    </w:p>
    <w:p w:rsidR="00CF435A" w:rsidRDefault="00CF435A" w:rsidP="00CF435A">
      <w:pPr>
        <w:rPr>
          <w:sz w:val="20"/>
          <w:szCs w:val="20"/>
        </w:rPr>
        <w:sectPr w:rsidR="00CF435A">
          <w:pgSz w:w="11909" w:h="16834"/>
          <w:pgMar w:top="1440" w:right="1245" w:bottom="360" w:left="1664" w:header="720" w:footer="720" w:gutter="0"/>
          <w:cols w:space="720"/>
        </w:sectPr>
      </w:pPr>
    </w:p>
    <w:p w:rsidR="00CF435A" w:rsidRDefault="00CF435A" w:rsidP="00CF435A">
      <w:pPr>
        <w:widowControl w:val="0"/>
        <w:shd w:val="clear" w:color="auto" w:fill="FFFFFF"/>
        <w:autoSpaceDE w:val="0"/>
        <w:autoSpaceDN w:val="0"/>
        <w:adjustRightInd w:val="0"/>
        <w:ind w:right="115"/>
        <w:jc w:val="center"/>
        <w:rPr>
          <w:sz w:val="20"/>
          <w:szCs w:val="20"/>
        </w:rPr>
      </w:pPr>
      <w:r>
        <w:rPr>
          <w:sz w:val="20"/>
          <w:szCs w:val="20"/>
        </w:rPr>
        <w:lastRenderedPageBreak/>
        <w:t>::</w:t>
      </w:r>
    </w:p>
    <w:p w:rsidR="00CF435A" w:rsidRDefault="00CF435A" w:rsidP="00CF435A">
      <w:pPr>
        <w:widowControl w:val="0"/>
        <w:shd w:val="clear" w:color="auto" w:fill="FFFFFF"/>
        <w:autoSpaceDE w:val="0"/>
        <w:autoSpaceDN w:val="0"/>
        <w:adjustRightInd w:val="0"/>
        <w:spacing w:before="173" w:line="302" w:lineRule="exact"/>
        <w:ind w:right="58"/>
        <w:jc w:val="both"/>
        <w:rPr>
          <w:sz w:val="20"/>
          <w:szCs w:val="20"/>
        </w:rPr>
      </w:pPr>
      <w:r>
        <w:rPr>
          <w:sz w:val="20"/>
          <w:szCs w:val="20"/>
        </w:rPr>
        <w:t xml:space="preserve">решение органа общественного объединения, уполномоченного в соответствии с уставом общественного объединения делегировать полномочия по внесению предложений о кандидатурах в состав </w:t>
      </w:r>
      <w:r>
        <w:rPr>
          <w:spacing w:val="-4"/>
          <w:sz w:val="20"/>
          <w:szCs w:val="20"/>
        </w:rPr>
        <w:t xml:space="preserve">избирательных комиссий, о делегировании таких полномочий и решение </w:t>
      </w:r>
      <w:r>
        <w:rPr>
          <w:spacing w:val="-5"/>
          <w:sz w:val="20"/>
          <w:szCs w:val="20"/>
        </w:rPr>
        <w:t xml:space="preserve">органа, которому делегированы эти полномочия, о внесении предложений в </w:t>
      </w:r>
      <w:r>
        <w:rPr>
          <w:sz w:val="20"/>
          <w:szCs w:val="20"/>
        </w:rPr>
        <w:t>состав избирательных комиссий.</w:t>
      </w:r>
    </w:p>
    <w:p w:rsidR="00CF435A" w:rsidRDefault="00CF435A" w:rsidP="00CF435A">
      <w:pPr>
        <w:widowControl w:val="0"/>
        <w:shd w:val="clear" w:color="auto" w:fill="FFFFFF"/>
        <w:autoSpaceDE w:val="0"/>
        <w:autoSpaceDN w:val="0"/>
        <w:adjustRightInd w:val="0"/>
        <w:spacing w:before="317" w:line="302" w:lineRule="exact"/>
        <w:ind w:left="3038" w:right="1037" w:hanging="1843"/>
        <w:rPr>
          <w:sz w:val="20"/>
          <w:szCs w:val="20"/>
        </w:rPr>
      </w:pPr>
      <w:r>
        <w:rPr>
          <w:spacing w:val="-7"/>
          <w:sz w:val="20"/>
          <w:szCs w:val="20"/>
        </w:rPr>
        <w:t xml:space="preserve">Для иных субъектов права внесения кандидатур в состав </w:t>
      </w:r>
      <w:r>
        <w:rPr>
          <w:sz w:val="20"/>
          <w:szCs w:val="20"/>
        </w:rPr>
        <w:t>избирательных комиссий</w:t>
      </w:r>
    </w:p>
    <w:p w:rsidR="00CF435A" w:rsidRDefault="00CF435A" w:rsidP="00CF435A">
      <w:pPr>
        <w:widowControl w:val="0"/>
        <w:shd w:val="clear" w:color="auto" w:fill="FFFFFF"/>
        <w:autoSpaceDE w:val="0"/>
        <w:autoSpaceDN w:val="0"/>
        <w:adjustRightInd w:val="0"/>
        <w:spacing w:before="302" w:line="302" w:lineRule="exact"/>
        <w:ind w:left="14" w:right="58" w:firstLine="504"/>
        <w:jc w:val="both"/>
        <w:rPr>
          <w:sz w:val="20"/>
          <w:szCs w:val="20"/>
        </w:rPr>
      </w:pPr>
      <w:r>
        <w:rPr>
          <w:sz w:val="20"/>
          <w:szCs w:val="20"/>
        </w:rPr>
        <w:t xml:space="preserve">Решение избирательной комиссии предыдущего (действующего) </w:t>
      </w:r>
      <w:r>
        <w:rPr>
          <w:spacing w:val="-6"/>
          <w:sz w:val="20"/>
          <w:szCs w:val="20"/>
        </w:rPr>
        <w:t>состава, собрания избирателей по месту жительства, работы, службы, учебы.</w:t>
      </w:r>
    </w:p>
    <w:p w:rsidR="00CF435A" w:rsidRDefault="00CF435A" w:rsidP="00CF435A">
      <w:pPr>
        <w:widowControl w:val="0"/>
        <w:shd w:val="clear" w:color="auto" w:fill="FFFFFF"/>
        <w:autoSpaceDE w:val="0"/>
        <w:autoSpaceDN w:val="0"/>
        <w:adjustRightInd w:val="0"/>
        <w:spacing w:before="288" w:line="317" w:lineRule="exact"/>
        <w:ind w:left="29" w:right="58" w:firstLine="490"/>
        <w:jc w:val="both"/>
        <w:rPr>
          <w:sz w:val="20"/>
          <w:szCs w:val="20"/>
        </w:rPr>
      </w:pPr>
      <w:r>
        <w:rPr>
          <w:spacing w:val="-4"/>
          <w:sz w:val="20"/>
          <w:szCs w:val="20"/>
        </w:rPr>
        <w:t xml:space="preserve">Кроме того, субъектами права внесения кандидатур должны быть </w:t>
      </w:r>
      <w:r>
        <w:rPr>
          <w:sz w:val="20"/>
          <w:szCs w:val="20"/>
        </w:rPr>
        <w:t>представлены:</w:t>
      </w:r>
    </w:p>
    <w:p w:rsidR="00CF435A" w:rsidRDefault="00CF435A" w:rsidP="00CF435A">
      <w:pPr>
        <w:widowControl w:val="0"/>
        <w:shd w:val="clear" w:color="auto" w:fill="FFFFFF"/>
        <w:autoSpaceDE w:val="0"/>
        <w:autoSpaceDN w:val="0"/>
        <w:adjustRightInd w:val="0"/>
        <w:spacing w:line="302" w:lineRule="exact"/>
        <w:ind w:left="29" w:right="58" w:firstLine="518"/>
        <w:jc w:val="both"/>
        <w:rPr>
          <w:sz w:val="20"/>
          <w:szCs w:val="20"/>
        </w:rPr>
      </w:pPr>
      <w:r>
        <w:rPr>
          <w:sz w:val="20"/>
          <w:szCs w:val="20"/>
        </w:rPr>
        <w:t xml:space="preserve">1.Две фотографии лица, предлагаемого в состав избирательной комиссии, размером </w:t>
      </w:r>
      <w:r>
        <w:rPr>
          <w:spacing w:val="50"/>
          <w:sz w:val="20"/>
          <w:szCs w:val="20"/>
        </w:rPr>
        <w:t>3x4</w:t>
      </w:r>
      <w:r>
        <w:rPr>
          <w:sz w:val="20"/>
          <w:szCs w:val="20"/>
        </w:rPr>
        <w:t xml:space="preserve"> см (без уголка).</w:t>
      </w:r>
    </w:p>
    <w:p w:rsidR="00CF435A" w:rsidRDefault="00CF435A" w:rsidP="00CF435A">
      <w:pPr>
        <w:widowControl w:val="0"/>
        <w:numPr>
          <w:ilvl w:val="0"/>
          <w:numId w:val="2"/>
        </w:numPr>
        <w:shd w:val="clear" w:color="auto" w:fill="FFFFFF"/>
        <w:tabs>
          <w:tab w:val="left" w:pos="778"/>
        </w:tabs>
        <w:autoSpaceDE w:val="0"/>
        <w:autoSpaceDN w:val="0"/>
        <w:adjustRightInd w:val="0"/>
        <w:spacing w:line="302" w:lineRule="exact"/>
        <w:ind w:left="29" w:right="58" w:firstLine="490"/>
        <w:jc w:val="both"/>
        <w:rPr>
          <w:spacing w:val="-12"/>
          <w:sz w:val="20"/>
          <w:szCs w:val="20"/>
        </w:rPr>
      </w:pPr>
      <w:r>
        <w:rPr>
          <w:spacing w:val="-3"/>
          <w:sz w:val="20"/>
          <w:szCs w:val="20"/>
        </w:rPr>
        <w:t xml:space="preserve">Письменное согласие гражданина Российской Федерации на его </w:t>
      </w:r>
      <w:r>
        <w:rPr>
          <w:sz w:val="20"/>
          <w:szCs w:val="20"/>
        </w:rPr>
        <w:t>назначение в состав избирательной комиссии.</w:t>
      </w:r>
    </w:p>
    <w:p w:rsidR="00CF435A" w:rsidRDefault="00CF435A" w:rsidP="00CF435A">
      <w:pPr>
        <w:widowControl w:val="0"/>
        <w:numPr>
          <w:ilvl w:val="0"/>
          <w:numId w:val="2"/>
        </w:numPr>
        <w:shd w:val="clear" w:color="auto" w:fill="FFFFFF"/>
        <w:tabs>
          <w:tab w:val="left" w:pos="778"/>
        </w:tabs>
        <w:autoSpaceDE w:val="0"/>
        <w:autoSpaceDN w:val="0"/>
        <w:adjustRightInd w:val="0"/>
        <w:spacing w:line="302" w:lineRule="exact"/>
        <w:ind w:left="29" w:right="43" w:firstLine="490"/>
        <w:jc w:val="both"/>
        <w:rPr>
          <w:spacing w:val="-12"/>
          <w:sz w:val="20"/>
          <w:szCs w:val="20"/>
        </w:rPr>
      </w:pPr>
      <w:r>
        <w:rPr>
          <w:spacing w:val="-5"/>
          <w:sz w:val="20"/>
          <w:szCs w:val="20"/>
        </w:rPr>
        <w:t xml:space="preserve">Копия паспорта или документа, заменяющего паспорт гражданина </w:t>
      </w:r>
      <w:r>
        <w:rPr>
          <w:spacing w:val="-2"/>
          <w:sz w:val="20"/>
          <w:szCs w:val="20"/>
        </w:rPr>
        <w:t xml:space="preserve">Российской Федерации, содержащего сведения о гражданстве и месте </w:t>
      </w:r>
      <w:r>
        <w:rPr>
          <w:spacing w:val="-7"/>
          <w:sz w:val="20"/>
          <w:szCs w:val="20"/>
        </w:rPr>
        <w:t xml:space="preserve">жительства лица, кандидатура которого предложена в состав избирательной </w:t>
      </w:r>
      <w:r>
        <w:rPr>
          <w:sz w:val="20"/>
          <w:szCs w:val="20"/>
        </w:rPr>
        <w:t>комиссии.</w:t>
      </w:r>
    </w:p>
    <w:p w:rsidR="00CF435A" w:rsidRDefault="00CF435A" w:rsidP="00CF435A">
      <w:pPr>
        <w:widowControl w:val="0"/>
        <w:numPr>
          <w:ilvl w:val="0"/>
          <w:numId w:val="2"/>
        </w:numPr>
        <w:shd w:val="clear" w:color="auto" w:fill="FFFFFF"/>
        <w:tabs>
          <w:tab w:val="left" w:pos="778"/>
        </w:tabs>
        <w:autoSpaceDE w:val="0"/>
        <w:autoSpaceDN w:val="0"/>
        <w:adjustRightInd w:val="0"/>
        <w:spacing w:line="302" w:lineRule="exact"/>
        <w:ind w:left="29" w:firstLine="490"/>
        <w:jc w:val="both"/>
        <w:rPr>
          <w:spacing w:val="-11"/>
          <w:sz w:val="20"/>
          <w:szCs w:val="20"/>
        </w:rPr>
      </w:pPr>
      <w:proofErr w:type="gramStart"/>
      <w:r>
        <w:rPr>
          <w:spacing w:val="-4"/>
          <w:sz w:val="20"/>
          <w:szCs w:val="20"/>
        </w:rPr>
        <w:t xml:space="preserve">Копия документа лица, кандидатура которого предложена в состав избирательной комиссии (трудовой книжки либо справки с основного места </w:t>
      </w:r>
      <w:r>
        <w:rPr>
          <w:spacing w:val="-5"/>
          <w:sz w:val="20"/>
          <w:szCs w:val="20"/>
        </w:rPr>
        <w:t xml:space="preserve">работы), подтверждающего сведения об основном месте работы или службы, </w:t>
      </w:r>
      <w:r>
        <w:rPr>
          <w:spacing w:val="-2"/>
          <w:sz w:val="20"/>
          <w:szCs w:val="20"/>
        </w:rPr>
        <w:t xml:space="preserve">о занимаемой должности, а при отсутствии основного места работы или </w:t>
      </w:r>
      <w:r>
        <w:rPr>
          <w:spacing w:val="-3"/>
          <w:sz w:val="20"/>
          <w:szCs w:val="20"/>
        </w:rPr>
        <w:t xml:space="preserve">службы - копия документа, подтверждающего сведения о роде занятий, то </w:t>
      </w:r>
      <w:r>
        <w:rPr>
          <w:spacing w:val="-4"/>
          <w:sz w:val="20"/>
          <w:szCs w:val="20"/>
        </w:rPr>
        <w:t xml:space="preserve">есть о деятельности, приносящей ему доход, или о статусе неработающего </w:t>
      </w:r>
      <w:r>
        <w:rPr>
          <w:sz w:val="20"/>
          <w:szCs w:val="20"/>
        </w:rPr>
        <w:t>лица (пенсионер, безработный, учащийся (с</w:t>
      </w:r>
      <w:proofErr w:type="gramEnd"/>
      <w:r>
        <w:rPr>
          <w:sz w:val="20"/>
          <w:szCs w:val="20"/>
        </w:rPr>
        <w:t xml:space="preserve"> </w:t>
      </w:r>
      <w:proofErr w:type="gramStart"/>
      <w:r>
        <w:rPr>
          <w:sz w:val="20"/>
          <w:szCs w:val="20"/>
        </w:rPr>
        <w:t xml:space="preserve">указанием наименования </w:t>
      </w:r>
      <w:r>
        <w:rPr>
          <w:spacing w:val="-6"/>
          <w:sz w:val="20"/>
          <w:szCs w:val="20"/>
        </w:rPr>
        <w:t>учебного заведения), домохозяйка, временно неработающий).</w:t>
      </w:r>
      <w:proofErr w:type="gramEnd"/>
    </w:p>
    <w:p w:rsidR="00CF435A" w:rsidRDefault="00CF435A" w:rsidP="00CF435A">
      <w:pPr>
        <w:rPr>
          <w:sz w:val="20"/>
          <w:szCs w:val="20"/>
        </w:rPr>
      </w:pPr>
    </w:p>
    <w:p w:rsidR="00CF435A" w:rsidRDefault="00CF435A" w:rsidP="00CF435A">
      <w:pPr>
        <w:widowControl w:val="0"/>
        <w:autoSpaceDE w:val="0"/>
        <w:autoSpaceDN w:val="0"/>
        <w:adjustRightInd w:val="0"/>
        <w:jc w:val="right"/>
        <w:rPr>
          <w:sz w:val="20"/>
          <w:szCs w:val="20"/>
        </w:rPr>
      </w:pPr>
      <w:r>
        <w:rPr>
          <w:sz w:val="20"/>
          <w:szCs w:val="20"/>
        </w:rPr>
        <w:t>Приложение № 2</w:t>
      </w:r>
    </w:p>
    <w:p w:rsidR="00CF435A" w:rsidRDefault="00CF435A" w:rsidP="00CF435A">
      <w:pPr>
        <w:widowControl w:val="0"/>
        <w:autoSpaceDE w:val="0"/>
        <w:autoSpaceDN w:val="0"/>
        <w:adjustRightInd w:val="0"/>
        <w:jc w:val="right"/>
        <w:rPr>
          <w:sz w:val="20"/>
          <w:szCs w:val="20"/>
        </w:rPr>
      </w:pPr>
      <w:r>
        <w:rPr>
          <w:sz w:val="20"/>
          <w:szCs w:val="20"/>
        </w:rPr>
        <w:t>УТВЕРЖДЕН</w:t>
      </w:r>
    </w:p>
    <w:p w:rsidR="00CF435A" w:rsidRDefault="00CF435A" w:rsidP="00CF435A">
      <w:pPr>
        <w:widowControl w:val="0"/>
        <w:autoSpaceDE w:val="0"/>
        <w:autoSpaceDN w:val="0"/>
        <w:adjustRightInd w:val="0"/>
        <w:jc w:val="right"/>
        <w:rPr>
          <w:spacing w:val="-8"/>
          <w:sz w:val="20"/>
          <w:szCs w:val="20"/>
        </w:rPr>
      </w:pPr>
      <w:r>
        <w:rPr>
          <w:spacing w:val="-8"/>
          <w:sz w:val="20"/>
          <w:szCs w:val="20"/>
        </w:rPr>
        <w:t>Решением Совета депутатов</w:t>
      </w:r>
    </w:p>
    <w:p w:rsidR="00CF435A" w:rsidRDefault="00CF435A" w:rsidP="00CF435A">
      <w:pPr>
        <w:widowControl w:val="0"/>
        <w:autoSpaceDE w:val="0"/>
        <w:autoSpaceDN w:val="0"/>
        <w:adjustRightInd w:val="0"/>
        <w:jc w:val="right"/>
        <w:rPr>
          <w:spacing w:val="-8"/>
          <w:sz w:val="20"/>
          <w:szCs w:val="20"/>
        </w:rPr>
      </w:pPr>
      <w:r>
        <w:rPr>
          <w:spacing w:val="-8"/>
          <w:sz w:val="20"/>
          <w:szCs w:val="20"/>
        </w:rPr>
        <w:t xml:space="preserve">Вьюнского сельсовета </w:t>
      </w:r>
    </w:p>
    <w:p w:rsidR="00CF435A" w:rsidRDefault="00CF435A" w:rsidP="00CF435A">
      <w:pPr>
        <w:widowControl w:val="0"/>
        <w:autoSpaceDE w:val="0"/>
        <w:autoSpaceDN w:val="0"/>
        <w:adjustRightInd w:val="0"/>
        <w:jc w:val="right"/>
        <w:rPr>
          <w:spacing w:val="-8"/>
          <w:sz w:val="20"/>
          <w:szCs w:val="20"/>
        </w:rPr>
      </w:pPr>
      <w:r>
        <w:rPr>
          <w:spacing w:val="-8"/>
          <w:sz w:val="20"/>
          <w:szCs w:val="20"/>
        </w:rPr>
        <w:t xml:space="preserve">Колыванского района </w:t>
      </w:r>
    </w:p>
    <w:p w:rsidR="00CF435A" w:rsidRDefault="00CF435A" w:rsidP="00CF435A">
      <w:pPr>
        <w:widowControl w:val="0"/>
        <w:autoSpaceDE w:val="0"/>
        <w:autoSpaceDN w:val="0"/>
        <w:adjustRightInd w:val="0"/>
        <w:jc w:val="right"/>
        <w:rPr>
          <w:sz w:val="20"/>
          <w:szCs w:val="20"/>
        </w:rPr>
      </w:pPr>
      <w:r>
        <w:rPr>
          <w:spacing w:val="-8"/>
          <w:sz w:val="20"/>
          <w:szCs w:val="20"/>
        </w:rPr>
        <w:t>Новосибирской области</w:t>
      </w:r>
    </w:p>
    <w:p w:rsidR="00CF435A" w:rsidRDefault="00CF435A" w:rsidP="00CF435A">
      <w:pPr>
        <w:widowControl w:val="0"/>
        <w:autoSpaceDE w:val="0"/>
        <w:autoSpaceDN w:val="0"/>
        <w:adjustRightInd w:val="0"/>
        <w:jc w:val="right"/>
        <w:rPr>
          <w:sz w:val="20"/>
          <w:szCs w:val="20"/>
        </w:rPr>
      </w:pPr>
      <w:r>
        <w:rPr>
          <w:spacing w:val="-11"/>
          <w:sz w:val="20"/>
          <w:szCs w:val="20"/>
        </w:rPr>
        <w:t>От10.07.2017 № 21/98</w:t>
      </w:r>
    </w:p>
    <w:p w:rsidR="00CF435A" w:rsidRDefault="00CF435A" w:rsidP="00CF435A">
      <w:pPr>
        <w:widowControl w:val="0"/>
        <w:shd w:val="clear" w:color="auto" w:fill="FFFFFF"/>
        <w:autoSpaceDE w:val="0"/>
        <w:autoSpaceDN w:val="0"/>
        <w:adjustRightInd w:val="0"/>
        <w:spacing w:before="634" w:line="302" w:lineRule="exact"/>
        <w:ind w:right="86"/>
        <w:jc w:val="center"/>
        <w:rPr>
          <w:b/>
          <w:sz w:val="20"/>
          <w:szCs w:val="20"/>
        </w:rPr>
      </w:pPr>
      <w:r>
        <w:rPr>
          <w:b/>
          <w:sz w:val="20"/>
          <w:szCs w:val="20"/>
        </w:rPr>
        <w:t>Сообщение</w:t>
      </w:r>
    </w:p>
    <w:p w:rsidR="00CF435A" w:rsidRDefault="00CF435A" w:rsidP="00CF435A">
      <w:pPr>
        <w:widowControl w:val="0"/>
        <w:shd w:val="clear" w:color="auto" w:fill="FFFFFF"/>
        <w:tabs>
          <w:tab w:val="left" w:leader="underscore" w:pos="8554"/>
        </w:tabs>
        <w:autoSpaceDE w:val="0"/>
        <w:autoSpaceDN w:val="0"/>
        <w:adjustRightInd w:val="0"/>
        <w:spacing w:line="302" w:lineRule="exact"/>
        <w:ind w:left="403"/>
        <w:jc w:val="center"/>
        <w:rPr>
          <w:b/>
          <w:sz w:val="20"/>
          <w:szCs w:val="20"/>
        </w:rPr>
      </w:pPr>
      <w:r>
        <w:rPr>
          <w:b/>
          <w:sz w:val="20"/>
          <w:szCs w:val="20"/>
        </w:rPr>
        <w:t>о начале формирования избирательной комиссии Вьюнского сельсовета</w:t>
      </w:r>
    </w:p>
    <w:p w:rsidR="00CF435A" w:rsidRDefault="00CF435A" w:rsidP="00CF435A">
      <w:pPr>
        <w:widowControl w:val="0"/>
        <w:shd w:val="clear" w:color="auto" w:fill="FFFFFF"/>
        <w:autoSpaceDE w:val="0"/>
        <w:autoSpaceDN w:val="0"/>
        <w:adjustRightInd w:val="0"/>
        <w:spacing w:line="302" w:lineRule="exact"/>
        <w:ind w:left="504" w:hanging="230"/>
        <w:jc w:val="center"/>
        <w:rPr>
          <w:b/>
          <w:sz w:val="20"/>
          <w:szCs w:val="20"/>
        </w:rPr>
      </w:pPr>
      <w:r>
        <w:rPr>
          <w:b/>
          <w:sz w:val="20"/>
          <w:szCs w:val="20"/>
        </w:rPr>
        <w:t xml:space="preserve">и </w:t>
      </w:r>
      <w:proofErr w:type="gramStart"/>
      <w:r>
        <w:rPr>
          <w:b/>
          <w:sz w:val="20"/>
          <w:szCs w:val="20"/>
        </w:rPr>
        <w:t>сроке</w:t>
      </w:r>
      <w:proofErr w:type="gramEnd"/>
      <w:r>
        <w:rPr>
          <w:b/>
          <w:sz w:val="20"/>
          <w:szCs w:val="20"/>
        </w:rPr>
        <w:t xml:space="preserve"> приема предложений по кандидатурам в состав избирательной комиссии</w:t>
      </w:r>
    </w:p>
    <w:p w:rsidR="00CF435A" w:rsidRDefault="00CF435A" w:rsidP="00CF435A">
      <w:pPr>
        <w:widowControl w:val="0"/>
        <w:shd w:val="clear" w:color="auto" w:fill="FFFFFF"/>
        <w:autoSpaceDE w:val="0"/>
        <w:autoSpaceDN w:val="0"/>
        <w:adjustRightInd w:val="0"/>
        <w:spacing w:before="619" w:line="302" w:lineRule="exact"/>
        <w:ind w:right="72" w:firstLine="648"/>
        <w:jc w:val="both"/>
        <w:rPr>
          <w:sz w:val="20"/>
          <w:szCs w:val="20"/>
        </w:rPr>
      </w:pPr>
      <w:proofErr w:type="gramStart"/>
      <w:r>
        <w:rPr>
          <w:sz w:val="20"/>
          <w:szCs w:val="20"/>
        </w:rPr>
        <w:t>Руководствуясь статьей 24 Федерального закона «Об основных гарантиях избирательных прав и права на участие в референдуме граждан Российской Федерации», статьей 6 Закона Новосибирской области «Об избирательных   комиссиях,   комиссиях   референдума   в   Новосибирской области» Совет депутатов</w:t>
      </w:r>
      <w:r>
        <w:rPr>
          <w:sz w:val="20"/>
          <w:szCs w:val="20"/>
        </w:rPr>
        <w:tab/>
        <w:t xml:space="preserve">Вьюнского сельсовета Колыванского района Новосибирской области объявляет о начале формирования   избирательной   комиссии </w:t>
      </w:r>
      <w:r>
        <w:rPr>
          <w:iCs/>
          <w:sz w:val="20"/>
          <w:szCs w:val="20"/>
        </w:rPr>
        <w:t>Вьюнского сельсовета</w:t>
      </w:r>
      <w:r>
        <w:rPr>
          <w:i/>
          <w:iCs/>
          <w:sz w:val="20"/>
          <w:szCs w:val="20"/>
        </w:rPr>
        <w:t xml:space="preserve">  </w:t>
      </w:r>
      <w:r>
        <w:rPr>
          <w:sz w:val="20"/>
          <w:szCs w:val="20"/>
        </w:rPr>
        <w:t>в составе 6 членов избирательной комиссии с правом решающее голоса.</w:t>
      </w:r>
      <w:proofErr w:type="gramEnd"/>
    </w:p>
    <w:p w:rsidR="00CF435A" w:rsidRDefault="00CF435A" w:rsidP="00CF435A">
      <w:pPr>
        <w:widowControl w:val="0"/>
        <w:shd w:val="clear" w:color="auto" w:fill="FFFFFF"/>
        <w:autoSpaceDE w:val="0"/>
        <w:autoSpaceDN w:val="0"/>
        <w:adjustRightInd w:val="0"/>
        <w:spacing w:line="302" w:lineRule="exact"/>
        <w:ind w:left="677"/>
        <w:jc w:val="both"/>
        <w:rPr>
          <w:sz w:val="20"/>
          <w:szCs w:val="20"/>
        </w:rPr>
      </w:pPr>
      <w:r>
        <w:rPr>
          <w:sz w:val="20"/>
          <w:szCs w:val="20"/>
        </w:rPr>
        <w:t>Прием документов осуществляется после опубликования настоящего</w:t>
      </w:r>
    </w:p>
    <w:p w:rsidR="00CF435A" w:rsidRDefault="00CF435A" w:rsidP="00CF435A">
      <w:pPr>
        <w:widowControl w:val="0"/>
        <w:shd w:val="clear" w:color="auto" w:fill="FFFFFF"/>
        <w:tabs>
          <w:tab w:val="left" w:leader="underscore" w:pos="4018"/>
          <w:tab w:val="left" w:leader="underscore" w:pos="6077"/>
          <w:tab w:val="left" w:leader="underscore" w:pos="8496"/>
          <w:tab w:val="left" w:leader="underscore" w:pos="8971"/>
        </w:tabs>
        <w:autoSpaceDE w:val="0"/>
        <w:autoSpaceDN w:val="0"/>
        <w:adjustRightInd w:val="0"/>
        <w:spacing w:line="302" w:lineRule="exact"/>
        <w:ind w:left="29"/>
        <w:jc w:val="both"/>
        <w:rPr>
          <w:sz w:val="20"/>
          <w:szCs w:val="20"/>
        </w:rPr>
      </w:pPr>
      <w:r>
        <w:rPr>
          <w:sz w:val="20"/>
          <w:szCs w:val="20"/>
        </w:rPr>
        <w:t>сообщения в период с 20.07.2017 г. по18.08.2017 г. в рабочие дни с 9-00.ч.</w:t>
      </w:r>
    </w:p>
    <w:p w:rsidR="00CF435A" w:rsidRDefault="00CF435A" w:rsidP="00CF435A">
      <w:pPr>
        <w:widowControl w:val="0"/>
        <w:shd w:val="clear" w:color="auto" w:fill="FFFFFF"/>
        <w:tabs>
          <w:tab w:val="left" w:leader="underscore" w:pos="590"/>
          <w:tab w:val="left" w:leader="underscore" w:pos="1210"/>
          <w:tab w:val="left" w:leader="underscore" w:pos="4882"/>
          <w:tab w:val="left" w:leader="underscore" w:pos="5213"/>
          <w:tab w:val="left" w:leader="underscore" w:pos="5890"/>
          <w:tab w:val="left" w:pos="8755"/>
        </w:tabs>
        <w:autoSpaceDE w:val="0"/>
        <w:autoSpaceDN w:val="0"/>
        <w:adjustRightInd w:val="0"/>
        <w:spacing w:line="302" w:lineRule="exact"/>
        <w:ind w:left="14"/>
        <w:jc w:val="both"/>
        <w:rPr>
          <w:sz w:val="20"/>
          <w:szCs w:val="20"/>
        </w:rPr>
      </w:pPr>
      <w:r>
        <w:rPr>
          <w:sz w:val="20"/>
          <w:szCs w:val="20"/>
        </w:rPr>
        <w:t>до16 -00 часов (обеденный перерыв с13-00</w:t>
      </w:r>
      <w:r>
        <w:rPr>
          <w:spacing w:val="-2"/>
          <w:sz w:val="20"/>
          <w:szCs w:val="20"/>
        </w:rPr>
        <w:t>до</w:t>
      </w:r>
      <w:r>
        <w:rPr>
          <w:sz w:val="20"/>
          <w:szCs w:val="20"/>
        </w:rPr>
        <w:tab/>
      </w:r>
      <w:r>
        <w:rPr>
          <w:spacing w:val="-16"/>
          <w:sz w:val="20"/>
          <w:szCs w:val="20"/>
        </w:rPr>
        <w:t>14-00  часов).</w:t>
      </w:r>
      <w:r>
        <w:rPr>
          <w:sz w:val="20"/>
          <w:szCs w:val="20"/>
        </w:rPr>
        <w:tab/>
      </w:r>
    </w:p>
    <w:p w:rsidR="00CF435A" w:rsidRDefault="00CF435A" w:rsidP="00CF435A">
      <w:pPr>
        <w:widowControl w:val="0"/>
        <w:shd w:val="clear" w:color="auto" w:fill="FFFFFF"/>
        <w:tabs>
          <w:tab w:val="left" w:leader="underscore" w:pos="4838"/>
          <w:tab w:val="left" w:leader="underscore" w:pos="8899"/>
        </w:tabs>
        <w:autoSpaceDE w:val="0"/>
        <w:autoSpaceDN w:val="0"/>
        <w:adjustRightInd w:val="0"/>
        <w:spacing w:line="302" w:lineRule="exact"/>
        <w:ind w:left="691"/>
        <w:jc w:val="both"/>
        <w:rPr>
          <w:sz w:val="20"/>
          <w:szCs w:val="20"/>
        </w:rPr>
      </w:pPr>
      <w:r>
        <w:rPr>
          <w:sz w:val="20"/>
          <w:szCs w:val="20"/>
        </w:rPr>
        <w:t xml:space="preserve">В Совет депутатов Вьюнского сельсовета Колыванского района Новосибирской области по адресу: </w:t>
      </w:r>
      <w:r>
        <w:rPr>
          <w:b/>
          <w:sz w:val="20"/>
          <w:szCs w:val="20"/>
        </w:rPr>
        <w:t>Новосибирская область Колыванский район, с.Вьюны, ул. Советская, д. 7</w:t>
      </w:r>
      <w:r>
        <w:rPr>
          <w:sz w:val="20"/>
          <w:szCs w:val="20"/>
        </w:rPr>
        <w:t xml:space="preserve">. телефон </w:t>
      </w:r>
      <w:r>
        <w:rPr>
          <w:sz w:val="20"/>
          <w:szCs w:val="20"/>
        </w:rPr>
        <w:lastRenderedPageBreak/>
        <w:t xml:space="preserve">для справок </w:t>
      </w:r>
      <w:r>
        <w:rPr>
          <w:b/>
          <w:sz w:val="20"/>
          <w:szCs w:val="20"/>
        </w:rPr>
        <w:t>8(383)5232-340</w:t>
      </w:r>
      <w:r>
        <w:rPr>
          <w:sz w:val="20"/>
          <w:szCs w:val="20"/>
        </w:rPr>
        <w:t>, представляются предложения:</w:t>
      </w:r>
    </w:p>
    <w:p w:rsidR="00CF435A" w:rsidRDefault="00CF435A" w:rsidP="00CF435A">
      <w:pPr>
        <w:widowControl w:val="0"/>
        <w:numPr>
          <w:ilvl w:val="0"/>
          <w:numId w:val="3"/>
        </w:numPr>
        <w:shd w:val="clear" w:color="auto" w:fill="FFFFFF"/>
        <w:tabs>
          <w:tab w:val="left" w:pos="979"/>
        </w:tabs>
        <w:autoSpaceDE w:val="0"/>
        <w:autoSpaceDN w:val="0"/>
        <w:adjustRightInd w:val="0"/>
        <w:spacing w:line="302" w:lineRule="exact"/>
        <w:ind w:right="29"/>
        <w:jc w:val="both"/>
        <w:rPr>
          <w:spacing w:val="-15"/>
          <w:sz w:val="20"/>
          <w:szCs w:val="20"/>
        </w:rPr>
      </w:pPr>
      <w:r>
        <w:rPr>
          <w:sz w:val="20"/>
          <w:szCs w:val="20"/>
        </w:rPr>
        <w:t>политических партий, выдвинувших федеральные списки кандидатов, допущенных к распределению депутатских мандатов в Государственной Думе Федерального Собрания Российской Федерации;</w:t>
      </w:r>
    </w:p>
    <w:p w:rsidR="00CF435A" w:rsidRDefault="00CF435A" w:rsidP="00CF435A">
      <w:pPr>
        <w:widowControl w:val="0"/>
        <w:numPr>
          <w:ilvl w:val="0"/>
          <w:numId w:val="3"/>
        </w:numPr>
        <w:shd w:val="clear" w:color="auto" w:fill="FFFFFF"/>
        <w:tabs>
          <w:tab w:val="left" w:pos="979"/>
        </w:tabs>
        <w:autoSpaceDE w:val="0"/>
        <w:autoSpaceDN w:val="0"/>
        <w:adjustRightInd w:val="0"/>
        <w:spacing w:line="302" w:lineRule="exact"/>
        <w:ind w:right="29"/>
        <w:jc w:val="both"/>
        <w:rPr>
          <w:spacing w:val="-9"/>
          <w:sz w:val="20"/>
          <w:szCs w:val="20"/>
        </w:rPr>
      </w:pPr>
      <w:r>
        <w:rPr>
          <w:sz w:val="20"/>
          <w:szCs w:val="20"/>
        </w:rPr>
        <w:t>политических партий, выдвинувших списки кандидатов, допущенных к распределению депутатских мандатов в Законодательном Собрании Новосибирской области;</w:t>
      </w:r>
    </w:p>
    <w:p w:rsidR="00CF435A" w:rsidRDefault="00CF435A" w:rsidP="00CF435A">
      <w:pPr>
        <w:widowControl w:val="0"/>
        <w:numPr>
          <w:ilvl w:val="0"/>
          <w:numId w:val="4"/>
        </w:numPr>
        <w:shd w:val="clear" w:color="auto" w:fill="FFFFFF"/>
        <w:tabs>
          <w:tab w:val="left" w:pos="979"/>
        </w:tabs>
        <w:autoSpaceDE w:val="0"/>
        <w:autoSpaceDN w:val="0"/>
        <w:adjustRightInd w:val="0"/>
        <w:spacing w:line="302" w:lineRule="exact"/>
        <w:rPr>
          <w:spacing w:val="-2"/>
          <w:sz w:val="20"/>
          <w:szCs w:val="20"/>
        </w:rPr>
      </w:pPr>
      <w:r>
        <w:rPr>
          <w:sz w:val="20"/>
          <w:szCs w:val="20"/>
        </w:rPr>
        <w:t>других политических партий, иных общественных объединении;</w:t>
      </w:r>
    </w:p>
    <w:p w:rsidR="00CF435A" w:rsidRDefault="00CF435A" w:rsidP="00CF435A">
      <w:pPr>
        <w:widowControl w:val="0"/>
        <w:numPr>
          <w:ilvl w:val="0"/>
          <w:numId w:val="4"/>
        </w:numPr>
        <w:shd w:val="clear" w:color="auto" w:fill="FFFFFF"/>
        <w:tabs>
          <w:tab w:val="left" w:pos="979"/>
        </w:tabs>
        <w:autoSpaceDE w:val="0"/>
        <w:autoSpaceDN w:val="0"/>
        <w:adjustRightInd w:val="0"/>
        <w:spacing w:line="302" w:lineRule="exact"/>
        <w:rPr>
          <w:spacing w:val="-2"/>
          <w:sz w:val="20"/>
          <w:szCs w:val="20"/>
        </w:rPr>
      </w:pPr>
      <w:r>
        <w:rPr>
          <w:sz w:val="20"/>
          <w:szCs w:val="20"/>
        </w:rPr>
        <w:t>собраний избирателей по месту жительства, работы, службы, учебы;</w:t>
      </w:r>
    </w:p>
    <w:p w:rsidR="00CF435A" w:rsidRDefault="00CF435A" w:rsidP="00CF435A">
      <w:pPr>
        <w:widowControl w:val="0"/>
        <w:numPr>
          <w:ilvl w:val="0"/>
          <w:numId w:val="3"/>
        </w:numPr>
        <w:shd w:val="clear" w:color="auto" w:fill="FFFFFF"/>
        <w:tabs>
          <w:tab w:val="left" w:pos="979"/>
        </w:tabs>
        <w:autoSpaceDE w:val="0"/>
        <w:autoSpaceDN w:val="0"/>
        <w:adjustRightInd w:val="0"/>
        <w:spacing w:line="302" w:lineRule="exact"/>
        <w:ind w:right="14"/>
        <w:jc w:val="both"/>
        <w:rPr>
          <w:sz w:val="20"/>
          <w:szCs w:val="20"/>
        </w:rPr>
      </w:pPr>
      <w:r>
        <w:rPr>
          <w:sz w:val="20"/>
          <w:szCs w:val="20"/>
        </w:rPr>
        <w:t>избирательной комиссии муниципального образования предыдущего состава.</w:t>
      </w:r>
    </w:p>
    <w:p w:rsidR="00CF435A" w:rsidRDefault="00CF435A" w:rsidP="00CF435A">
      <w:pPr>
        <w:widowControl w:val="0"/>
        <w:shd w:val="clear" w:color="auto" w:fill="FFFFFF"/>
        <w:tabs>
          <w:tab w:val="left" w:leader="underscore" w:pos="8986"/>
        </w:tabs>
        <w:autoSpaceDE w:val="0"/>
        <w:autoSpaceDN w:val="0"/>
        <w:adjustRightInd w:val="0"/>
        <w:spacing w:line="302" w:lineRule="exact"/>
        <w:ind w:left="706"/>
        <w:rPr>
          <w:sz w:val="20"/>
          <w:szCs w:val="20"/>
        </w:rPr>
      </w:pPr>
      <w:r>
        <w:rPr>
          <w:sz w:val="20"/>
          <w:szCs w:val="20"/>
        </w:rPr>
        <w:t xml:space="preserve">В    территориальную    избирательную    комиссию    Колыванского района Новосибирской области по адресу: Новосибирская область Колыванский район р.п. Колывань ул. Ленина,79.  телефон </w:t>
      </w:r>
      <w:proofErr w:type="gramStart"/>
      <w:r>
        <w:rPr>
          <w:sz w:val="20"/>
          <w:szCs w:val="20"/>
        </w:rPr>
        <w:t>для</w:t>
      </w:r>
      <w:proofErr w:type="gramEnd"/>
    </w:p>
    <w:p w:rsidR="00CF435A" w:rsidRDefault="00CF435A" w:rsidP="00CF435A">
      <w:pPr>
        <w:widowControl w:val="0"/>
        <w:shd w:val="clear" w:color="auto" w:fill="FFFFFF"/>
        <w:tabs>
          <w:tab w:val="left" w:leader="underscore" w:pos="3686"/>
        </w:tabs>
        <w:autoSpaceDE w:val="0"/>
        <w:autoSpaceDN w:val="0"/>
        <w:adjustRightInd w:val="0"/>
        <w:spacing w:line="302" w:lineRule="exact"/>
        <w:ind w:left="58"/>
        <w:rPr>
          <w:sz w:val="20"/>
          <w:szCs w:val="20"/>
        </w:rPr>
      </w:pPr>
      <w:r>
        <w:rPr>
          <w:sz w:val="20"/>
          <w:szCs w:val="20"/>
        </w:rPr>
        <w:t>справок 8(383)5253-765, представляются предложения:</w:t>
      </w:r>
    </w:p>
    <w:p w:rsidR="00CF435A" w:rsidRDefault="00CF435A" w:rsidP="00CF435A">
      <w:pPr>
        <w:widowControl w:val="0"/>
        <w:numPr>
          <w:ilvl w:val="0"/>
          <w:numId w:val="5"/>
        </w:numPr>
        <w:shd w:val="clear" w:color="auto" w:fill="FFFFFF"/>
        <w:tabs>
          <w:tab w:val="left" w:pos="1008"/>
        </w:tabs>
        <w:autoSpaceDE w:val="0"/>
        <w:autoSpaceDN w:val="0"/>
        <w:adjustRightInd w:val="0"/>
        <w:spacing w:line="302" w:lineRule="exact"/>
        <w:jc w:val="both"/>
        <w:rPr>
          <w:spacing w:val="-7"/>
          <w:sz w:val="20"/>
          <w:szCs w:val="20"/>
        </w:rPr>
      </w:pPr>
      <w:r>
        <w:rPr>
          <w:sz w:val="20"/>
          <w:szCs w:val="20"/>
        </w:rPr>
        <w:t>общественных объединений (за исключением общественных объединений, указанных в пункте 8 статьи 24 Федерального закона);</w:t>
      </w:r>
    </w:p>
    <w:p w:rsidR="00CF435A" w:rsidRDefault="00CF435A" w:rsidP="00CF435A">
      <w:pPr>
        <w:widowControl w:val="0"/>
        <w:numPr>
          <w:ilvl w:val="0"/>
          <w:numId w:val="5"/>
        </w:numPr>
        <w:shd w:val="clear" w:color="auto" w:fill="FFFFFF"/>
        <w:tabs>
          <w:tab w:val="left" w:pos="1008"/>
        </w:tabs>
        <w:autoSpaceDE w:val="0"/>
        <w:autoSpaceDN w:val="0"/>
        <w:adjustRightInd w:val="0"/>
        <w:spacing w:line="302" w:lineRule="exact"/>
        <w:rPr>
          <w:sz w:val="20"/>
          <w:szCs w:val="20"/>
        </w:rPr>
      </w:pPr>
      <w:r>
        <w:rPr>
          <w:sz w:val="20"/>
          <w:szCs w:val="20"/>
        </w:rPr>
        <w:t>собраний избирателей по месту жительства, работы, службы, учебы;</w:t>
      </w:r>
    </w:p>
    <w:p w:rsidR="00CF435A" w:rsidRDefault="00CF435A" w:rsidP="00CF435A">
      <w:pPr>
        <w:widowControl w:val="0"/>
        <w:numPr>
          <w:ilvl w:val="0"/>
          <w:numId w:val="5"/>
        </w:numPr>
        <w:shd w:val="clear" w:color="auto" w:fill="FFFFFF"/>
        <w:tabs>
          <w:tab w:val="left" w:pos="1008"/>
          <w:tab w:val="left" w:leader="underscore" w:pos="6941"/>
        </w:tabs>
        <w:autoSpaceDE w:val="0"/>
        <w:autoSpaceDN w:val="0"/>
        <w:adjustRightInd w:val="0"/>
        <w:spacing w:line="302" w:lineRule="exact"/>
        <w:rPr>
          <w:sz w:val="20"/>
          <w:szCs w:val="20"/>
        </w:rPr>
      </w:pPr>
      <w:r>
        <w:rPr>
          <w:sz w:val="20"/>
          <w:szCs w:val="20"/>
        </w:rPr>
        <w:t xml:space="preserve">избирательной комиссии </w:t>
      </w:r>
      <w:r>
        <w:rPr>
          <w:iCs/>
          <w:sz w:val="20"/>
          <w:szCs w:val="20"/>
        </w:rPr>
        <w:t>Вьюнского сельсовета</w:t>
      </w:r>
      <w:r>
        <w:rPr>
          <w:i/>
          <w:iCs/>
          <w:sz w:val="20"/>
          <w:szCs w:val="20"/>
        </w:rPr>
        <w:t xml:space="preserve"> </w:t>
      </w:r>
      <w:r>
        <w:rPr>
          <w:sz w:val="20"/>
          <w:szCs w:val="20"/>
        </w:rPr>
        <w:t>предыдущего состава.</w:t>
      </w:r>
    </w:p>
    <w:p w:rsidR="00CF435A" w:rsidRDefault="00CF435A" w:rsidP="00CF435A">
      <w:pPr>
        <w:rPr>
          <w:sz w:val="20"/>
          <w:szCs w:val="20"/>
        </w:rPr>
        <w:sectPr w:rsidR="00CF435A">
          <w:pgSz w:w="11909" w:h="16834"/>
          <w:pgMar w:top="1389" w:right="1223" w:bottom="360" w:left="1671" w:header="720" w:footer="720" w:gutter="0"/>
          <w:cols w:space="720"/>
        </w:sectPr>
      </w:pPr>
    </w:p>
    <w:p w:rsidR="00CF435A" w:rsidRDefault="00CF435A" w:rsidP="00CF435A">
      <w:pPr>
        <w:widowControl w:val="0"/>
        <w:shd w:val="clear" w:color="auto" w:fill="FFFFFF"/>
        <w:autoSpaceDE w:val="0"/>
        <w:autoSpaceDN w:val="0"/>
        <w:adjustRightInd w:val="0"/>
        <w:spacing w:before="187" w:line="302" w:lineRule="exact"/>
        <w:ind w:left="14" w:right="302" w:firstLine="634"/>
        <w:jc w:val="both"/>
        <w:rPr>
          <w:sz w:val="20"/>
          <w:szCs w:val="20"/>
        </w:rPr>
      </w:pPr>
      <w:r>
        <w:rPr>
          <w:spacing w:val="-5"/>
          <w:sz w:val="20"/>
          <w:szCs w:val="20"/>
        </w:rPr>
        <w:lastRenderedPageBreak/>
        <w:t xml:space="preserve">При внесении предложений по кандидатурам в состав избирательной </w:t>
      </w:r>
      <w:r>
        <w:rPr>
          <w:spacing w:val="-6"/>
          <w:sz w:val="20"/>
          <w:szCs w:val="20"/>
        </w:rPr>
        <w:t>комиссии необходимо представить следующие документы:</w:t>
      </w:r>
    </w:p>
    <w:p w:rsidR="00CF435A" w:rsidRDefault="00CF435A" w:rsidP="00CF435A">
      <w:pPr>
        <w:widowControl w:val="0"/>
        <w:numPr>
          <w:ilvl w:val="0"/>
          <w:numId w:val="6"/>
        </w:numPr>
        <w:shd w:val="clear" w:color="auto" w:fill="FFFFFF"/>
        <w:tabs>
          <w:tab w:val="left" w:pos="922"/>
          <w:tab w:val="left" w:pos="9000"/>
        </w:tabs>
        <w:autoSpaceDE w:val="0"/>
        <w:autoSpaceDN w:val="0"/>
        <w:adjustRightInd w:val="0"/>
        <w:spacing w:line="302" w:lineRule="exact"/>
        <w:jc w:val="both"/>
        <w:rPr>
          <w:spacing w:val="-33"/>
          <w:sz w:val="20"/>
          <w:szCs w:val="20"/>
        </w:rPr>
      </w:pPr>
      <w:r>
        <w:rPr>
          <w:spacing w:val="-7"/>
          <w:sz w:val="20"/>
          <w:szCs w:val="20"/>
        </w:rPr>
        <w:t xml:space="preserve">Решение уполномоченного органа политической партии, иного </w:t>
      </w:r>
      <w:r>
        <w:rPr>
          <w:sz w:val="20"/>
          <w:szCs w:val="20"/>
        </w:rPr>
        <w:t xml:space="preserve">общественного объединения (вместе с решением о делегировании </w:t>
      </w:r>
      <w:r>
        <w:rPr>
          <w:spacing w:val="-4"/>
          <w:sz w:val="20"/>
          <w:szCs w:val="20"/>
        </w:rPr>
        <w:t xml:space="preserve">полномочий, в случае необходимости), территориальной избирательной комиссии; протокол собрания избирателей по месту жительства, работы, </w:t>
      </w:r>
      <w:r>
        <w:rPr>
          <w:spacing w:val="-11"/>
          <w:sz w:val="20"/>
          <w:szCs w:val="20"/>
        </w:rPr>
        <w:t>службы, учебы.</w:t>
      </w:r>
      <w:r>
        <w:rPr>
          <w:sz w:val="20"/>
          <w:szCs w:val="20"/>
        </w:rPr>
        <w:tab/>
      </w:r>
    </w:p>
    <w:p w:rsidR="00CF435A" w:rsidRDefault="00CF435A" w:rsidP="00CF435A">
      <w:pPr>
        <w:widowControl w:val="0"/>
        <w:numPr>
          <w:ilvl w:val="0"/>
          <w:numId w:val="6"/>
        </w:numPr>
        <w:shd w:val="clear" w:color="auto" w:fill="FFFFFF"/>
        <w:tabs>
          <w:tab w:val="left" w:pos="922"/>
        </w:tabs>
        <w:autoSpaceDE w:val="0"/>
        <w:autoSpaceDN w:val="0"/>
        <w:adjustRightInd w:val="0"/>
        <w:spacing w:line="302" w:lineRule="exact"/>
        <w:rPr>
          <w:spacing w:val="-20"/>
          <w:sz w:val="20"/>
          <w:szCs w:val="20"/>
        </w:rPr>
      </w:pPr>
      <w:r>
        <w:rPr>
          <w:spacing w:val="-3"/>
          <w:sz w:val="20"/>
          <w:szCs w:val="20"/>
        </w:rPr>
        <w:t xml:space="preserve">Нотариально удостоверенную или заверенную уполномоченным на </w:t>
      </w:r>
      <w:r>
        <w:rPr>
          <w:spacing w:val="-2"/>
          <w:sz w:val="20"/>
          <w:szCs w:val="20"/>
        </w:rPr>
        <w:t xml:space="preserve">то органом иного общественного объединения копию действующего устава </w:t>
      </w:r>
      <w:r>
        <w:rPr>
          <w:sz w:val="20"/>
          <w:szCs w:val="20"/>
        </w:rPr>
        <w:t>общественного объединения.</w:t>
      </w:r>
    </w:p>
    <w:p w:rsidR="00CF435A" w:rsidRDefault="00CF435A" w:rsidP="00CF435A">
      <w:pPr>
        <w:widowControl w:val="0"/>
        <w:autoSpaceDE w:val="0"/>
        <w:autoSpaceDN w:val="0"/>
        <w:adjustRightInd w:val="0"/>
        <w:rPr>
          <w:sz w:val="20"/>
          <w:szCs w:val="20"/>
        </w:rPr>
      </w:pPr>
    </w:p>
    <w:p w:rsidR="00CF435A" w:rsidRDefault="00CF435A" w:rsidP="00CF435A">
      <w:pPr>
        <w:widowControl w:val="0"/>
        <w:numPr>
          <w:ilvl w:val="0"/>
          <w:numId w:val="7"/>
        </w:numPr>
        <w:shd w:val="clear" w:color="auto" w:fill="FFFFFF"/>
        <w:tabs>
          <w:tab w:val="left" w:pos="965"/>
        </w:tabs>
        <w:autoSpaceDE w:val="0"/>
        <w:autoSpaceDN w:val="0"/>
        <w:adjustRightInd w:val="0"/>
        <w:spacing w:line="302" w:lineRule="exact"/>
        <w:ind w:right="288"/>
        <w:jc w:val="both"/>
        <w:rPr>
          <w:spacing w:val="-20"/>
          <w:sz w:val="20"/>
          <w:szCs w:val="20"/>
        </w:rPr>
      </w:pPr>
      <w:r>
        <w:rPr>
          <w:sz w:val="20"/>
          <w:szCs w:val="20"/>
        </w:rPr>
        <w:t xml:space="preserve">Две фотографии лица, </w:t>
      </w:r>
      <w:proofErr w:type="gramStart"/>
      <w:r>
        <w:rPr>
          <w:sz w:val="20"/>
          <w:szCs w:val="20"/>
        </w:rPr>
        <w:t>предлагаемого</w:t>
      </w:r>
      <w:proofErr w:type="gramEnd"/>
      <w:r>
        <w:rPr>
          <w:sz w:val="20"/>
          <w:szCs w:val="20"/>
        </w:rPr>
        <w:t xml:space="preserve"> а состав избирательной комиссии, размером 3 х 4 см (без уголка).</w:t>
      </w:r>
    </w:p>
    <w:p w:rsidR="00CF435A" w:rsidRDefault="00CF435A" w:rsidP="00CF435A">
      <w:pPr>
        <w:widowControl w:val="0"/>
        <w:numPr>
          <w:ilvl w:val="0"/>
          <w:numId w:val="7"/>
        </w:numPr>
        <w:shd w:val="clear" w:color="auto" w:fill="FFFFFF"/>
        <w:tabs>
          <w:tab w:val="left" w:pos="965"/>
        </w:tabs>
        <w:autoSpaceDE w:val="0"/>
        <w:autoSpaceDN w:val="0"/>
        <w:adjustRightInd w:val="0"/>
        <w:spacing w:line="302" w:lineRule="exact"/>
        <w:ind w:right="288"/>
        <w:jc w:val="both"/>
        <w:rPr>
          <w:spacing w:val="-20"/>
          <w:sz w:val="20"/>
          <w:szCs w:val="20"/>
        </w:rPr>
      </w:pPr>
      <w:r>
        <w:rPr>
          <w:spacing w:val="-6"/>
          <w:sz w:val="20"/>
          <w:szCs w:val="20"/>
        </w:rPr>
        <w:t xml:space="preserve">Письменное согласие гражданина Российской Федерации на его </w:t>
      </w:r>
      <w:r>
        <w:rPr>
          <w:sz w:val="20"/>
          <w:szCs w:val="20"/>
        </w:rPr>
        <w:t>назначение в состав избирательной комиссии.</w:t>
      </w:r>
    </w:p>
    <w:p w:rsidR="00CF435A" w:rsidRDefault="00CF435A" w:rsidP="00CF435A">
      <w:pPr>
        <w:widowControl w:val="0"/>
        <w:numPr>
          <w:ilvl w:val="0"/>
          <w:numId w:val="7"/>
        </w:numPr>
        <w:shd w:val="clear" w:color="auto" w:fill="FFFFFF"/>
        <w:tabs>
          <w:tab w:val="left" w:pos="965"/>
        </w:tabs>
        <w:autoSpaceDE w:val="0"/>
        <w:autoSpaceDN w:val="0"/>
        <w:adjustRightInd w:val="0"/>
        <w:spacing w:line="302" w:lineRule="exact"/>
        <w:ind w:right="274"/>
        <w:jc w:val="both"/>
        <w:rPr>
          <w:spacing w:val="-19"/>
          <w:sz w:val="20"/>
          <w:szCs w:val="20"/>
        </w:rPr>
      </w:pPr>
      <w:r>
        <w:rPr>
          <w:spacing w:val="-5"/>
          <w:sz w:val="20"/>
          <w:szCs w:val="20"/>
        </w:rPr>
        <w:t xml:space="preserve">Копию паспорта или документа, заменяющего паспорт гражданина </w:t>
      </w:r>
      <w:r>
        <w:rPr>
          <w:spacing w:val="-2"/>
          <w:sz w:val="20"/>
          <w:szCs w:val="20"/>
        </w:rPr>
        <w:t xml:space="preserve">Российской Федерации, содержащего сведения о гражданстве и месте </w:t>
      </w:r>
      <w:r>
        <w:rPr>
          <w:spacing w:val="-7"/>
          <w:sz w:val="20"/>
          <w:szCs w:val="20"/>
        </w:rPr>
        <w:t xml:space="preserve">жительства лица, кандидатура которого предложена в состав избирательной </w:t>
      </w:r>
      <w:r>
        <w:rPr>
          <w:sz w:val="20"/>
          <w:szCs w:val="20"/>
        </w:rPr>
        <w:t>комиссии.</w:t>
      </w:r>
    </w:p>
    <w:p w:rsidR="00CF435A" w:rsidRDefault="00CF435A" w:rsidP="00CF435A">
      <w:pPr>
        <w:widowControl w:val="0"/>
        <w:numPr>
          <w:ilvl w:val="0"/>
          <w:numId w:val="7"/>
        </w:numPr>
        <w:shd w:val="clear" w:color="auto" w:fill="FFFFFF"/>
        <w:tabs>
          <w:tab w:val="left" w:pos="965"/>
        </w:tabs>
        <w:autoSpaceDE w:val="0"/>
        <w:autoSpaceDN w:val="0"/>
        <w:adjustRightInd w:val="0"/>
        <w:spacing w:line="302" w:lineRule="exact"/>
        <w:ind w:right="230"/>
        <w:jc w:val="both"/>
        <w:rPr>
          <w:spacing w:val="-19"/>
          <w:sz w:val="20"/>
          <w:szCs w:val="20"/>
        </w:rPr>
      </w:pPr>
      <w:proofErr w:type="gramStart"/>
      <w:r>
        <w:rPr>
          <w:spacing w:val="-4"/>
          <w:sz w:val="20"/>
          <w:szCs w:val="20"/>
        </w:rPr>
        <w:t xml:space="preserve">Копию документа лица, кандидатура которого предложена в состав </w:t>
      </w:r>
      <w:r>
        <w:rPr>
          <w:spacing w:val="-6"/>
          <w:sz w:val="20"/>
          <w:szCs w:val="20"/>
        </w:rPr>
        <w:t xml:space="preserve">избирательной комиссии (трудовой книжки либо справки с основного места работы), подтверждающего сведения об основном месте работы или службы, </w:t>
      </w:r>
      <w:r>
        <w:rPr>
          <w:spacing w:val="-2"/>
          <w:sz w:val="20"/>
          <w:szCs w:val="20"/>
        </w:rPr>
        <w:t xml:space="preserve">о занимаемой должности, а при отсутствии основного места работы или </w:t>
      </w:r>
      <w:r>
        <w:rPr>
          <w:spacing w:val="-4"/>
          <w:sz w:val="20"/>
          <w:szCs w:val="20"/>
        </w:rPr>
        <w:t xml:space="preserve">службы - копию документа, подтверждающего сведения о роде занятий, то </w:t>
      </w:r>
      <w:r>
        <w:rPr>
          <w:spacing w:val="-3"/>
          <w:sz w:val="20"/>
          <w:szCs w:val="20"/>
        </w:rPr>
        <w:t>есть о деятельности, приносящей ему доход, или о статусе неработающего</w:t>
      </w:r>
      <w:r>
        <w:rPr>
          <w:spacing w:val="-3"/>
          <w:sz w:val="20"/>
          <w:szCs w:val="20"/>
          <w:vertAlign w:val="superscript"/>
        </w:rPr>
        <w:t xml:space="preserve"> </w:t>
      </w:r>
      <w:r>
        <w:rPr>
          <w:sz w:val="20"/>
          <w:szCs w:val="20"/>
        </w:rPr>
        <w:t>лица (пенсионер, безработный, учащийся - с</w:t>
      </w:r>
      <w:proofErr w:type="gramEnd"/>
      <w:r>
        <w:rPr>
          <w:sz w:val="20"/>
          <w:szCs w:val="20"/>
        </w:rPr>
        <w:t xml:space="preserve"> указанием </w:t>
      </w:r>
      <w:proofErr w:type="gramStart"/>
      <w:r>
        <w:rPr>
          <w:sz w:val="20"/>
          <w:szCs w:val="20"/>
        </w:rPr>
        <w:t>наименовании</w:t>
      </w:r>
      <w:proofErr w:type="gramEnd"/>
      <w:r>
        <w:rPr>
          <w:sz w:val="20"/>
          <w:szCs w:val="20"/>
        </w:rPr>
        <w:t xml:space="preserve"> </w:t>
      </w:r>
      <w:r>
        <w:rPr>
          <w:spacing w:val="-6"/>
          <w:sz w:val="20"/>
          <w:szCs w:val="20"/>
        </w:rPr>
        <w:t>учебного заведения, домохозяйка (домохозяин), временно неработающий).</w:t>
      </w:r>
    </w:p>
    <w:p w:rsidR="00CF435A" w:rsidRDefault="00CF435A" w:rsidP="00CF435A">
      <w:pPr>
        <w:widowControl w:val="0"/>
        <w:shd w:val="clear" w:color="auto" w:fill="FFFFFF"/>
        <w:tabs>
          <w:tab w:val="left" w:pos="979"/>
          <w:tab w:val="left" w:pos="2794"/>
        </w:tabs>
        <w:autoSpaceDE w:val="0"/>
        <w:autoSpaceDN w:val="0"/>
        <w:adjustRightInd w:val="0"/>
        <w:spacing w:before="893"/>
        <w:ind w:left="58"/>
        <w:rPr>
          <w:spacing w:val="-9"/>
          <w:sz w:val="20"/>
          <w:szCs w:val="20"/>
        </w:rPr>
      </w:pPr>
      <w:r>
        <w:rPr>
          <w:sz w:val="20"/>
          <w:szCs w:val="20"/>
        </w:rPr>
        <w:t>«10»</w:t>
      </w:r>
      <w:r>
        <w:rPr>
          <w:sz w:val="20"/>
          <w:szCs w:val="20"/>
        </w:rPr>
        <w:tab/>
      </w:r>
      <w:r>
        <w:rPr>
          <w:spacing w:val="-9"/>
          <w:sz w:val="20"/>
          <w:szCs w:val="20"/>
        </w:rPr>
        <w:t xml:space="preserve">июля  </w:t>
      </w:r>
      <w:r>
        <w:rPr>
          <w:spacing w:val="3"/>
          <w:sz w:val="20"/>
          <w:szCs w:val="20"/>
        </w:rPr>
        <w:t>2017</w:t>
      </w:r>
      <w:r>
        <w:rPr>
          <w:spacing w:val="-9"/>
          <w:sz w:val="20"/>
          <w:szCs w:val="20"/>
        </w:rPr>
        <w:t xml:space="preserve"> года                </w:t>
      </w:r>
      <w:r>
        <w:rPr>
          <w:sz w:val="20"/>
          <w:szCs w:val="20"/>
        </w:rPr>
        <w:t xml:space="preserve">Совет депутатов Вьюнского сельсовета </w:t>
      </w:r>
    </w:p>
    <w:p w:rsidR="00CF435A" w:rsidRDefault="00CF435A" w:rsidP="00CF435A">
      <w:pPr>
        <w:widowControl w:val="0"/>
        <w:autoSpaceDE w:val="0"/>
        <w:autoSpaceDN w:val="0"/>
        <w:adjustRightInd w:val="0"/>
        <w:jc w:val="right"/>
        <w:rPr>
          <w:sz w:val="20"/>
          <w:szCs w:val="20"/>
        </w:rPr>
      </w:pPr>
      <w:r>
        <w:rPr>
          <w:sz w:val="20"/>
          <w:szCs w:val="20"/>
        </w:rPr>
        <w:t>Колыванского района Новосибирской области</w:t>
      </w:r>
    </w:p>
    <w:p w:rsidR="00CF435A" w:rsidRDefault="00CF435A" w:rsidP="00CF435A">
      <w:pPr>
        <w:rPr>
          <w:sz w:val="20"/>
          <w:szCs w:val="20"/>
        </w:rPr>
      </w:pPr>
    </w:p>
    <w:p w:rsidR="008F1833" w:rsidRDefault="008F1833">
      <w:bookmarkStart w:id="0" w:name="_GoBack"/>
      <w:bookmarkEnd w:id="0"/>
    </w:p>
    <w:sectPr w:rsidR="008F183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3F73FC"/>
    <w:multiLevelType w:val="singleLevel"/>
    <w:tmpl w:val="BD32BCB6"/>
    <w:lvl w:ilvl="0">
      <w:start w:val="2"/>
      <w:numFmt w:val="decimal"/>
      <w:lvlText w:val="%1."/>
      <w:legacy w:legacy="1" w:legacySpace="0" w:legacyIndent="259"/>
      <w:lvlJc w:val="left"/>
      <w:pPr>
        <w:ind w:left="0" w:firstLine="0"/>
      </w:pPr>
      <w:rPr>
        <w:rFonts w:ascii="Times New Roman" w:hAnsi="Times New Roman" w:cs="Times New Roman" w:hint="default"/>
      </w:rPr>
    </w:lvl>
  </w:abstractNum>
  <w:abstractNum w:abstractNumId="1">
    <w:nsid w:val="2B2A2E50"/>
    <w:multiLevelType w:val="singleLevel"/>
    <w:tmpl w:val="091CB06C"/>
    <w:lvl w:ilvl="0">
      <w:start w:val="1"/>
      <w:numFmt w:val="decimal"/>
      <w:lvlText w:val="%1."/>
      <w:legacy w:legacy="1" w:legacySpace="0" w:legacyIndent="273"/>
      <w:lvlJc w:val="left"/>
      <w:pPr>
        <w:ind w:left="0" w:firstLine="0"/>
      </w:pPr>
      <w:rPr>
        <w:rFonts w:ascii="Times New Roman" w:hAnsi="Times New Roman" w:cs="Times New Roman" w:hint="default"/>
      </w:rPr>
    </w:lvl>
  </w:abstractNum>
  <w:abstractNum w:abstractNumId="2">
    <w:nsid w:val="54FE59BC"/>
    <w:multiLevelType w:val="singleLevel"/>
    <w:tmpl w:val="9B1628CE"/>
    <w:lvl w:ilvl="0">
      <w:start w:val="1"/>
      <w:numFmt w:val="decimal"/>
      <w:lvlText w:val="%1."/>
      <w:legacy w:legacy="1" w:legacySpace="0" w:legacyIndent="260"/>
      <w:lvlJc w:val="left"/>
      <w:pPr>
        <w:ind w:left="0" w:firstLine="0"/>
      </w:pPr>
      <w:rPr>
        <w:rFonts w:ascii="Times New Roman" w:hAnsi="Times New Roman" w:cs="Times New Roman" w:hint="default"/>
      </w:rPr>
    </w:lvl>
  </w:abstractNum>
  <w:abstractNum w:abstractNumId="3">
    <w:nsid w:val="58A50347"/>
    <w:multiLevelType w:val="singleLevel"/>
    <w:tmpl w:val="5712D660"/>
    <w:lvl w:ilvl="0">
      <w:start w:val="1"/>
      <w:numFmt w:val="decimal"/>
      <w:lvlText w:val="%1)"/>
      <w:legacy w:legacy="1" w:legacySpace="0" w:legacyIndent="274"/>
      <w:lvlJc w:val="left"/>
      <w:pPr>
        <w:ind w:left="0" w:firstLine="0"/>
      </w:pPr>
      <w:rPr>
        <w:rFonts w:ascii="Times New Roman" w:hAnsi="Times New Roman" w:cs="Times New Roman" w:hint="default"/>
      </w:rPr>
    </w:lvl>
  </w:abstractNum>
  <w:abstractNum w:abstractNumId="4">
    <w:nsid w:val="5FE823B0"/>
    <w:multiLevelType w:val="singleLevel"/>
    <w:tmpl w:val="906AD0FA"/>
    <w:lvl w:ilvl="0">
      <w:start w:val="3"/>
      <w:numFmt w:val="decimal"/>
      <w:lvlText w:val="%1."/>
      <w:legacy w:legacy="1" w:legacySpace="0" w:legacyIndent="303"/>
      <w:lvlJc w:val="left"/>
      <w:pPr>
        <w:ind w:left="0" w:firstLine="0"/>
      </w:pPr>
      <w:rPr>
        <w:rFonts w:ascii="Times New Roman" w:hAnsi="Times New Roman" w:cs="Times New Roman" w:hint="default"/>
      </w:rPr>
    </w:lvl>
  </w:abstractNum>
  <w:abstractNum w:abstractNumId="5">
    <w:nsid w:val="618043C5"/>
    <w:multiLevelType w:val="singleLevel"/>
    <w:tmpl w:val="5BF88EE0"/>
    <w:lvl w:ilvl="0">
      <w:start w:val="1"/>
      <w:numFmt w:val="decimal"/>
      <w:lvlText w:val="%1)"/>
      <w:legacy w:legacy="1" w:legacySpace="0" w:legacyIndent="288"/>
      <w:lvlJc w:val="left"/>
      <w:pPr>
        <w:ind w:left="0" w:firstLine="0"/>
      </w:pPr>
      <w:rPr>
        <w:rFonts w:ascii="Times New Roman" w:hAnsi="Times New Roman" w:cs="Times New Roman" w:hint="default"/>
      </w:rPr>
    </w:lvl>
  </w:abstractNum>
  <w:num w:numId="1">
    <w:abstractNumId w:val="1"/>
    <w:lvlOverride w:ilvl="0">
      <w:startOverride w:val="1"/>
    </w:lvlOverride>
  </w:num>
  <w:num w:numId="2">
    <w:abstractNumId w:val="0"/>
    <w:lvlOverride w:ilvl="0">
      <w:startOverride w:val="2"/>
    </w:lvlOverride>
  </w:num>
  <w:num w:numId="3">
    <w:abstractNumId w:val="3"/>
    <w:lvlOverride w:ilvl="0">
      <w:startOverride w:val="1"/>
    </w:lvlOverride>
  </w:num>
  <w:num w:numId="4">
    <w:abstractNumId w:val="3"/>
    <w:lvlOverride w:ilvl="0">
      <w:lvl w:ilvl="0">
        <w:start w:val="1"/>
        <w:numFmt w:val="decimal"/>
        <w:lvlText w:val="%1)"/>
        <w:legacy w:legacy="1" w:legacySpace="0" w:legacyIndent="273"/>
        <w:lvlJc w:val="left"/>
        <w:pPr>
          <w:ind w:left="0" w:firstLine="0"/>
        </w:pPr>
        <w:rPr>
          <w:rFonts w:ascii="Times New Roman" w:hAnsi="Times New Roman" w:cs="Times New Roman" w:hint="default"/>
        </w:rPr>
      </w:lvl>
    </w:lvlOverride>
  </w:num>
  <w:num w:numId="5">
    <w:abstractNumId w:val="5"/>
    <w:lvlOverride w:ilvl="0">
      <w:startOverride w:val="1"/>
    </w:lvlOverride>
  </w:num>
  <w:num w:numId="6">
    <w:abstractNumId w:val="2"/>
    <w:lvlOverride w:ilvl="0">
      <w:startOverride w:val="1"/>
    </w:lvlOverride>
  </w:num>
  <w:num w:numId="7">
    <w:abstractNumId w:val="4"/>
    <w:lvlOverride w:ilvl="0">
      <w:startOverride w:val="3"/>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6744"/>
    <w:rsid w:val="00606744"/>
    <w:rsid w:val="008F1833"/>
    <w:rsid w:val="00CF43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435A"/>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435A"/>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2548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3271</Words>
  <Characters>18645</Characters>
  <Application>Microsoft Office Word</Application>
  <DocSecurity>0</DocSecurity>
  <Lines>155</Lines>
  <Paragraphs>43</Paragraphs>
  <ScaleCrop>false</ScaleCrop>
  <Company>щш</Company>
  <LinksUpToDate>false</LinksUpToDate>
  <CharactersWithSpaces>21873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Пользователь2</dc:creator>
  <cp:keywords/>
  <dc:description/>
  <cp:lastModifiedBy>Пользователь2</cp:lastModifiedBy>
  <cp:revision>3</cp:revision>
  <dcterms:created xsi:type="dcterms:W3CDTF">2017-09-28T06:15:00Z</dcterms:created>
  <dcterms:modified xsi:type="dcterms:W3CDTF">2017-09-28T06:15:00Z</dcterms:modified>
</cp:coreProperties>
</file>