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87" w:rsidRPr="005B4D87" w:rsidRDefault="005B4D87" w:rsidP="005B4D87">
      <w:pPr>
        <w:tabs>
          <w:tab w:val="left" w:pos="5430"/>
        </w:tabs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 ДЕПУТАТОВ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Список присутствующих на двадцать второй (внеочередной) сессии пятого созыва.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С. ВЬЮНЫ                                                                       26.07. 2017г.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Депутаты: Харламов Н.П.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Земцов В.М.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Афонасова Н.А.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Бикинеева В.М.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Лунегова Н.М.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Барташ А.М.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Гревцова И.Г.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Иванов А.А.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ПРИГЛАШЕННЫЕ:   Хименко Т.В.- главный бухгалтер.                  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Жерносенко А.В.- Глава администрации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                           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Н.М.    Лунегова.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                                                            И.Г. Гревцова,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</w:t>
      </w:r>
    </w:p>
    <w:p w:rsidR="005B4D87" w:rsidRPr="005B4D87" w:rsidRDefault="005B4D87" w:rsidP="005B4D87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Совет депутатов</w:t>
      </w:r>
    </w:p>
    <w:p w:rsidR="005B4D87" w:rsidRPr="005B4D87" w:rsidRDefault="005B4D87" w:rsidP="005B4D87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5B4D87" w:rsidRPr="005B4D87" w:rsidRDefault="005B4D87" w:rsidP="005B4D87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 Новосибирской области</w:t>
      </w:r>
    </w:p>
    <w:p w:rsidR="005B4D87" w:rsidRPr="005B4D87" w:rsidRDefault="005B4D87" w:rsidP="005B4D87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(пятого созыва)      </w:t>
      </w:r>
    </w:p>
    <w:p w:rsidR="005B4D87" w:rsidRPr="005B4D87" w:rsidRDefault="005B4D87" w:rsidP="005B4D87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ПРОТОКОЛ</w:t>
      </w:r>
    </w:p>
    <w:p w:rsidR="005B4D87" w:rsidRPr="005B4D87" w:rsidRDefault="005B4D87" w:rsidP="005B4D87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\        Двадцать второй (внеочередной)сессии пятого созыва</w:t>
      </w:r>
    </w:p>
    <w:p w:rsidR="005B4D87" w:rsidRPr="005B4D87" w:rsidRDefault="005B4D87" w:rsidP="005B4D87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B4D87" w:rsidRPr="005B4D87" w:rsidRDefault="005B4D87" w:rsidP="005B4D87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26.07.2017г.                                                                             с. Вьюны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депутатов избрано  11 чел.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Присутствует на сессии 8 депутатов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сессии Лунегова Н.М.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сессии Гревцова И.Г..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Повестка двадцать второй (внеочередной)</w:t>
      </w:r>
    </w:p>
    <w:p w:rsidR="005B4D87" w:rsidRPr="005B4D87" w:rsidRDefault="005B4D87" w:rsidP="005B4D8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Внесение изменений в Решении сессии №14/70 от 23.12.2016 г «О бюджете Вьюнского сельсовета Колыванского района Новосибирской области  на 2017 год и плановый период 2018-</w:t>
      </w:r>
      <w:smartTag w:uri="urn:schemas-microsoft-com:office:smarttags" w:element="metricconverter">
        <w:smartTagPr>
          <w:attr w:name="ProductID" w:val="2019 г"/>
        </w:smartTagPr>
        <w:r w:rsidRPr="005B4D8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2019 г</w:t>
        </w:r>
      </w:smartTag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.г.)-</w:t>
      </w: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доклад главного бухгалтера Хименко Т. В.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 передаче имущества, находящегося в муниципальной собственности Вьюнского сельсовета Колыванского района Новосибирской области, в муниципальную собственность Колыванского района Новосибирской области -</w:t>
      </w: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доклад специалиста администрации Ефимовой В.Н.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 проведения сессии: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доклада -10 минут.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выступлений-5 минут.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Для вопросов –3 минуты.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Перерыв  через1,5-2 часа.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СЛУШАЛИ: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первому вопросу главного бухгалтера Хименко Т.В. 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Внесение изменений в Решении сессии №14/70 от 23.12.2016 г «О бюджете Вьюнского сельсовета Колыванского района Новосибирской области  на 2017 год и плановый период 2018-</w:t>
      </w:r>
      <w:smartTag w:uri="urn:schemas-microsoft-com:office:smarttags" w:element="metricconverter">
        <w:smartTagPr>
          <w:attr w:name="ProductID" w:val="2019 г"/>
        </w:smartTagPr>
        <w:r w:rsidRPr="005B4D87">
          <w:rPr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2019 г</w:t>
        </w:r>
      </w:smartTag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.г</w:t>
      </w: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                                                                РЕШИЛИ: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Внести изменения в бюджет.</w:t>
      </w:r>
    </w:p>
    <w:p w:rsidR="005B4D87" w:rsidRPr="005B4D87" w:rsidRDefault="005B4D87" w:rsidP="005B4D87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.(решение прилагается)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ГОЛОСОВАЛИ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 единогласно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СЛУШАЛИ: 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второму вопросу специалиста администрации Ефимову В.Н.</w:t>
      </w:r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 передаче имущества, находящегося в муниципальной собственности Вьюнского сельсовета Колыванского района Новосибирской области, в муниципальную собственность Колыванского района Новосибирской области.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РЕШИЛИ:</w:t>
      </w:r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Передать из муниципальной собственности Вьюнского сельсовета Колыванского района Новосибирской области в муниципальную собственность Колыванского района Новосибирской области имущество, согласно приложению №1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ГОЛОСОВАЛИ: </w:t>
      </w:r>
      <w:r w:rsidRPr="005B4D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единогласно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этом сессия свою работу закончила.</w:t>
      </w:r>
    </w:p>
    <w:p w:rsidR="005B4D87" w:rsidRPr="005B4D87" w:rsidRDefault="005B4D87" w:rsidP="005B4D87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Председатель </w:t>
      </w:r>
    </w:p>
    <w:p w:rsidR="005B4D87" w:rsidRPr="005B4D87" w:rsidRDefault="005B4D87" w:rsidP="005B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Совета депутатов                                                               Н.М. Лунегова</w:t>
      </w:r>
    </w:p>
    <w:p w:rsidR="005B4D87" w:rsidRPr="005B4D87" w:rsidRDefault="005B4D87" w:rsidP="005B4D87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 xml:space="preserve">Секретарь     </w:t>
      </w:r>
      <w:r w:rsidRPr="005B4D87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                                                                    </w:t>
      </w:r>
      <w:r w:rsidRPr="005B4D87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И.Г. Гревцова</w:t>
      </w:r>
      <w:r w:rsidRPr="005B4D87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 </w:t>
      </w:r>
    </w:p>
    <w:p w:rsidR="005B4D87" w:rsidRPr="005B4D87" w:rsidRDefault="005B4D87" w:rsidP="005B4D87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tabs>
          <w:tab w:val="left" w:pos="7230"/>
        </w:tabs>
        <w:spacing w:after="0" w:line="240" w:lineRule="auto"/>
        <w:rPr>
          <w:rFonts w:ascii="Arial Narrow" w:eastAsia="Times New Roman" w:hAnsi="Arial Narrow" w:cs="Times New Roman"/>
          <w:lang w:eastAsia="ru-RU"/>
        </w:rPr>
      </w:pPr>
      <w:r w:rsidRPr="005B4D87">
        <w:rPr>
          <w:rFonts w:ascii="Arial Narrow" w:eastAsia="Times New Roman" w:hAnsi="Arial Narrow" w:cs="Times New Roman"/>
          <w:lang w:eastAsia="ru-RU"/>
        </w:rPr>
        <w:tab/>
        <w:t xml:space="preserve">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lang w:eastAsia="ru-RU"/>
        </w:rPr>
      </w:pPr>
      <w:r w:rsidRPr="005B4D87">
        <w:rPr>
          <w:rFonts w:ascii="Arial Narrow" w:eastAsia="Times New Roman" w:hAnsi="Arial Narrow" w:cs="Times New Roman"/>
          <w:lang w:eastAsia="ru-RU"/>
        </w:rPr>
        <w:t>СОВЕТ ДЕПУТАТОВ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lang w:eastAsia="ru-RU"/>
        </w:rPr>
      </w:pPr>
      <w:r w:rsidRPr="005B4D87">
        <w:rPr>
          <w:rFonts w:ascii="Arial Narrow" w:eastAsia="Times New Roman" w:hAnsi="Arial Narrow" w:cs="Times New Roman"/>
          <w:lang w:eastAsia="ru-RU"/>
        </w:rPr>
        <w:t>ВЬЮНСКОГО СЕЛЬСОВЕТА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lang w:eastAsia="ru-RU"/>
        </w:rPr>
      </w:pPr>
      <w:r w:rsidRPr="005B4D87">
        <w:rPr>
          <w:rFonts w:ascii="Arial Narrow" w:eastAsia="Times New Roman" w:hAnsi="Arial Narrow" w:cs="Times New Roman"/>
          <w:lang w:eastAsia="ru-RU"/>
        </w:rPr>
        <w:t>КОЛЫВАНСКОГО РАЙОНА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lang w:eastAsia="ru-RU"/>
        </w:rPr>
      </w:pPr>
      <w:r w:rsidRPr="005B4D87">
        <w:rPr>
          <w:rFonts w:ascii="Arial Narrow" w:eastAsia="Times New Roman" w:hAnsi="Arial Narrow" w:cs="Times New Roman"/>
          <w:lang w:eastAsia="ru-RU"/>
        </w:rPr>
        <w:t>НОВОСИБИРСКОЙ ОБЛАСТИ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lang w:eastAsia="ru-RU"/>
        </w:rPr>
      </w:pPr>
      <w:r w:rsidRPr="005B4D87">
        <w:rPr>
          <w:rFonts w:ascii="Arial Narrow" w:eastAsia="Times New Roman" w:hAnsi="Arial Narrow" w:cs="Times New Roman"/>
          <w:lang w:eastAsia="ru-RU"/>
        </w:rPr>
        <w:t xml:space="preserve">(пятый созыв)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lang w:eastAsia="ru-RU"/>
        </w:rPr>
      </w:pPr>
    </w:p>
    <w:p w:rsidR="005B4D87" w:rsidRPr="005B4D87" w:rsidRDefault="005B4D87" w:rsidP="005B4D8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B4D87">
        <w:rPr>
          <w:rFonts w:ascii="Arial" w:eastAsia="Times New Roman" w:hAnsi="Arial" w:cs="Arial"/>
          <w:sz w:val="20"/>
          <w:szCs w:val="20"/>
          <w:lang w:eastAsia="ru-RU"/>
        </w:rPr>
        <w:t>РЕШЕНИЕ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B4D8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22(внеочередной) сессии    5созыва                                                                                                    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   26   июля  2017 года                                           с. Вьюны                                             № 22\100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О внесении изменений в решение сессии «О бюджете Вьюнского сельсовета  Колыванского района Новосибирской области  на 2017 год и  плановый период  2018-2019 годов»14\70 от 23.12.2016года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Российской Федерации», Закона Новосибирской области «Об областном бюджете  Новосибирской области на 2017 год и плановый период 2018 и 2019 годов», Положением «О бюджетном процессе Вьюнского сельсовета Колыванского района Новосибирской области»,Уставом Вьюнского сельсовета  Совет депутатов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РЕШИЛ: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1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.Утвердить основные характеристики бюджета   Вьюнского сельсовета на 2017г.:  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1.1.прогнозируемый общий объем доходов бюджета в сумме  11702,3 тыс. руб., в том числе общий объем межбюджетных трансфертов, получаемых от других бюджетов бюджетной системы Российской Федерации в сумме  9683,35</w:t>
      </w: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тыс. рублей.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1.2.общий объем расходов бюджета в сумме 12732,7  тыс. рублей.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1.3.дефицит бюджета  в сумме 1030,4 тыс.рублей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2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.Утвердить основные характеристики бюджета   Вьюнского сельсовета на 2018год и на 2019 год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2.1. прогнозируемый общий объем доходов бюджета  на 2018 год  в сумме 6727,2 тыс. рублей, в том числе общий объем межбюджетных трансфертов, получаемых от других бюджетов бюджетной системы Российской Федерации в сумме 4155,6тыс. рублей и на 2019 год в сумме 4870,8тыс. рублей, в том числе общий объем межбюджетных трансфертов, получаемых от других бюджетов бюджетной системы Российской Федерации в сумме 2313,7</w:t>
      </w: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тыс. рублей.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2.2. общий объем расходов бюджета  на 2018год в сумме  6727,2  тыс. рублей ,в том числе условно утвержденные расходы 298,1т.рублей и на 2019 год в сумме  4870,8  тыс. рублей., в том числе условно утвержденные расходы 249,9т.руб.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2.3.дефицит бюджета  на 2018год  в сумме 0,0тыс.рублей,  и на 2019 год  в сумме 0,0, тыс.рублей.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3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.Установить, что доходы бюджета  Вьюнского  сельсовета на 2017 год  и плановый период 2018 и 2019годов   формируются  за счет доходов от  предусмотренных  законодательством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 Российской Федерации  о налогах и сборах федеральных налогов и сборов,  неналоговых доходов,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а так же за счет безвозмездных  поступлений  согласно приложения   №1  к настоящему Решению.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 Narrow" w:eastAsia="Times New Roman" w:hAnsi="Arial Narrow" w:cs="Times New Roman"/>
          <w:b/>
          <w:lang w:eastAsia="ru-RU"/>
        </w:rPr>
        <w:t>4</w:t>
      </w: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.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Установить   в пределах общего объема расходов распределение бюджетных ассигнований в традиционной структуре по разделам и подразделам, целевым статьям и видам расходов классификации расходов местного бюджета :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4.1 установленного пунктом 1.2 настоящего Решения на 2017год согласно  приложения №2 к настоящему Решению;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lastRenderedPageBreak/>
        <w:t xml:space="preserve">5. 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Утвердить ведомственную структуру расходов бюджета Вьюнского  сельсовета :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5.1.на 2017 год согласно приложения  № 3 к настоящему Решению;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6. 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Установить источники финансирования дефицита бюджета  Вьюнского  сельсовета: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6.1. на 2017год  согласно  таблицы 1  приложения  № 4к настоящему Решению;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7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. Направить Решение Главе Вьюнского  сельсовета для подписания и обнародования.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8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. Опубликовать настоящее Решение в </w:t>
      </w:r>
      <w:r w:rsidRPr="005B4D8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информационной газете «Бюллетень Вьюнского сельсовета» и разместить на официальном сайте администрации Вьюнского сельсовета</w:t>
      </w: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b/>
          <w:sz w:val="18"/>
          <w:szCs w:val="18"/>
          <w:lang w:eastAsia="ru-RU"/>
        </w:rPr>
        <w:t>9.</w:t>
      </w:r>
      <w:r w:rsidRPr="005B4D87">
        <w:rPr>
          <w:rFonts w:ascii="Arial" w:eastAsia="Times New Roman" w:hAnsi="Arial" w:cs="Arial"/>
          <w:sz w:val="18"/>
          <w:szCs w:val="18"/>
          <w:lang w:eastAsia="ru-RU"/>
        </w:rPr>
        <w:t>Контроль за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сельсовета.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>Председатель Совета депутатов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Вьюнского  сельсовета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Колыванского района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Новосибирской области                                                                                      Н.М. Лунегова                                                            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Глава Вьюнского  сельсовета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Колыванского района </w:t>
      </w:r>
    </w:p>
    <w:p w:rsidR="005B4D87" w:rsidRPr="005B4D87" w:rsidRDefault="005B4D87" w:rsidP="005B4D8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Новосибирской области                                                                                      А.В. Жерносенко         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B4D87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5B4D87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                 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(пятый созыв)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26.07. 2017 года                         с. Вьюны                                        № 22/101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передаче имущества, находящегося в муниципальной собственности Вьюнского  сельсовета Колыванского района Новосибирской области, в муниципальную собственность   Колыванского района Новосибирской области</w:t>
      </w:r>
    </w:p>
    <w:p w:rsidR="005B4D87" w:rsidRPr="005B4D87" w:rsidRDefault="005B4D87" w:rsidP="005B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В соответствии с Федеральным законом от 6 октября 2003 года  № 131-ФЗ «Об общих принципах организации местного самоуправления в Российской Федерации», Законом Новосибирской области от 31.01.2017 года №137-ОЗ </w:t>
      </w:r>
      <w:r w:rsidRPr="005B4D8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"О внесении изменения в статью 3 Закона Новосибирской области "Об отдельных вопросах организации местного самоуправления в Новосибирской области"", 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Порядком управления и распоряжения имуществом, находящимся в муниципальной собственности Вьюнского сельсовета Колыванского района Новосибирской области, утвержденным решением Совета депутатов Вьюнского сельсовета Колыванского района Новосибирской области от 25.05.2016 года № 8/49 "</w:t>
      </w:r>
      <w:r w:rsidRPr="005B4D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Положения «О порядке управления и распоряжения имуществом, находящимся в муниципальной собственности Вьюнского сельсовета Колыванского района Новосибирской области», руководствуясь Уставом Вьюнского сельсовета  Колыванского района Новосибирской области, Совет депутатов Вьюнского сельсовета  Колыванского района Новосибирской области,  </w:t>
      </w:r>
    </w:p>
    <w:p w:rsidR="005B4D87" w:rsidRPr="005B4D87" w:rsidRDefault="005B4D87" w:rsidP="005B4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РЕШИЛ:</w:t>
      </w:r>
    </w:p>
    <w:p w:rsidR="005B4D87" w:rsidRPr="005B4D87" w:rsidRDefault="005B4D87" w:rsidP="005B4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Передать из муниципальной собственности Вьюнского сельсовета  Колыванского района Новосибирской области  в  муниципальную собственность Колыванского  района Новосибирской области имущество,  согласно приложению.</w:t>
      </w:r>
    </w:p>
    <w:p w:rsidR="005B4D87" w:rsidRPr="005B4D87" w:rsidRDefault="005B4D87" w:rsidP="005B4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 xml:space="preserve">        2.</w:t>
      </w:r>
      <w:r w:rsidRPr="005B4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Опубликовать настоящее решение в информационной газете «Бюллетень Вьюнского сельсовета».</w:t>
      </w:r>
    </w:p>
    <w:p w:rsidR="005B4D87" w:rsidRPr="005B4D87" w:rsidRDefault="005B4D87" w:rsidP="005B4D87">
      <w:pPr>
        <w:shd w:val="clear" w:color="auto" w:fill="FFFFFF"/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Совета депутатов</w:t>
      </w:r>
    </w:p>
    <w:p w:rsidR="005B4D87" w:rsidRPr="005B4D87" w:rsidRDefault="005B4D87" w:rsidP="005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Вьюнского сельсовета </w:t>
      </w:r>
    </w:p>
    <w:p w:rsidR="005B4D87" w:rsidRPr="005B4D87" w:rsidRDefault="005B4D87" w:rsidP="005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Колыванского района</w:t>
      </w:r>
    </w:p>
    <w:p w:rsidR="005B4D87" w:rsidRPr="005B4D87" w:rsidRDefault="005B4D87" w:rsidP="005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                                                       Н.М. Лунегова</w:t>
      </w:r>
    </w:p>
    <w:p w:rsidR="005B4D87" w:rsidRPr="005B4D87" w:rsidRDefault="005B4D87" w:rsidP="005B4D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7" w:rsidRPr="005B4D87" w:rsidRDefault="005B4D87" w:rsidP="005B4D87">
      <w:pPr>
        <w:shd w:val="clear" w:color="auto" w:fill="FFFFFF"/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</w:t>
      </w:r>
    </w:p>
    <w:p w:rsidR="005B4D87" w:rsidRPr="005B4D87" w:rsidRDefault="005B4D87" w:rsidP="005B4D87">
      <w:pPr>
        <w:shd w:val="clear" w:color="auto" w:fill="FFFFFF"/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5B4D87" w:rsidRPr="005B4D87" w:rsidRDefault="005B4D87" w:rsidP="005B4D87">
      <w:pPr>
        <w:shd w:val="clear" w:color="auto" w:fill="FFFFFF"/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А.В. Жерносенко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сессии Совета депутатов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26.07.2017 № 22/101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85"/>
      <w:bookmarkEnd w:id="0"/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имущества, подлежащего передаче</w:t>
      </w: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701"/>
        <w:gridCol w:w="1701"/>
        <w:gridCol w:w="1843"/>
        <w:gridCol w:w="1921"/>
      </w:tblGrid>
      <w:tr w:rsidR="005B4D87" w:rsidRPr="005B4D87" w:rsidTr="00BB37AE">
        <w:tc>
          <w:tcPr>
            <w:tcW w:w="1905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организации </w:t>
            </w:r>
            <w:hyperlink w:anchor="P113" w:history="1">
              <w:r w:rsidRPr="005B4D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организации </w:t>
            </w:r>
            <w:hyperlink w:anchor="P113" w:history="1">
              <w:r w:rsidRPr="005B4D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ИНН организации</w:t>
            </w:r>
          </w:p>
        </w:tc>
        <w:tc>
          <w:tcPr>
            <w:tcW w:w="170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843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нахождения имущества</w:t>
            </w:r>
          </w:p>
        </w:tc>
        <w:tc>
          <w:tcPr>
            <w:tcW w:w="192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Индивидуализирующие характеристики имущества </w:t>
            </w:r>
            <w:hyperlink w:anchor="P114" w:history="1">
              <w:r w:rsidRPr="005B4D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</w:p>
        </w:tc>
      </w:tr>
      <w:tr w:rsidR="005B4D87" w:rsidRPr="005B4D87" w:rsidTr="00BB37AE">
        <w:tc>
          <w:tcPr>
            <w:tcW w:w="1905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1.администрация Вьюнского сельсовета Колыванского района Новосибирской области</w:t>
            </w:r>
          </w:p>
        </w:tc>
        <w:tc>
          <w:tcPr>
            <w:tcW w:w="170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633182 НСО Колыванский район, с.Вьюны ул.Советская,7</w:t>
            </w:r>
          </w:p>
        </w:tc>
        <w:tc>
          <w:tcPr>
            <w:tcW w:w="170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Водопроводные сети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Тепловые сети</w:t>
            </w:r>
          </w:p>
        </w:tc>
        <w:tc>
          <w:tcPr>
            <w:tcW w:w="1843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с.Вьюны ул.Советская,25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Вьюнский сельсовет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Вьюнский сельсовет</w:t>
            </w:r>
          </w:p>
        </w:tc>
        <w:tc>
          <w:tcPr>
            <w:tcW w:w="192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- 494 кв. м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2.-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 м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5B4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-2500 м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D87" w:rsidRPr="005B4D87" w:rsidTr="00BB37AE">
        <w:tc>
          <w:tcPr>
            <w:tcW w:w="1905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4D87" w:rsidRPr="005B4D87" w:rsidRDefault="005B4D87" w:rsidP="005B4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</w:t>
      </w:r>
    </w:p>
    <w:p w:rsidR="005B4D87" w:rsidRPr="005B4D87" w:rsidRDefault="005B4D87" w:rsidP="005B4D8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113"/>
      <w:bookmarkEnd w:id="1"/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В случае передачи имущества, составляющего казну муниципальных образований, графы не заполняются.</w:t>
      </w:r>
    </w:p>
    <w:p w:rsidR="005B4D87" w:rsidRPr="005B4D87" w:rsidRDefault="005B4D87" w:rsidP="005B4D8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114"/>
      <w:bookmarkEnd w:id="2"/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Инвентарный (реестровый) номер имущества или площадь (например, при передаче помещений, зданий), длина (например, при передаче водопровода), идентификационный номер (например, при передаче автомобиля) и т.д.</w:t>
      </w:r>
      <w:r w:rsidRPr="005B4D87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4D87">
        <w:rPr>
          <w:rFonts w:ascii="Arial" w:eastAsia="Times New Roman" w:hAnsi="Arial" w:cs="Arial"/>
          <w:sz w:val="16"/>
          <w:szCs w:val="16"/>
          <w:lang w:eastAsia="ru-RU"/>
        </w:rPr>
        <w:t>Приложение № 1</w:t>
      </w:r>
    </w:p>
    <w:p w:rsidR="005B4D87" w:rsidRPr="005B4D87" w:rsidRDefault="005B4D87" w:rsidP="005B4D8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B4D87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Решению 22сессии       Совета депутатов 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5B4D87">
        <w:rPr>
          <w:rFonts w:ascii="Arial" w:eastAsia="Times New Roman" w:hAnsi="Arial" w:cs="Arial"/>
          <w:sz w:val="16"/>
          <w:szCs w:val="16"/>
          <w:lang w:eastAsia="ru-RU"/>
        </w:rPr>
        <w:t xml:space="preserve">                                                                                              Вьюнского сельсовета </w:t>
      </w:r>
      <w:r w:rsidRPr="005B4D87">
        <w:rPr>
          <w:rFonts w:ascii="Arial" w:eastAsia="Times New Roman" w:hAnsi="Arial" w:cs="Arial"/>
          <w:sz w:val="16"/>
          <w:szCs w:val="16"/>
          <w:lang w:eastAsia="ru-RU"/>
        </w:rPr>
        <w:tab/>
        <w:t>от 26.07.2017г</w:t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D87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Доходная часть бюджета   Вьюнского сельсовета    на 2017год                             Таблица  1</w:t>
      </w: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276"/>
        <w:gridCol w:w="1242"/>
      </w:tblGrid>
      <w:tr w:rsidR="005B4D87" w:rsidRPr="005B4D87" w:rsidTr="00BB37AE">
        <w:trPr>
          <w:trHeight w:val="369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Код   БК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       20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1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7год,т.руб</w:t>
            </w:r>
          </w:p>
        </w:tc>
      </w:tr>
      <w:tr w:rsidR="005B4D87" w:rsidRPr="005B4D87" w:rsidTr="00BB37AE">
        <w:trPr>
          <w:trHeight w:val="220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Изменения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 утвердению</w:t>
            </w:r>
          </w:p>
        </w:tc>
      </w:tr>
      <w:tr w:rsidR="005B4D87" w:rsidRPr="005B4D87" w:rsidTr="00BB37AE">
        <w:trPr>
          <w:trHeight w:val="7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182 10102010010000110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доходов,источником которых является  налоговый агент,за исключением доходов,в отношении которых исчисление и уплата налога осущнствляется в соответствии со ст.227,227.1и228 НК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454,9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182 10102010011000110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доходов,облагаемых по нал.ст.,установленной п.1 ст.224 НК РФ за исключением доходов,полученных физ.лицами ,зарегистрированных в качестве ИП.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-15,54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434,46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18210102010012100110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доходов,источником которых является налоговый агент ,за исключением доходов,в отношении которых исчисление и уплата налога  осуществляются в соответствии с ст.227,227.1 и 228 НК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182 10102020011000110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182 10102020021000110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ИП, нотариусов, занимающихся частной практикой, адвокатов, учредивших адвокатские кабинеты,(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пени  по соотвествующему  платежу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3,85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18210102030011000110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доходов,полученный физическими лицами  в соответствии со статьей 228 НК РФ (сумма платежа(перерасчеты,недоимка и задолженность по соотвествующему платежу,в том числе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+15,54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15,59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18210102030012100110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доходов,полученный физическими лицами  в соответствии со статьей 228 НК РФ (пени  по соотвествующему 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 xml:space="preserve">                182 10102040011000110    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0,9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100 10302000010000110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Акцизы по подакцизным товарам (продукции),производимым на территории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857,6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857,6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 xml:space="preserve">100 10302230010000110 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Доходы от  уплаты акцизов на дизельное топливо,подлежащие распределению между бюджетами субъектов РФ и местными бюджетами,с учетом нормативов отчислений в местные бюджеты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292,9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10010302240010000110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 уплаты акцизов на моторные масла  для дизельных(или)карбюраторных (инжекторных),с учетом установленных дифференцированных нормативов 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2,9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10010302250010000110 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 уплаты акцизов  на автомобильный бензин,с учетом установленных дифференцированных нормативов 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620,4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100 10302260010000110 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 уплаты акцизов на прямогонный бензин,с учетом установленных дифференцированных нормативов 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-58,6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18210503000010000110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с.х.налог.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18210503010011000110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с.х.налог(сумма платежа (перерасчеты недоимка и задолженность по соответствующему платежу,в том числе по отмененному))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18210601030100000110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59,9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18210601030101000110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(перерасчеты,недоимка и задолженность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57,5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18210601030102100110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имущество  физ.лиц,взимаемых по ставкам , применяемым к объектам налогооблажения,расположенных в границах поселений  </w:t>
            </w: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(пени)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+0,4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2,4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18210606000000000110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583,1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1821 06 06033 10 1000 110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поселений(сумма платежа,перерасчеты,недоимка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450,0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1821 06 06033 10 2100 110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1821 06 06033 10 3000 110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1821 06 06043 10 1000 110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поселений(сумма платежа, перерасчеты, недоимка и задолженность по соответствующему платежу,в т.ч.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108,0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1821 06 06043 10 2100 110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 CYR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20,1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00110804020 01 0000 110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(за исключением действий,совершенных консульскими учреждениями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00110804020 01 1000 110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налоговых 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1994,0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001  11105035 10 0000 120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 аренду имущества 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18,5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001113 0199 51 00000 130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25,0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2019,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00120000000000000000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9060,05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9060,05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001 202 15001 10 0000 151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2591,6</w:t>
            </w:r>
          </w:p>
        </w:tc>
      </w:tr>
      <w:tr w:rsidR="005B4D87" w:rsidRPr="005B4D87" w:rsidTr="00BB37AE">
        <w:trPr>
          <w:trHeight w:val="3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001 202 29999 10 0000 151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Субсидия на реализацию мероприятий по обеспечению сбалансированности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местных бюджетов в  рамках госпрограммы НСО «Управление гос-ми финансами в НСО на 2014-2019годы»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2986,7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+223,3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3210,0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 xml:space="preserve">                 001 </w:t>
            </w: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>2 02 35118 10 0000 151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 бюджетам поселений на 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80,4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001 202 30024 10 0000 151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 001 202 49999 10 0000 151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МБТна софинансирование расходных обязательств ,возникших при выполнении полномочий органов местного самоуправления по вопросам местного значения в части снабжения населения топливом на 2017год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220,0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001 2 02 49999 10 0000 151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Иные МБТ бюджетам сельских поселений на осуществление дорожной деятельности  в отношении  автомобильных дорог общего пользованияа , а также капитального ремонта и ремонта дворовых территорий многоквартирных  домов,проездов 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001 202 49999 10 0000 151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Иные МБТ на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реализцию мероприятий госпрограммы Новосибирской области «Культура Новосибирской области на 2015-2020годы»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001 20249999100000151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межбюджетнве трансферты ,передаваемые бюджетам седьских поселений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(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26,25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001 20249999100000151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межбюджетнве трансферты ,передаваемые бюджетам седьских поселений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+400,00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400,00</w:t>
            </w:r>
          </w:p>
        </w:tc>
      </w:tr>
      <w:tr w:rsidR="005B4D87" w:rsidRPr="005B4D87" w:rsidTr="00BB37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11079,0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+623,3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11702,3</w:t>
            </w:r>
          </w:p>
        </w:tc>
      </w:tr>
    </w:tbl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Приложение </w:t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  <w:t>№2</w:t>
      </w:r>
    </w:p>
    <w:p w:rsidR="005B4D87" w:rsidRPr="005B4D87" w:rsidRDefault="005B4D87" w:rsidP="005B4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</w:t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  <w:t xml:space="preserve">                     К решению       22 сессии        Совета  </w:t>
      </w:r>
    </w:p>
    <w:p w:rsidR="005B4D87" w:rsidRPr="005B4D87" w:rsidRDefault="005B4D87" w:rsidP="005B4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депутатов        Вьюнского сельсовета  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от 26.07.2017г.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Распределение бюджетных ассигнований на 2017 год по разделам и подразделам, целевым статьям и видам расходов,тыс.руб.                                                Таблица 1</w:t>
      </w:r>
    </w:p>
    <w:p w:rsidR="005B4D87" w:rsidRPr="005B4D87" w:rsidRDefault="005B4D87" w:rsidP="005B4D87">
      <w:pPr>
        <w:tabs>
          <w:tab w:val="left" w:pos="64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</w:p>
    <w:p w:rsidR="005B4D87" w:rsidRPr="005B4D87" w:rsidRDefault="005B4D87" w:rsidP="005B4D87">
      <w:pPr>
        <w:tabs>
          <w:tab w:val="left" w:pos="645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67"/>
        <w:gridCol w:w="993"/>
        <w:gridCol w:w="567"/>
        <w:gridCol w:w="850"/>
        <w:gridCol w:w="567"/>
        <w:gridCol w:w="716"/>
        <w:gridCol w:w="276"/>
      </w:tblGrid>
      <w:tr w:rsidR="005B4D87" w:rsidRPr="005B4D87" w:rsidTr="00BB37AE">
        <w:trPr>
          <w:trHeight w:val="28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ab/>
              <w:t>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Рзд,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Прзд,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Цст,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ВР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Сумма</w:t>
            </w:r>
            <w:r w:rsidRPr="005B4D87">
              <w:rPr>
                <w:rFonts w:ascii="Arial" w:eastAsia="Times New Roman" w:hAnsi="Arial" w:cs="Arial"/>
                <w:sz w:val="16"/>
                <w:szCs w:val="16"/>
                <w:lang w:eastAsia="x-none"/>
              </w:rPr>
              <w:t>2017г.</w:t>
            </w:r>
          </w:p>
        </w:tc>
      </w:tr>
      <w:tr w:rsidR="005B4D87" w:rsidRPr="005B4D87" w:rsidTr="00BB37AE">
        <w:trPr>
          <w:trHeight w:val="315"/>
        </w:trPr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x-none"/>
              </w:rPr>
              <w:t>утверждено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x-none"/>
              </w:rPr>
              <w:t>(+)(-)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x-none"/>
              </w:rPr>
              <w:t>К утверждению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2749,1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+130,0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2879,1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99.0.00.1001.0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99.0.00.1001.0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99.0.00.1002.0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99.0.00.1002.0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Расходы на выплаты персоналу государственных </w:t>
            </w: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</w:t>
            </w: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02.0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+130,0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2184,8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rPr>
          <w:trHeight w:val="29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1124,9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+130,0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1254,9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505,4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Резервный фонд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80,4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в части гос.программы «Развитие  автомобильных дорог регионального,мжмуниципального и местного значения в Новосибирской области в 2015-2022гг»за счет средств 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954,8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к 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к 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подготовке к отопительному сезону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706,3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+51,5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175 ,0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+51,5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226,5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наказам избирателей –модернизация ул.освещение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наказам избирателей –устройство дет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+441,8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3934,2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+441,8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3934,2</w:t>
            </w:r>
          </w:p>
        </w:tc>
      </w:tr>
      <w:tr w:rsidR="005B4D87" w:rsidRPr="005B4D87" w:rsidTr="00BB37AE">
        <w:trPr>
          <w:trHeight w:val="30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2078,3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1347,1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218,5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2296,8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1570,4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1593,9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1593,9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наказам избирателей –кап.ремонт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481,6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481,6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укреплению материально-технической базыдомов культуры в рамках гос.программы «Культура Новосибирской области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99.0.00.R558.2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rPr>
          <w:trHeight w:val="19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99.0.00.R558.2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99.0.00.R558.2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Социальная политик</w:t>
            </w: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+623,3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12732,7</w:t>
            </w:r>
          </w:p>
        </w:tc>
      </w:tr>
    </w:tbl>
    <w:p w:rsidR="005B4D87" w:rsidRPr="005B4D87" w:rsidRDefault="005B4D87" w:rsidP="005B4D87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5B4D87">
        <w:rPr>
          <w:rFonts w:ascii="Arial" w:eastAsia="Times New Roman" w:hAnsi="Arial" w:cs="Arial"/>
          <w:b/>
          <w:sz w:val="16"/>
          <w:szCs w:val="16"/>
          <w:lang w:eastAsia="ru-RU"/>
        </w:rPr>
        <w:tab/>
      </w:r>
    </w:p>
    <w:p w:rsidR="005B4D87" w:rsidRPr="005B4D87" w:rsidRDefault="005B4D87" w:rsidP="005B4D87">
      <w:pPr>
        <w:spacing w:after="120" w:line="240" w:lineRule="auto"/>
        <w:jc w:val="center"/>
        <w:rPr>
          <w:rFonts w:ascii="Arial Narrow" w:eastAsia="Times New Roman" w:hAnsi="Arial Narrow" w:cs="Times New Roman"/>
          <w:sz w:val="16"/>
          <w:szCs w:val="16"/>
          <w:lang w:val="x-none" w:eastAsia="x-none"/>
        </w:rPr>
      </w:pPr>
    </w:p>
    <w:p w:rsidR="005B4D87" w:rsidRPr="005B4D87" w:rsidRDefault="005B4D87" w:rsidP="005B4D87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Приложение </w:t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  <w:t>№3</w:t>
      </w:r>
    </w:p>
    <w:p w:rsidR="005B4D87" w:rsidRPr="005B4D87" w:rsidRDefault="005B4D87" w:rsidP="005B4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</w:t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ab/>
        <w:t xml:space="preserve">                         К решению 22сессии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Совета     депутатов Вьюнского сельсовета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от 26.07.2017г.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>Ведомственная структура расходов Вьюнского сельсовета на 2017 год,тыс.руб.                                                                                               Таблица 1</w:t>
      </w:r>
    </w:p>
    <w:tbl>
      <w:tblPr>
        <w:tblW w:w="12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67"/>
        <w:gridCol w:w="567"/>
        <w:gridCol w:w="419"/>
        <w:gridCol w:w="1423"/>
        <w:gridCol w:w="629"/>
        <w:gridCol w:w="1402"/>
        <w:gridCol w:w="1402"/>
      </w:tblGrid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ab/>
              <w:t>Показатели</w:t>
            </w:r>
          </w:p>
          <w:p w:rsidR="005B4D87" w:rsidRPr="005B4D87" w:rsidRDefault="005B4D87" w:rsidP="005B4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Рзд,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Прзд,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Цст,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ВР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  <w:t>Сумма</w:t>
            </w:r>
          </w:p>
          <w:p w:rsidR="005B4D87" w:rsidRPr="005B4D87" w:rsidRDefault="005B4D87" w:rsidP="005B4D87">
            <w:pPr>
              <w:spacing w:after="120" w:line="240" w:lineRule="auto"/>
              <w:rPr>
                <w:rFonts w:ascii="Arial" w:eastAsia="Times New Roman" w:hAnsi="Arial" w:cs="Arial"/>
                <w:sz w:val="16"/>
                <w:szCs w:val="16"/>
                <w:lang w:val="x-none" w:eastAsia="x-none"/>
              </w:rPr>
            </w:pP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2879,1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464,3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464,3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99.0.00.1001.0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99.0.00.1001.0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208,3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99.0.00.1002.0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99.0.00.1002.0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99.0.00.1002.0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108,3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2184,8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1254,9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929,8</w:t>
            </w:r>
          </w:p>
        </w:tc>
      </w:tr>
      <w:tr w:rsidR="005B4D87" w:rsidRPr="005B4D87" w:rsidTr="00BB37AE">
        <w:trPr>
          <w:gridAfter w:val="1"/>
          <w:wAfter w:w="1402" w:type="dxa"/>
          <w:trHeight w:val="29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635,4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635,4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Резервный фонд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80,4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80,4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4684,2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1589,2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в части гос.программы «Развитие  автомобильных дорог регионального,мжмуниципального и местного значения в Новосибирской области в 2015-2022гг»за счет средств 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99.0.00.7076.0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220,0</w:t>
            </w:r>
          </w:p>
        </w:tc>
      </w:tr>
      <w:tr w:rsidR="005B4D87" w:rsidRPr="005B4D87" w:rsidTr="00BB37A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Софинансирование к субсидия юридическим лицам,индивидуальным предпринимателям-производителям товаров ,работ и услуг на </w:t>
            </w: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02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</w:tr>
      <w:tr w:rsidR="005B4D87" w:rsidRPr="005B4D87" w:rsidTr="00BB37A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Софинансирование к 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402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</w:tr>
      <w:tr w:rsidR="005B4D87" w:rsidRPr="005B4D87" w:rsidTr="00BB37A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подготовке к отопительному сезону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1402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1402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99.0.00.1006.0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1402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4D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706,3</w:t>
            </w:r>
          </w:p>
        </w:tc>
      </w:tr>
      <w:tr w:rsidR="005B4D87" w:rsidRPr="005B4D87" w:rsidTr="00BB37AE">
        <w:trPr>
          <w:gridAfter w:val="1"/>
          <w:wAfter w:w="1402" w:type="dxa"/>
          <w:trHeight w:val="3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226,5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наказам избирателей –модернизация ул.освещение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219,8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наказам избирателей –устройство дет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3934,2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3934,2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2296,8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1570,4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1593,9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1593,9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 по наказам избирателей –кап.ремонт 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481,6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481,6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Реализация мероприятий по укреплению материально-технической базыдомов культуры в рамках гос.программы «Культура Новосибирской области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99.0.00.R558.2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99.0.00.R558.2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99.0.00.R558.2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Социальная политик</w:t>
            </w: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5B4D87" w:rsidRPr="005B4D87" w:rsidTr="00BB37AE">
        <w:trPr>
          <w:gridAfter w:val="1"/>
          <w:wAfter w:w="1402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12732,7</w:t>
            </w:r>
          </w:p>
        </w:tc>
      </w:tr>
    </w:tbl>
    <w:p w:rsidR="005B4D87" w:rsidRPr="005B4D87" w:rsidRDefault="005B4D87" w:rsidP="005B4D87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5B4D87">
        <w:rPr>
          <w:rFonts w:ascii="Arial" w:eastAsia="Times New Roman" w:hAnsi="Arial" w:cs="Arial"/>
          <w:b/>
          <w:sz w:val="16"/>
          <w:szCs w:val="16"/>
          <w:lang w:eastAsia="ru-RU"/>
        </w:rPr>
        <w:tab/>
      </w: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5B4D87" w:rsidRPr="005B4D87" w:rsidRDefault="005B4D87" w:rsidP="005B4D87">
      <w:pPr>
        <w:tabs>
          <w:tab w:val="left" w:pos="6708"/>
          <w:tab w:val="left" w:pos="7788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Приложение </w:t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  <w:t xml:space="preserve"> №4</w:t>
      </w:r>
    </w:p>
    <w:p w:rsidR="005B4D87" w:rsidRPr="005B4D87" w:rsidRDefault="005B4D87" w:rsidP="005B4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 xml:space="preserve">         </w:t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  <w:t xml:space="preserve">                        К решению  22сессии     </w:t>
      </w:r>
    </w:p>
    <w:p w:rsidR="005B4D87" w:rsidRPr="005B4D87" w:rsidRDefault="005B4D87" w:rsidP="005B4D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Совет а     депутатов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Вьюнского сельсовета  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От26.07.2017г.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>Источники финансирования дефицита  бюджета</w:t>
      </w:r>
    </w:p>
    <w:p w:rsidR="005B4D87" w:rsidRPr="005B4D87" w:rsidRDefault="005B4D87" w:rsidP="005B4D87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>Вьюнского  сельсовета на 2017год                        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400"/>
        <w:gridCol w:w="1543"/>
      </w:tblGrid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КОД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Наименование источника</w:t>
            </w: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финансирования дефицита бюджета</w:t>
            </w: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Годовое</w:t>
            </w: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назначение</w:t>
            </w: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00 01 00 00 00 0000 000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1030,4</w:t>
            </w: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01 03 00 00 10 0000 710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Получение кредитов от других бюджетов бюд-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жетной системы Российской Федерации   бюдже-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тами муниципальных  поселений в валюте Российской Федерации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</w:t>
            </w: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01 03 00 00 10 0000 810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Погашение бюджетами муниципальных  поселе-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ний  кредитов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</w:t>
            </w: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00 01 05000 00 0000 000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01 05 02011 00 0000 510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ru-RU"/>
              </w:rPr>
              <w:t>-11702,3</w:t>
            </w: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01 05 02011 00 0000 610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i/>
                <w:sz w:val="16"/>
                <w:szCs w:val="16"/>
                <w:lang w:eastAsia="ru-RU"/>
              </w:rPr>
              <w:t>+12732,7</w:t>
            </w:r>
          </w:p>
        </w:tc>
      </w:tr>
      <w:tr w:rsidR="005B4D87" w:rsidRPr="005B4D87" w:rsidTr="00BB37A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</w:tr>
    </w:tbl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 xml:space="preserve">                             </w:t>
      </w: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ab/>
        <w:t>Оценка ожидаемого исполнения бюджета за 2017год по администрации Вьюнского сельсовета Колыванского района Новосибирской области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>Ожидается,что бюджет администрации Вьюнского сельсовета Колыванского района Новосибирской области  за 2017год будет исполнен по доходной части: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985"/>
        <w:gridCol w:w="2068"/>
        <w:gridCol w:w="1889"/>
      </w:tblGrid>
      <w:tr w:rsidR="005B4D87" w:rsidRPr="005B4D87" w:rsidTr="00BB37AE">
        <w:trPr>
          <w:trHeight w:val="719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Код   БК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2017год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Тыс.руб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2017год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Тыс.руб.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Ожид.исполнение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00010102010010000110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физ.лиц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454,9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454,9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00010302000010000110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Акцизы по подакцизным товарам(продукции),производимым на территории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857,6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857,6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00010503000010000110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с.х.налог.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00010601030100000110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  физ.лиц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0001060600000000011Земельный налог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583,1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583,1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00010804020011000110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Гос.пошлина за совершение нотар.действий должностными лицами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Всего 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1994,0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1994,0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rPr>
          <w:trHeight w:val="7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00011105035100000120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варенду имущества,находящегося в оперативном управлении органов управления поселений и созданных ими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00011303050100000130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оказания платных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2019,0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2019,0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rPr>
          <w:trHeight w:val="393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00020000000000000000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9060,0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9683,3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106,9</w:t>
            </w:r>
          </w:p>
        </w:tc>
      </w:tr>
      <w:tr w:rsidR="005B4D87" w:rsidRPr="005B4D87" w:rsidTr="00BB37AE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11079,0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11702,3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105,6</w:t>
            </w:r>
          </w:p>
        </w:tc>
      </w:tr>
    </w:tbl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>Исполнение по расходной части: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935"/>
        <w:gridCol w:w="1296"/>
        <w:gridCol w:w="1009"/>
        <w:gridCol w:w="1149"/>
      </w:tblGrid>
      <w:tr w:rsidR="005B4D87" w:rsidRPr="005B4D87" w:rsidTr="00BB37AE">
        <w:trPr>
          <w:trHeight w:val="83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Рзд, 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Прзд,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2017тыс.р.</w:t>
            </w:r>
          </w:p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2017т.р.</w:t>
            </w:r>
          </w:p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Ож.исп.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%</w:t>
            </w:r>
          </w:p>
          <w:p w:rsidR="005B4D87" w:rsidRPr="005B4D87" w:rsidRDefault="005B4D87" w:rsidP="005B4D87">
            <w:pPr>
              <w:spacing w:after="12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Исп.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2749,1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2879,1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104,7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высшего должностного лица (глава)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rPr>
          <w:trHeight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2054,8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2184,8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106,3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 бюджетам муниципальных районов из бюджетов поселений –контрольный орган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Содержание законодательных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4684,2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4684,2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4684,2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4684,2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903,3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954,8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105,7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248,5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654,8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706,3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107,9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lastRenderedPageBreak/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lastRenderedPageBreak/>
              <w:t>3492,4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3934,2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112,6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3492,4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3934,2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112,6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 xml:space="preserve">02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12109,4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12732,7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105,1</w:t>
            </w:r>
          </w:p>
        </w:tc>
      </w:tr>
      <w:tr w:rsidR="005B4D87" w:rsidRPr="005B4D87" w:rsidTr="00BB37A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Профицит(+).дефицит (-)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-1030,4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-1030,4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</w:tr>
    </w:tbl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sz w:val="16"/>
          <w:szCs w:val="16"/>
          <w:lang w:eastAsia="ru-RU"/>
        </w:rPr>
        <w:t>783,6т.р.-увеличение остатка д.средств на начало отчетного периода.  246,8 т.руб.-дефицит бюджета</w:t>
      </w: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b/>
          <w:sz w:val="16"/>
          <w:szCs w:val="16"/>
          <w:lang w:eastAsia="ru-RU"/>
        </w:rPr>
        <w:t>Пояснительная записка  предлагаемых изменений в решение сессии     от 26.07.2017г. об изменении  бюджета на  2017год.</w:t>
      </w:r>
    </w:p>
    <w:p w:rsidR="005B4D87" w:rsidRPr="005B4D87" w:rsidRDefault="005B4D87" w:rsidP="005B4D87">
      <w:pPr>
        <w:spacing w:after="120" w:line="240" w:lineRule="auto"/>
        <w:jc w:val="both"/>
        <w:rPr>
          <w:rFonts w:ascii="Arial Narrow" w:eastAsia="Times New Roman" w:hAnsi="Arial Narrow" w:cs="Arial"/>
          <w:sz w:val="16"/>
          <w:szCs w:val="16"/>
          <w:lang w:val="x-none" w:eastAsia="x-none"/>
        </w:rPr>
      </w:pPr>
      <w:r w:rsidRPr="005B4D87">
        <w:rPr>
          <w:rFonts w:ascii="Arial Narrow" w:eastAsia="Times New Roman" w:hAnsi="Arial Narrow" w:cs="Arial"/>
          <w:sz w:val="16"/>
          <w:szCs w:val="16"/>
          <w:lang w:val="x-none" w:eastAsia="x-none"/>
        </w:rPr>
        <w:t>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об областном бюджете Новосибирской области на 201</w:t>
      </w:r>
      <w:r w:rsidRPr="005B4D87">
        <w:rPr>
          <w:rFonts w:ascii="Arial Narrow" w:eastAsia="Times New Roman" w:hAnsi="Arial Narrow" w:cs="Arial"/>
          <w:sz w:val="16"/>
          <w:szCs w:val="16"/>
          <w:lang w:eastAsia="x-none"/>
        </w:rPr>
        <w:t>7</w:t>
      </w:r>
      <w:r w:rsidRPr="005B4D87">
        <w:rPr>
          <w:rFonts w:ascii="Arial Narrow" w:eastAsia="Times New Roman" w:hAnsi="Arial Narrow" w:cs="Arial"/>
          <w:sz w:val="16"/>
          <w:szCs w:val="16"/>
          <w:lang w:val="x-none" w:eastAsia="x-none"/>
        </w:rPr>
        <w:t xml:space="preserve"> год»,Положением «О бюджетном процессе  Вьюнского сельсовета Колыванского района Новосибирской области  предлагается  внести следующие изменения и дополнения :Доходная часть бюджета: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641"/>
      </w:tblGrid>
      <w:tr w:rsidR="005B4D87" w:rsidRPr="005B4D87" w:rsidTr="00BB37AE">
        <w:trPr>
          <w:trHeight w:val="541"/>
        </w:trPr>
        <w:tc>
          <w:tcPr>
            <w:tcW w:w="6930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Наименование КБК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+(увеличение)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-(уменьшение),руб.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182 10102020012100110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доходов,облагаемых по нал.ст.,установленной п.1 ст.224 НК РФ за исключением доходов,полученных физ.лицами ,зарегистрированных в качестве ИП.(пени по соответствующему платежу»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  <w:t>-15 540,00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18210102030011000110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c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доходов,полученный физическими лицами  в соответствии со статьей 228 НК РФ (сумма платежа(перерасчеты,недоимка и задолженность по соотвествующему платежу,в том числе отмененному)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  <w:t>+15 540,00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18210601030101000110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  <w:t>-400,00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18210601030102100110</w:t>
            </w:r>
          </w:p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(пени  по соответствующему платежу)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</w:pPr>
            <w:r w:rsidRPr="005B4D8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eastAsia="ru-RU"/>
              </w:rPr>
              <w:t>+400,00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  001 2 02 49999 10 0000 151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Иные МБТ бюджетам сельских поселений 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+400 000,00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  <w:t xml:space="preserve">              001 202 29999 10 0000 151</w:t>
            </w:r>
          </w:p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Субсидия на реализацию мероприятий по обеспечению сбалансированности местных бюджетов в  рамках госпрограммы НСО «Управление гос-ми финансами в НСО на 2014-2019годы»наказы избирателей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+223 300,00</w:t>
            </w:r>
          </w:p>
        </w:tc>
      </w:tr>
      <w:tr w:rsidR="005B4D87" w:rsidRPr="005B4D87" w:rsidTr="00BB37AE">
        <w:tc>
          <w:tcPr>
            <w:tcW w:w="6930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8"/>
                <w:szCs w:val="18"/>
                <w:lang w:eastAsia="ru-RU"/>
              </w:rPr>
              <w:t>Итого по доходам</w:t>
            </w:r>
          </w:p>
        </w:tc>
        <w:tc>
          <w:tcPr>
            <w:tcW w:w="264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vertAlign w:val="subscript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24"/>
                <w:szCs w:val="24"/>
                <w:vertAlign w:val="subscript"/>
                <w:lang w:eastAsia="ru-RU"/>
              </w:rPr>
              <w:t>+623 300,00=+623,3т.руб.</w:t>
            </w:r>
          </w:p>
        </w:tc>
      </w:tr>
    </w:tbl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  <w:r w:rsidRPr="005B4D87">
        <w:rPr>
          <w:rFonts w:ascii="Arial Narrow" w:eastAsia="Times New Roman" w:hAnsi="Arial Narrow" w:cs="Arial"/>
          <w:b/>
          <w:sz w:val="16"/>
          <w:szCs w:val="16"/>
          <w:lang w:eastAsia="ru-RU"/>
        </w:rPr>
        <w:t>Расходная часть бюджета: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837"/>
        <w:gridCol w:w="873"/>
        <w:gridCol w:w="1008"/>
        <w:gridCol w:w="659"/>
        <w:gridCol w:w="769"/>
        <w:gridCol w:w="2151"/>
      </w:tblGrid>
      <w:tr w:rsidR="005B4D87" w:rsidRPr="005B4D87" w:rsidTr="00BB37AE"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Прзд.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Э.ст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Сумма,руб</w:t>
            </w:r>
          </w:p>
        </w:tc>
      </w:tr>
      <w:tr w:rsidR="005B4D87" w:rsidRPr="005B4D87" w:rsidTr="00BB37AE">
        <w:trPr>
          <w:trHeight w:val="126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Аппарат управления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9900010030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+30 000,00</w:t>
            </w:r>
          </w:p>
        </w:tc>
      </w:tr>
      <w:tr w:rsidR="005B4D87" w:rsidRPr="005B4D87" w:rsidTr="00BB37AE">
        <w:trPr>
          <w:trHeight w:val="126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9900010030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+100 000,00</w:t>
            </w:r>
          </w:p>
        </w:tc>
      </w:tr>
      <w:tr w:rsidR="005B4D87" w:rsidRPr="005B4D87" w:rsidTr="00BB37AE">
        <w:trPr>
          <w:trHeight w:val="142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ИТОГО ПО  0104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+130 000,00</w:t>
            </w:r>
          </w:p>
        </w:tc>
      </w:tr>
      <w:tr w:rsidR="005B4D87" w:rsidRPr="005B4D87" w:rsidTr="00BB37AE">
        <w:trPr>
          <w:trHeight w:val="121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ВУС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-900,00</w:t>
            </w:r>
          </w:p>
        </w:tc>
      </w:tr>
      <w:tr w:rsidR="005B4D87" w:rsidRPr="005B4D87" w:rsidTr="00BB37AE">
        <w:trPr>
          <w:trHeight w:val="121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+600,00</w:t>
            </w:r>
          </w:p>
        </w:tc>
      </w:tr>
      <w:tr w:rsidR="005B4D87" w:rsidRPr="005B4D87" w:rsidTr="00BB37AE">
        <w:trPr>
          <w:trHeight w:val="121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+300,00</w:t>
            </w:r>
          </w:p>
        </w:tc>
      </w:tr>
      <w:tr w:rsidR="005B4D87" w:rsidRPr="005B4D87" w:rsidTr="00BB37AE">
        <w:trPr>
          <w:trHeight w:val="121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ИТОГО по 0203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0,00</w:t>
            </w:r>
          </w:p>
        </w:tc>
      </w:tr>
      <w:tr w:rsidR="005B4D87" w:rsidRPr="005B4D87" w:rsidTr="00BB37AE">
        <w:trPr>
          <w:trHeight w:val="275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9900015010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+51 500,00</w:t>
            </w:r>
          </w:p>
        </w:tc>
      </w:tr>
      <w:tr w:rsidR="005B4D87" w:rsidRPr="005B4D87" w:rsidTr="00BB37AE">
        <w:trPr>
          <w:trHeight w:val="210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ИТОГО ПО 0503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+51 500,00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Культура(</w:t>
            </w: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постановление №105 от 18.07.2017)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9900010110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-2 550,00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(</w:t>
            </w: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постановление №105 от 18.07.2017)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9900010110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+2 550,00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(</w:t>
            </w: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постановление №83 от 13.06.2017)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9900010110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-42 000,00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                (</w:t>
            </w: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постановление №83 от 13.06.2017)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9900010110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+42 000,00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+171550,00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+51 750,00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9900010110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+218 500,00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99000R5580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310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-60 000.00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99000R558</w:t>
            </w: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310</w:t>
            </w: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sz w:val="16"/>
                <w:szCs w:val="16"/>
                <w:lang w:val="en-US" w:eastAsia="ru-RU"/>
              </w:rPr>
              <w:t>+60 000.00</w:t>
            </w:r>
          </w:p>
        </w:tc>
      </w:tr>
      <w:tr w:rsidR="005B4D87" w:rsidRPr="005B4D87" w:rsidTr="00BB37AE">
        <w:trPr>
          <w:trHeight w:val="214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ИТОГО ПО 0801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  <w:t>+441 800.00</w:t>
            </w:r>
          </w:p>
        </w:tc>
      </w:tr>
      <w:tr w:rsidR="005B4D87" w:rsidRPr="005B4D87" w:rsidTr="00BB37AE">
        <w:trPr>
          <w:trHeight w:val="287"/>
        </w:trPr>
        <w:tc>
          <w:tcPr>
            <w:tcW w:w="33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5B4D87" w:rsidRPr="005B4D87" w:rsidRDefault="005B4D87" w:rsidP="005B4D8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</w:pP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ru-RU"/>
              </w:rPr>
              <w:t>+623 300=+623.3</w:t>
            </w:r>
            <w:r w:rsidRPr="005B4D87">
              <w:rPr>
                <w:rFonts w:ascii="Arial Narrow" w:eastAsia="Times New Roman" w:hAnsi="Arial Narrow" w:cs="Arial"/>
                <w:b/>
                <w:sz w:val="16"/>
                <w:szCs w:val="16"/>
                <w:lang w:eastAsia="ru-RU"/>
              </w:rPr>
              <w:t>т.руб.</w:t>
            </w:r>
          </w:p>
        </w:tc>
      </w:tr>
    </w:tbl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b/>
          <w:sz w:val="16"/>
          <w:szCs w:val="16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5B4D87" w:rsidRPr="005B4D87" w:rsidRDefault="005B4D87" w:rsidP="005B4D87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5B4D87" w:rsidRPr="005B4D87" w:rsidRDefault="005B4D87" w:rsidP="005B4D87">
      <w:pPr>
        <w:spacing w:after="120" w:line="240" w:lineRule="auto"/>
        <w:jc w:val="both"/>
        <w:rPr>
          <w:rFonts w:ascii="Arial Narrow" w:eastAsia="Times New Roman" w:hAnsi="Arial Narrow" w:cs="Arial"/>
          <w:sz w:val="16"/>
          <w:szCs w:val="16"/>
          <w:lang w:val="x-none" w:eastAsia="x-none"/>
        </w:rPr>
      </w:pPr>
      <w:bookmarkStart w:id="3" w:name="RANGE!A1:E59"/>
      <w:bookmarkEnd w:id="3"/>
    </w:p>
    <w:p w:rsidR="000519A8" w:rsidRDefault="000519A8">
      <w:bookmarkStart w:id="4" w:name="_GoBack"/>
      <w:bookmarkEnd w:id="4"/>
    </w:p>
    <w:sectPr w:rsidR="0005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EEB"/>
    <w:multiLevelType w:val="hybridMultilevel"/>
    <w:tmpl w:val="EB1407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AE"/>
    <w:rsid w:val="000519A8"/>
    <w:rsid w:val="005B4D87"/>
    <w:rsid w:val="00F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B4D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D8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4D87"/>
  </w:style>
  <w:style w:type="table" w:styleId="a3">
    <w:name w:val="Table Grid"/>
    <w:basedOn w:val="a1"/>
    <w:rsid w:val="005B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D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8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semiHidden/>
    <w:rsid w:val="005B4D87"/>
  </w:style>
  <w:style w:type="paragraph" w:styleId="2">
    <w:name w:val="Body Text 2"/>
    <w:basedOn w:val="a"/>
    <w:link w:val="20"/>
    <w:rsid w:val="005B4D87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5B4D87"/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5B4D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B4D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5B4D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3"/>
    <w:rsid w:val="005B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5B4D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B4D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5B4D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B4D8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B4D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D8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4D87"/>
  </w:style>
  <w:style w:type="table" w:styleId="a3">
    <w:name w:val="Table Grid"/>
    <w:basedOn w:val="a1"/>
    <w:rsid w:val="005B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4D8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8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semiHidden/>
    <w:rsid w:val="005B4D87"/>
  </w:style>
  <w:style w:type="paragraph" w:styleId="2">
    <w:name w:val="Body Text 2"/>
    <w:basedOn w:val="a"/>
    <w:link w:val="20"/>
    <w:rsid w:val="005B4D87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5B4D87"/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rsid w:val="005B4D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B4D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5B4D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3"/>
    <w:rsid w:val="005B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5B4D8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B4D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5B4D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B4D8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7360</Words>
  <Characters>41956</Characters>
  <Application>Microsoft Office Word</Application>
  <DocSecurity>0</DocSecurity>
  <Lines>349</Lines>
  <Paragraphs>98</Paragraphs>
  <ScaleCrop>false</ScaleCrop>
  <Company>щш</Company>
  <LinksUpToDate>false</LinksUpToDate>
  <CharactersWithSpaces>49218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2017-09-28T06:16:00Z</dcterms:created>
  <dcterms:modified xsi:type="dcterms:W3CDTF">2017-09-28T06:16:00Z</dcterms:modified>
</cp:coreProperties>
</file>