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СОВЕТ ДЕПУТАТОВ</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ВЬЮНСКОГО СЕЛЬСОВЕТА</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(пятый созыв) </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РЕШЕНИЕ</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26(внеочередной) сессии    5созыва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09   ноября  2017 года                                           с. Вьюны                   </w:t>
      </w:r>
      <w:r>
        <w:rPr>
          <w:rFonts w:ascii="Times New Roman" w:eastAsia="Times New Roman" w:hAnsi="Times New Roman" w:cs="Times New Roman"/>
          <w:sz w:val="20"/>
          <w:szCs w:val="20"/>
          <w:lang w:eastAsia="ru-RU"/>
        </w:rPr>
        <w:t xml:space="preserve">                          № 26\</w:t>
      </w:r>
      <w:r w:rsidRPr="000D647D">
        <w:rPr>
          <w:rFonts w:ascii="Times New Roman" w:eastAsia="Times New Roman" w:hAnsi="Times New Roman" w:cs="Times New Roman"/>
          <w:sz w:val="20"/>
          <w:szCs w:val="20"/>
          <w:lang w:eastAsia="ru-RU"/>
        </w:rPr>
        <w:t>114</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О внесении изменений в решение сессии «О бюджете Вьюнского сель</w:t>
      </w:r>
      <w:bookmarkStart w:id="0" w:name="_GoBack"/>
      <w:bookmarkEnd w:id="0"/>
      <w:r w:rsidRPr="000D647D">
        <w:rPr>
          <w:rFonts w:ascii="Times New Roman" w:eastAsia="Times New Roman" w:hAnsi="Times New Roman" w:cs="Times New Roman"/>
          <w:sz w:val="20"/>
          <w:szCs w:val="20"/>
          <w:lang w:eastAsia="ru-RU"/>
        </w:rPr>
        <w:t>совета  Колыванского района Новосибирской области  на 2017 год и  плановый период  2018-2019 годов»14\70 от 23.12.2016года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В соответствии с Бюджетным Кодексом Российской Федерации, Федеральным законом № 131 -ФЗ от 16.10.2003г   «Об  общих  принципах  организации  местного самоуправления в</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Российской Федерации», Закона Новосибирской области «Об областном бюджете  Новосибирской области на 2017 год и плановый период 2018 и 2019 годов», Положением «О бюджетном процессе Вьюнского сельсовета Колыванского района Новосибирской области», Уставом Вьюнского сельсовета  Совет депутатов</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РЕШИЛ:</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1</w:t>
      </w:r>
      <w:r w:rsidRPr="000D647D">
        <w:rPr>
          <w:rFonts w:ascii="Times New Roman" w:eastAsia="Times New Roman" w:hAnsi="Times New Roman" w:cs="Times New Roman"/>
          <w:sz w:val="20"/>
          <w:szCs w:val="20"/>
          <w:lang w:eastAsia="ru-RU"/>
        </w:rPr>
        <w:t xml:space="preserve">.Утвердить основные характеристики бюджета   Вьюнского сельсовета на 2017г.: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1.1.прогнозируемый общий объем доходов бюджета в сумме  12161,2 тыс. руб., в том числе общий объем межбюджетных трансфертов, получаемых от других бюджетов бюджетной системы Российской Федерации в сумме  9903,65</w:t>
      </w:r>
      <w:r w:rsidRPr="000D647D">
        <w:rPr>
          <w:rFonts w:ascii="Times New Roman" w:eastAsia="Times New Roman" w:hAnsi="Times New Roman" w:cs="Times New Roman"/>
          <w:b/>
          <w:sz w:val="20"/>
          <w:szCs w:val="20"/>
          <w:lang w:eastAsia="ru-RU"/>
        </w:rPr>
        <w:t xml:space="preserve"> </w:t>
      </w:r>
      <w:r w:rsidRPr="000D647D">
        <w:rPr>
          <w:rFonts w:ascii="Times New Roman" w:eastAsia="Times New Roman" w:hAnsi="Times New Roman" w:cs="Times New Roman"/>
          <w:sz w:val="20"/>
          <w:szCs w:val="20"/>
          <w:lang w:eastAsia="ru-RU"/>
        </w:rPr>
        <w:t>тыс. рублей.</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1.2.общий объем расходов бюджета в сумме 13191,1  тыс. рублей.</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1.3.дефицит бюджета  в сумме 1029,9 тыс. рублей</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2</w:t>
      </w:r>
      <w:r w:rsidRPr="000D647D">
        <w:rPr>
          <w:rFonts w:ascii="Times New Roman" w:eastAsia="Times New Roman" w:hAnsi="Times New Roman" w:cs="Times New Roman"/>
          <w:sz w:val="20"/>
          <w:szCs w:val="20"/>
          <w:lang w:eastAsia="ru-RU"/>
        </w:rPr>
        <w:t>.Утвердить основные характеристики бюджета   Вьюнского сельсовета на 2018год и на 2019 год</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2.1. прогнозируемый общий объем доходов бюджета  на 2018 год  в сумме 6727,2 тыс. рублей, в том числе общий объем межбюджетных трансфертов, получаемых от других бюджетов бюджетной системы Российской Федерации в сумме 4155,6тыс. рублей и на 2019 год в сумме 4870,8тыс. рублей, в том числе общий объем межбюджетных трансфертов, получаемых от других бюджетов бюджетной системы Российской Федерации в сумме 2313,7</w:t>
      </w:r>
      <w:r w:rsidRPr="000D647D">
        <w:rPr>
          <w:rFonts w:ascii="Times New Roman" w:eastAsia="Times New Roman" w:hAnsi="Times New Roman" w:cs="Times New Roman"/>
          <w:b/>
          <w:sz w:val="20"/>
          <w:szCs w:val="20"/>
          <w:lang w:eastAsia="ru-RU"/>
        </w:rPr>
        <w:t xml:space="preserve"> </w:t>
      </w:r>
      <w:r w:rsidRPr="000D647D">
        <w:rPr>
          <w:rFonts w:ascii="Times New Roman" w:eastAsia="Times New Roman" w:hAnsi="Times New Roman" w:cs="Times New Roman"/>
          <w:sz w:val="20"/>
          <w:szCs w:val="20"/>
          <w:lang w:eastAsia="ru-RU"/>
        </w:rPr>
        <w:t>тыс. рублей.</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2.2. общий объем расходов бюджета  на 2018год в сумме  6727,2  тыс. рублей ,в том числе условно утвержденные расходы 298,1т.рублей и на 2019 год в сумме  4870,8  тыс. рублей., в том числе условно утвержденные расходы 249,9т.руб.</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2.3.дефицит бюджета  на 2018год  в сумме 0,0тыс.рублей,  и на 2019 год  в сумме 0,0, тыс.рублей.</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3</w:t>
      </w:r>
      <w:r w:rsidRPr="000D647D">
        <w:rPr>
          <w:rFonts w:ascii="Times New Roman" w:eastAsia="Times New Roman" w:hAnsi="Times New Roman" w:cs="Times New Roman"/>
          <w:sz w:val="20"/>
          <w:szCs w:val="20"/>
          <w:lang w:eastAsia="ru-RU"/>
        </w:rPr>
        <w:t>.Установить, что доходы бюджета  Вьюнского  сельсовета на 2017 год  и плановый период 2018 и 2019годов   формируются  за счет доходов от  предусмотренных  законодательством</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Российской Федерации  о налогах и сборах федеральных налогов и сборов,  неналоговых доходов,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а так же за счет безвозмездных  поступлений  согласно приложения   №1  к настоящему Решению.</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4.</w:t>
      </w:r>
      <w:r w:rsidRPr="000D647D">
        <w:rPr>
          <w:rFonts w:ascii="Times New Roman" w:eastAsia="Times New Roman" w:hAnsi="Times New Roman" w:cs="Times New Roman"/>
          <w:sz w:val="20"/>
          <w:szCs w:val="20"/>
          <w:lang w:eastAsia="ru-RU"/>
        </w:rPr>
        <w:t>Установить   в пределах общего объема расходов распределение бюджетных ассигнований в традиционной структуре по разделам и подразделам, целевым статьям и видам расходов классификации расходов местного бюджета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4.1 установленного пунктом 1.2 настоящего Решения на 2017год согласно  приложения №2 к настоящему Решению;</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 xml:space="preserve">5. </w:t>
      </w:r>
      <w:r w:rsidRPr="000D647D">
        <w:rPr>
          <w:rFonts w:ascii="Times New Roman" w:eastAsia="Times New Roman" w:hAnsi="Times New Roman" w:cs="Times New Roman"/>
          <w:sz w:val="20"/>
          <w:szCs w:val="20"/>
          <w:lang w:eastAsia="ru-RU"/>
        </w:rPr>
        <w:t>Утвердить ведомственную структуру расходов бюджета Вьюнского  сельсовета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5.1.на 2017 год согласно приложения  № 3 к настоящему Решению;</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 xml:space="preserve">6. </w:t>
      </w:r>
      <w:r w:rsidRPr="000D647D">
        <w:rPr>
          <w:rFonts w:ascii="Times New Roman" w:eastAsia="Times New Roman" w:hAnsi="Times New Roman" w:cs="Times New Roman"/>
          <w:sz w:val="20"/>
          <w:szCs w:val="20"/>
          <w:lang w:eastAsia="ru-RU"/>
        </w:rPr>
        <w:t>Установить источники финансирования дефицита бюджета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6.1. на 2017год  согласно  таблицы 1  приложения  № 4к настоящему Решению;</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7</w:t>
      </w:r>
      <w:r w:rsidRPr="000D647D">
        <w:rPr>
          <w:rFonts w:ascii="Times New Roman" w:eastAsia="Times New Roman" w:hAnsi="Times New Roman" w:cs="Times New Roman"/>
          <w:sz w:val="20"/>
          <w:szCs w:val="20"/>
          <w:lang w:eastAsia="ru-RU"/>
        </w:rPr>
        <w:t>. Направить Решение Главе Вьюнского  сельсовета для подписания и обнародования.</w:t>
      </w:r>
    </w:p>
    <w:p w:rsidR="000D647D" w:rsidRPr="000D647D" w:rsidRDefault="000D647D" w:rsidP="000D647D">
      <w:pPr>
        <w:spacing w:after="0" w:line="240" w:lineRule="auto"/>
        <w:jc w:val="both"/>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8</w:t>
      </w:r>
      <w:r w:rsidRPr="000D647D">
        <w:rPr>
          <w:rFonts w:ascii="Times New Roman" w:eastAsia="Times New Roman" w:hAnsi="Times New Roman" w:cs="Times New Roman"/>
          <w:sz w:val="20"/>
          <w:szCs w:val="20"/>
          <w:lang w:eastAsia="ru-RU"/>
        </w:rPr>
        <w:t xml:space="preserve">. Опубликовать настоящее Решение в </w:t>
      </w:r>
      <w:r w:rsidRPr="000D647D">
        <w:rPr>
          <w:rFonts w:ascii="Times New Roman" w:eastAsia="Times New Roman" w:hAnsi="Times New Roman" w:cs="Times New Roman"/>
          <w:color w:val="000000"/>
          <w:sz w:val="20"/>
          <w:szCs w:val="20"/>
          <w:lang w:eastAsia="ru-RU"/>
        </w:rPr>
        <w:t>информационной газете «Бюллетень Вьюнского сельсовета» и разместить на официальном сайте администрации Вьюнского сельсовета</w:t>
      </w:r>
      <w:r w:rsidRPr="000D647D">
        <w:rPr>
          <w:rFonts w:ascii="Times New Roman" w:eastAsia="Times New Roman" w:hAnsi="Times New Roman" w:cs="Times New Roman"/>
          <w:b/>
          <w:sz w:val="20"/>
          <w:szCs w:val="20"/>
          <w:lang w:eastAsia="ru-RU"/>
        </w:rPr>
        <w:t xml:space="preserve">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9.</w:t>
      </w:r>
      <w:r w:rsidRPr="000D647D">
        <w:rPr>
          <w:rFonts w:ascii="Times New Roman" w:eastAsia="Times New Roman" w:hAnsi="Times New Roman" w:cs="Times New Roman"/>
          <w:sz w:val="20"/>
          <w:szCs w:val="20"/>
          <w:lang w:eastAsia="ru-RU"/>
        </w:rPr>
        <w:t>Контроль за исполнением Решения возложить на постоянную комиссию по бюджетной и финансово кредитной политике и муниципальной собственности Совета депутатов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Председатель Совета депутатов</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Колыванского района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Новосибирской области                                                                                      Н.М. Лунегова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Глава Вьюнского  сельсовета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Колыванского района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Новосибирской области                                                                                      А.В. Жерносенко          </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Приложение № 1</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lastRenderedPageBreak/>
        <w:t xml:space="preserve">                                                                                                                                     Решению 26сессии       Совета депутатов  </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Вьюнского сельсовета </w:t>
      </w:r>
      <w:r w:rsidRPr="000D647D">
        <w:rPr>
          <w:rFonts w:ascii="Times New Roman" w:eastAsia="Times New Roman" w:hAnsi="Times New Roman" w:cs="Times New Roman"/>
          <w:sz w:val="20"/>
          <w:szCs w:val="20"/>
          <w:lang w:eastAsia="ru-RU"/>
        </w:rPr>
        <w:tab/>
        <w:t>от 09.11.2017г</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Доходная часть бюджета   Вьюнского сельсовета    на 2017год                             Таблица  1</w:t>
      </w:r>
    </w:p>
    <w:tbl>
      <w:tblPr>
        <w:tblW w:w="9570" w:type="dxa"/>
        <w:tblLayout w:type="fixed"/>
        <w:tblLook w:val="01E0" w:firstRow="1" w:lastRow="1" w:firstColumn="1" w:lastColumn="1" w:noHBand="0" w:noVBand="0"/>
      </w:tblPr>
      <w:tblGrid>
        <w:gridCol w:w="5351"/>
        <w:gridCol w:w="1701"/>
        <w:gridCol w:w="1276"/>
        <w:gridCol w:w="1242"/>
      </w:tblGrid>
      <w:tr w:rsidR="000D647D" w:rsidRPr="000D647D" w:rsidTr="000D647D">
        <w:trPr>
          <w:trHeight w:val="369"/>
        </w:trPr>
        <w:tc>
          <w:tcPr>
            <w:tcW w:w="5353"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Код   БК</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Наименование кода БК</w:t>
            </w:r>
          </w:p>
        </w:tc>
        <w:tc>
          <w:tcPr>
            <w:tcW w:w="4219" w:type="dxa"/>
            <w:gridSpan w:val="3"/>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20</w:t>
            </w:r>
            <w:r w:rsidRPr="000D647D">
              <w:rPr>
                <w:rFonts w:ascii="Times New Roman" w:eastAsia="Times New Roman" w:hAnsi="Times New Roman" w:cs="Times New Roman"/>
                <w:sz w:val="20"/>
                <w:szCs w:val="20"/>
                <w:lang w:val="en-US"/>
              </w:rPr>
              <w:t>1</w:t>
            </w:r>
            <w:r w:rsidRPr="000D647D">
              <w:rPr>
                <w:rFonts w:ascii="Times New Roman" w:eastAsia="Times New Roman" w:hAnsi="Times New Roman" w:cs="Times New Roman"/>
                <w:sz w:val="20"/>
                <w:szCs w:val="20"/>
              </w:rPr>
              <w:t>7год,т.руб</w:t>
            </w:r>
          </w:p>
        </w:tc>
      </w:tr>
      <w:tr w:rsidR="000D647D" w:rsidRPr="000D647D" w:rsidTr="000D647D">
        <w:trPr>
          <w:trHeight w:val="220"/>
        </w:trPr>
        <w:tc>
          <w:tcPr>
            <w:tcW w:w="5353"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утверждено</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Изменения</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К утвердению</w:t>
            </w:r>
          </w:p>
        </w:tc>
      </w:tr>
      <w:tr w:rsidR="000D647D" w:rsidRPr="000D647D" w:rsidTr="000D647D">
        <w:trPr>
          <w:trHeight w:val="745"/>
        </w:trPr>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182 10102010010000110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доходов,источником которых является  налоговый агент,за исключением доходов,в отношении которых исчисление и уплата налога осущнствляется в соответствии со ст.227,227.1и228 НК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454,9</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454,9</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182 10102010011000110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доходов,облагаемых по нал.ст.,установленной п.1 ст.224 НК РФ за исключением доходов,полученных физ.лицами ,зарегистрированных в качестве ИП.</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434,46</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434,15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18210102010012100110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доходов,источником которых является налоговый агент ,за исключением доходов,в отношении которых исчисление и уплата налога  осуществляются в соответствии с ст.227,227.1 и 228 НК РФ(пени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18210102010013000110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доходов,источником которых является налоговый агент ,за исключением доходов,в отношении которых исчисление и уплата налога  осуществляются в соответствии с ст.227,227.1 и 228 НК РФ(суммы взысканий (штрафы) по соответствующему платежу согласно действующему законодательству РФ)</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182 10102020011000110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кабинетыи других лиц,занимающихся частной практикой в соответствии со ст.227 НК Рфсумма платежа(перерасчеты,недоимка и задолженность  по соотвествующему  платежу,в том числе по отмененному налогу)</w:t>
            </w:r>
          </w:p>
        </w:tc>
        <w:tc>
          <w:tcPr>
            <w:tcW w:w="170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+16,6</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16,6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182 10102020021000110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кабинеты,( пени  по соотвествующему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18210102030011000110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доходов,полученный физическими лицами  в соответствии со статьей 228 НК РФ (сумма платежа(перерасчеты,недоимка и задолженность по соотвествующему платежу,в том числе отмененному)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15,59</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0,09</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18210102030012100110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доходов,полученный </w:t>
            </w:r>
            <w:r w:rsidRPr="000D647D">
              <w:rPr>
                <w:rFonts w:ascii="Times New Roman" w:eastAsia="Times New Roman" w:hAnsi="Times New Roman" w:cs="Times New Roman"/>
                <w:sz w:val="20"/>
                <w:szCs w:val="20"/>
              </w:rPr>
              <w:lastRenderedPageBreak/>
              <w:t>физическими лицами  в соответствии со статьей 228 НК РФ (пени  по соотвествующему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0,05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18210102030013000110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физ.лиц c доходов,полученный физическими лицами  в соответствии со статьей 228 НК РФ (сумма денежных взысканий(штрафов) по соотвествующему платежу, по соответствующему платежу соглано законодатедьству РФ)</w:t>
            </w:r>
          </w:p>
        </w:tc>
        <w:tc>
          <w:tcPr>
            <w:tcW w:w="170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182 10102040011000110    </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100 10302000010000110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Акцизы по подакцизным товарам (продукции),производимым на территории  РФ</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857,6</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857,6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100 10302230010000110 </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Доходы от  уплаты акцизов на дизельное топливо,подлежащие распределению между бюджетами субъектов РФ и местными бюджетами,с учетом нормативов отчислений в местные бюджеты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292,9</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292,9</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10010302240010000110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Доходы от  уплаты акцизов на моторные масла  для дизельных(или)карбюраторных (инжекторных),с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10010302250010000110 </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Доходы от  уплаты акцизов  на автомобильный бензин,с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620,4</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620,4</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100 10302260010000110 </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Доходы от  уплаты акцизов на прямогонный бензин,с учетом установленных дифференцированных нормативов  в местные бюджеты</w:t>
            </w:r>
          </w:p>
        </w:tc>
        <w:tc>
          <w:tcPr>
            <w:tcW w:w="170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-58,6</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-58,6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18210503000010000110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Единый с.х.налог.</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18210503010011000110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Единый с.х.налог(сумма платежа (перерасчеты недоимка и задолженность по соответствующему платежу,в том числе по отмененному))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18210601030100000110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имущество  физ.лиц,взимаемых по ставкам , применяемым к объектам налогооблажения,расположенных в границах поселений</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59,6</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59,6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18210601030101000110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имущество  физ.лиц,взимаемых по ставкам , применяемым к объектам налогооблажения,расположенных в границах поселений (сумма платежа (перерасчеты,недоимка и задолженность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57,2</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56,95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18210601030102100110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имущество  физ.лиц,взимаемых по ставкам , </w:t>
            </w:r>
            <w:r w:rsidRPr="000D647D">
              <w:rPr>
                <w:rFonts w:ascii="Times New Roman" w:eastAsia="Times New Roman" w:hAnsi="Times New Roman" w:cs="Times New Roman"/>
                <w:sz w:val="20"/>
                <w:szCs w:val="20"/>
              </w:rPr>
              <w:lastRenderedPageBreak/>
              <w:t>применяемым к объектам налогооблажения,расположенных в границах поселений  (пени)</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2,4</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18210606000000000110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Земельный налог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583,1</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+243,1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826,2</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1821 06 06033 10 1000 110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поселений(сумма платежа,перерасчеты,недоимка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450,0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+54,2</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504,2</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1821 06 06033 10 2100 110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1821 06 06033 10 3000 110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-0,84</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1821 06 06043 10 1000 110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платежу,в т.ч. по отмененному)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105,5</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+191,9</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297,4</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1821 06 06043 10 2100 110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23,4</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00110804020 01 0000 110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Государственная пошлина за  совершение   нотариальных  действий (за исключением действий,совершенных консульскими учреждениями РФ</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00110804020 01 1000 110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 налоговых  доходов</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sz w:val="20"/>
                <w:szCs w:val="20"/>
              </w:rPr>
              <w:t>1994,0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2232,1</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001  11105035 10 0000 120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Доходы от сдачи в  аренду имущества ,находящегося в оперативном управлении органов управления поселений и созданных ими учреждений (за исключением имущества муниципальных автономных учреждений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001113 0199 51 00000 130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доходы от оказания платных услуг (работ) получателями средств бюджетов поселений</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001 116 510400 20000 140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Денежные взыскания (штрафы),установленные законами субъектов РФ за несоблюдение муниципальных правовых актов,зачисляемые в бюджеты поселенией</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 неналоговых доходов</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Итого собственные доходы </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2019,5</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+238,1</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2257,6</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00120000000000000000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Безвозмездные поступления </w:t>
            </w:r>
          </w:p>
        </w:tc>
        <w:tc>
          <w:tcPr>
            <w:tcW w:w="170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9683,35</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+220,3</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9903,65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001 202 15001 10 0000 151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Дотации бюджетам поселений на выравнивание бюджетной обеспеченности</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2591,6</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2591,6</w:t>
            </w:r>
          </w:p>
        </w:tc>
      </w:tr>
      <w:tr w:rsidR="000D647D" w:rsidRPr="000D647D" w:rsidTr="000D647D">
        <w:trPr>
          <w:trHeight w:val="394"/>
        </w:trPr>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001 202 29999 10 0000 151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Субсидия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3210,0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-485,5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2724,5</w:t>
            </w:r>
          </w:p>
        </w:tc>
      </w:tr>
      <w:tr w:rsidR="000D647D" w:rsidRPr="000D647D" w:rsidTr="000D647D">
        <w:trPr>
          <w:trHeight w:val="394"/>
        </w:trPr>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sz w:val="20"/>
                <w:szCs w:val="20"/>
              </w:rPr>
              <w:t>Иные МБТ я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170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+837,5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837,5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sz w:val="20"/>
                <w:szCs w:val="20"/>
              </w:rPr>
              <w:t xml:space="preserve">                 001 </w:t>
            </w:r>
            <w:r w:rsidRPr="000D647D">
              <w:rPr>
                <w:rFonts w:ascii="Times New Roman" w:eastAsia="Times New Roman" w:hAnsi="Times New Roman" w:cs="Times New Roman"/>
                <w:color w:val="000000"/>
                <w:sz w:val="20"/>
                <w:szCs w:val="20"/>
              </w:rPr>
              <w:t>2 02 35118 10 0000 151</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Субвенции  бюджетам поселений на осуществление первичного воинского учета на  территориях, где отсутствуют военные комиссариаты</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001 202 30024 10 0000 151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Субвенция на осуществление отдельных государственных полномочий Новосибирской области по решению вопросов в сфере административных правонарушений</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sz w:val="20"/>
                <w:szCs w:val="20"/>
              </w:rPr>
              <w:t>Иные МБТна софинансирование расходных обязательств ,возникших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220,0</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-131,675</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88,325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001 2 02 49999 10 0000 151</w:t>
            </w:r>
          </w:p>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sz w:val="20"/>
                <w:szCs w:val="20"/>
              </w:rPr>
              <w:t>Иные МБТ бюджетам сельских поселений на осуществление дорожной деятельности  в отношении  автомобильных дорог общего пользованияа , а также капитального ремонта и ремонта дворовых территорий многоквартирных  домов,проездов  к дворовым территориям многоквартирных домов населенных пунктов</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Иные МБТ на </w:t>
            </w:r>
            <w:r w:rsidRPr="000D647D">
              <w:rPr>
                <w:rFonts w:ascii="Times New Roman" w:eastAsia="Times New Roman" w:hAnsi="Times New Roman" w:cs="Times New Roman"/>
                <w:sz w:val="20"/>
                <w:szCs w:val="20"/>
              </w:rPr>
              <w:t xml:space="preserve"> реализцию мероприятий госпрограммы Новосибирской области «Культура Новосибирской области на 2015-2020годы»</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001 20249999100000151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межбюджетнве трансферты ,передаваемые бюджетам седьских поселений</w:t>
            </w:r>
          </w:p>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sz w:val="20"/>
                <w:szCs w:val="20"/>
              </w:rPr>
              <w:t>(</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001 20249999100000151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межбюджетнве трансферты ,передаваемые бюджетам седьских поселений</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400,00</w:t>
            </w:r>
          </w:p>
        </w:tc>
        <w:tc>
          <w:tcPr>
            <w:tcW w:w="1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400,00</w:t>
            </w:r>
          </w:p>
        </w:tc>
      </w:tr>
      <w:tr w:rsidR="000D647D" w:rsidRPr="000D647D" w:rsidTr="000D647D">
        <w:tc>
          <w:tcPr>
            <w:tcW w:w="535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 ДОХОДОВ</w:t>
            </w:r>
          </w:p>
        </w:tc>
        <w:tc>
          <w:tcPr>
            <w:tcW w:w="170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11702,8</w:t>
            </w:r>
          </w:p>
        </w:tc>
        <w:tc>
          <w:tcPr>
            <w:tcW w:w="127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+458,4</w:t>
            </w:r>
          </w:p>
        </w:tc>
        <w:tc>
          <w:tcPr>
            <w:tcW w:w="124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12161,2</w:t>
            </w:r>
          </w:p>
        </w:tc>
      </w:tr>
    </w:tbl>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Приложение </w:t>
      </w:r>
      <w:r w:rsidRPr="000D647D">
        <w:rPr>
          <w:rFonts w:ascii="Times New Roman" w:eastAsia="Times New Roman" w:hAnsi="Times New Roman" w:cs="Times New Roman"/>
          <w:sz w:val="20"/>
          <w:szCs w:val="20"/>
          <w:lang w:eastAsia="ru-RU"/>
        </w:rPr>
        <w:tab/>
        <w:t>№2</w:t>
      </w:r>
    </w:p>
    <w:p w:rsidR="000D647D" w:rsidRPr="000D647D" w:rsidRDefault="000D647D" w:rsidP="000D647D">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t xml:space="preserve">                     К решению       26 сессии        Совета  </w:t>
      </w:r>
    </w:p>
    <w:p w:rsidR="000D647D" w:rsidRPr="000D647D" w:rsidRDefault="000D647D" w:rsidP="000D647D">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lastRenderedPageBreak/>
        <w:t xml:space="preserve">                                                                                                                                                                      депутатов        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от 09.11.2017г.</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Распределение бюджетных ассигнований на 2017 год по разделам и подразделам, целевым статьям и видам расходов,тыс.руб.                                                Таблица 1</w:t>
      </w:r>
    </w:p>
    <w:p w:rsidR="000D647D" w:rsidRPr="000D647D" w:rsidRDefault="000D647D" w:rsidP="000D647D">
      <w:pPr>
        <w:tabs>
          <w:tab w:val="left" w:pos="645"/>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ab/>
      </w:r>
    </w:p>
    <w:p w:rsidR="000D647D" w:rsidRPr="000D647D" w:rsidRDefault="000D647D" w:rsidP="000D647D">
      <w:pPr>
        <w:tabs>
          <w:tab w:val="left" w:pos="645"/>
        </w:tabs>
        <w:spacing w:after="0" w:line="240" w:lineRule="auto"/>
        <w:rPr>
          <w:rFonts w:ascii="Times New Roman" w:eastAsia="Times New Roman" w:hAnsi="Times New Roman" w:cs="Times New Roman"/>
          <w:sz w:val="20"/>
          <w:szCs w:val="20"/>
          <w:lang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6"/>
        <w:gridCol w:w="568"/>
        <w:gridCol w:w="567"/>
        <w:gridCol w:w="993"/>
        <w:gridCol w:w="567"/>
        <w:gridCol w:w="850"/>
        <w:gridCol w:w="567"/>
        <w:gridCol w:w="716"/>
        <w:gridCol w:w="276"/>
      </w:tblGrid>
      <w:tr w:rsidR="000D647D" w:rsidRPr="000D647D" w:rsidTr="000D647D">
        <w:trPr>
          <w:trHeight w:val="285"/>
        </w:trPr>
        <w:tc>
          <w:tcPr>
            <w:tcW w:w="4644"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ab/>
              <w:t>Показатели</w:t>
            </w:r>
          </w:p>
        </w:tc>
        <w:tc>
          <w:tcPr>
            <w:tcW w:w="567"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Рзд, </w:t>
            </w:r>
          </w:p>
        </w:tc>
        <w:tc>
          <w:tcPr>
            <w:tcW w:w="567"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Прзд,</w:t>
            </w:r>
          </w:p>
        </w:tc>
        <w:tc>
          <w:tcPr>
            <w:tcW w:w="993"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Цст,</w:t>
            </w:r>
          </w:p>
        </w:tc>
        <w:tc>
          <w:tcPr>
            <w:tcW w:w="567" w:type="dxa"/>
            <w:vMerge w:val="restart"/>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ВР</w:t>
            </w:r>
          </w:p>
        </w:tc>
        <w:tc>
          <w:tcPr>
            <w:tcW w:w="2409" w:type="dxa"/>
            <w:gridSpan w:val="4"/>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eastAsia="x-none"/>
              </w:rPr>
            </w:pPr>
            <w:r w:rsidRPr="000D647D">
              <w:rPr>
                <w:rFonts w:ascii="Times New Roman" w:eastAsia="Times New Roman" w:hAnsi="Times New Roman" w:cs="Times New Roman"/>
                <w:sz w:val="20"/>
                <w:szCs w:val="20"/>
                <w:lang w:val="x-none" w:eastAsia="x-none"/>
              </w:rPr>
              <w:t>Сумма</w:t>
            </w:r>
            <w:r w:rsidRPr="000D647D">
              <w:rPr>
                <w:rFonts w:ascii="Times New Roman" w:eastAsia="Times New Roman" w:hAnsi="Times New Roman" w:cs="Times New Roman"/>
                <w:sz w:val="20"/>
                <w:szCs w:val="20"/>
                <w:lang w:eastAsia="x-none"/>
              </w:rPr>
              <w:t>2017г.</w:t>
            </w:r>
          </w:p>
        </w:tc>
      </w:tr>
      <w:tr w:rsidR="000D647D" w:rsidRPr="000D647D" w:rsidTr="000D647D">
        <w:trPr>
          <w:trHeight w:val="315"/>
        </w:trPr>
        <w:tc>
          <w:tcPr>
            <w:tcW w:w="4644"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lang w:val="x-none" w:eastAsia="x-non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lang w:val="x-none" w:eastAsia="x-none"/>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lang w:val="x-none" w:eastAsia="x-none"/>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0D647D" w:rsidRPr="000D647D" w:rsidRDefault="000D647D" w:rsidP="000D647D">
            <w:pPr>
              <w:spacing w:after="0" w:line="240" w:lineRule="auto"/>
              <w:rPr>
                <w:rFonts w:ascii="Times New Roman" w:eastAsia="Times New Roman" w:hAnsi="Times New Roman" w:cs="Times New Roman"/>
                <w:sz w:val="20"/>
                <w:szCs w:val="20"/>
                <w:lang w:val="x-none" w:eastAsia="x-none"/>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eastAsia="x-none"/>
              </w:rPr>
            </w:pPr>
            <w:r w:rsidRPr="000D647D">
              <w:rPr>
                <w:rFonts w:ascii="Times New Roman" w:eastAsia="Times New Roman" w:hAnsi="Times New Roman" w:cs="Times New Roman"/>
                <w:sz w:val="20"/>
                <w:szCs w:val="20"/>
                <w:lang w:eastAsia="x-none"/>
              </w:rPr>
              <w:t>утверждено</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eastAsia="x-none"/>
              </w:rPr>
            </w:pPr>
            <w:r w:rsidRPr="000D647D">
              <w:rPr>
                <w:rFonts w:ascii="Times New Roman" w:eastAsia="Times New Roman" w:hAnsi="Times New Roman" w:cs="Times New Roman"/>
                <w:sz w:val="20"/>
                <w:szCs w:val="20"/>
                <w:lang w:eastAsia="x-none"/>
              </w:rPr>
              <w:t>(+)(-)</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eastAsia="x-none"/>
              </w:rPr>
            </w:pPr>
            <w:r w:rsidRPr="000D647D">
              <w:rPr>
                <w:rFonts w:ascii="Times New Roman" w:eastAsia="Times New Roman" w:hAnsi="Times New Roman" w:cs="Times New Roman"/>
                <w:sz w:val="20"/>
                <w:szCs w:val="20"/>
                <w:lang w:eastAsia="x-none"/>
              </w:rPr>
              <w:t>К утверждению</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120"/>
              <w:rPr>
                <w:rFonts w:ascii="Times New Roman" w:eastAsia="Times New Roman" w:hAnsi="Times New Roman" w:cs="Times New Roman"/>
                <w:sz w:val="20"/>
                <w:szCs w:val="20"/>
                <w:lang w:val="x-none" w:eastAsia="x-none"/>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2879,1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-24,8</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2854,3</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464,3</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464,3</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464,3</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464,3</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208,3</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208,3</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2184,8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-23,8</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2161,0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r>
      <w:tr w:rsidR="000D647D" w:rsidRPr="000D647D" w:rsidTr="000D647D">
        <w:trPr>
          <w:trHeight w:val="299"/>
        </w:trPr>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1254,9</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929,8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c>
          <w:tcPr>
            <w:tcW w:w="71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1231,1</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929,8</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Расходы на выплаты персоналу в целях </w:t>
            </w:r>
            <w:r w:rsidRPr="000D647D">
              <w:rPr>
                <w:rFonts w:ascii="Times New Roman" w:eastAsia="Times New Roman" w:hAnsi="Times New Roman" w:cs="Times New Roman"/>
                <w:sz w:val="20"/>
                <w:szCs w:val="20"/>
              </w:rPr>
              <w:lastRenderedPageBreak/>
              <w:t>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w:t>
            </w:r>
            <w:r w:rsidRPr="000D647D">
              <w:rPr>
                <w:rFonts w:ascii="Times New Roman" w:eastAsia="Times New Roman" w:hAnsi="Times New Roman" w:cs="Times New Roman"/>
                <w:sz w:val="20"/>
                <w:szCs w:val="20"/>
              </w:rPr>
              <w:lastRenderedPageBreak/>
              <w:t>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100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549,5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r w:rsidRPr="000D647D">
              <w:rPr>
                <w:rFonts w:ascii="Times New Roman" w:eastAsia="Times New Roman" w:hAnsi="Times New Roman" w:cs="Times New Roman"/>
                <w:sz w:val="20"/>
                <w:szCs w:val="20"/>
              </w:rPr>
              <w:lastRenderedPageBreak/>
              <w:t>1,0</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650,5</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549,5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+101</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650,5</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725,0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725,0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725,0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530,4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400,6</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530,4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400,6</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w:t>
            </w: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1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27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06</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20,7</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06</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06</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Резервный фонд  администрации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11</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Резервные средства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870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Осуществление первичного воинского учета на территориях, где отсутствуют военные комиссариаты за счет средств областного бюджета, </w:t>
            </w:r>
            <w:r w:rsidRPr="000D647D">
              <w:rPr>
                <w:rFonts w:ascii="Times New Roman" w:eastAsia="Times New Roman" w:hAnsi="Times New Roman" w:cs="Times New Roman"/>
                <w:sz w:val="20"/>
                <w:szCs w:val="20"/>
              </w:rPr>
              <w:lastRenderedPageBreak/>
              <w:t>предоставленных в рамках непрограмных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02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09</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в части гос.программы «Развитие  автомобильных дорог регионального,мжмуниципального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954,8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-67,7</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887,1</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248,5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-133,0</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115,5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-131,675</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88,325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субсидии юридическим 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810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-131,675</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88,325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Софинансирование к 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Софинансирование к субсидии юридическим </w:t>
            </w:r>
            <w:r w:rsidRPr="000D647D">
              <w:rPr>
                <w:rFonts w:ascii="Times New Roman" w:eastAsia="Times New Roman" w:hAnsi="Times New Roman" w:cs="Times New Roman"/>
                <w:sz w:val="20"/>
                <w:szCs w:val="20"/>
              </w:rPr>
              <w:lastRenderedPageBreak/>
              <w:t>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w:t>
            </w:r>
            <w:r w:rsidRPr="000D647D">
              <w:rPr>
                <w:rFonts w:ascii="Times New Roman" w:eastAsia="Times New Roman" w:hAnsi="Times New Roman" w:cs="Times New Roman"/>
                <w:sz w:val="20"/>
                <w:szCs w:val="20"/>
              </w:rPr>
              <w:lastRenderedPageBreak/>
              <w:t>402.0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810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Реализация мероприятий  по подготовке к отопительному сезону</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706,3</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771,6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–модернизация ул.освещение</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–устройство дет площадки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3934,2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+365,6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4299,8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3934,2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+365,6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4299,8</w:t>
            </w:r>
          </w:p>
        </w:tc>
      </w:tr>
      <w:tr w:rsidR="000D647D" w:rsidRPr="000D647D" w:rsidTr="000D647D">
        <w:trPr>
          <w:trHeight w:val="305"/>
        </w:trPr>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08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2303,8</w:t>
            </w:r>
          </w:p>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1570,4</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+22,9</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+342,7</w:t>
            </w:r>
          </w:p>
        </w:tc>
        <w:tc>
          <w:tcPr>
            <w:tcW w:w="992" w:type="dxa"/>
            <w:gridSpan w:val="2"/>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2326,7</w:t>
            </w:r>
          </w:p>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1913,1</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+352</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952,0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+352</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952,0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–кап.ремонт ДК</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481,6</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+22,9</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504,5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Иные закупки товаров ,работ и услуг для </w:t>
            </w:r>
            <w:r w:rsidRPr="000D647D">
              <w:rPr>
                <w:rFonts w:ascii="Times New Roman" w:eastAsia="Times New Roman" w:hAnsi="Times New Roman" w:cs="Times New Roman"/>
                <w:sz w:val="20"/>
                <w:szCs w:val="20"/>
              </w:rPr>
              <w:lastRenderedPageBreak/>
              <w:t>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w:t>
            </w:r>
            <w:r w:rsidRPr="000D647D">
              <w:rPr>
                <w:rFonts w:ascii="Times New Roman" w:eastAsia="Times New Roman" w:hAnsi="Times New Roman" w:cs="Times New Roman"/>
                <w:sz w:val="20"/>
                <w:szCs w:val="20"/>
              </w:rPr>
              <w:lastRenderedPageBreak/>
              <w:t>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481,6</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w:t>
            </w:r>
            <w:r w:rsidRPr="000D647D">
              <w:rPr>
                <w:rFonts w:ascii="Times New Roman" w:eastAsia="Times New Roman" w:hAnsi="Times New Roman" w:cs="Times New Roman"/>
                <w:sz w:val="20"/>
                <w:szCs w:val="20"/>
              </w:rPr>
              <w:lastRenderedPageBreak/>
              <w:t>,9</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504,5</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360,9</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351,6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360,9</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-9,3</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351,6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укреплению материально-технической базыдомов культуры в рамках гос.программы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rPr>
          <w:trHeight w:val="195"/>
        </w:trPr>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Социальная политик</w:t>
            </w:r>
            <w:r w:rsidRPr="000D647D">
              <w:rPr>
                <w:rFonts w:ascii="Times New Roman" w:eastAsia="Times New Roman" w:hAnsi="Times New Roman" w:cs="Times New Roman"/>
                <w:b/>
                <w:sz w:val="20"/>
                <w:szCs w:val="20"/>
                <w:lang w:val="en-US"/>
              </w:rPr>
              <w:t>а</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10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310</w:t>
            </w: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+55,6</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Физкультура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прчие вопросы по физкультуре и спорту</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99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85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c>
          <w:tcPr>
            <w:tcW w:w="4644"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99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5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12732,7</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++458,4</w:t>
            </w:r>
          </w:p>
        </w:tc>
        <w:tc>
          <w:tcPr>
            <w:tcW w:w="992" w:type="dxa"/>
            <w:gridSpan w:val="2"/>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13191,1</w:t>
            </w:r>
          </w:p>
        </w:tc>
      </w:tr>
    </w:tbl>
    <w:p w:rsidR="000D647D" w:rsidRPr="000D647D" w:rsidRDefault="000D647D" w:rsidP="000D647D">
      <w:pPr>
        <w:tabs>
          <w:tab w:val="left" w:pos="5610"/>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ab/>
      </w:r>
    </w:p>
    <w:p w:rsidR="000D647D" w:rsidRPr="000D647D" w:rsidRDefault="000D647D" w:rsidP="000D647D">
      <w:pPr>
        <w:spacing w:after="120" w:line="240" w:lineRule="auto"/>
        <w:jc w:val="center"/>
        <w:rPr>
          <w:rFonts w:ascii="Times New Roman" w:eastAsia="Times New Roman" w:hAnsi="Times New Roman" w:cs="Times New Roman"/>
          <w:sz w:val="20"/>
          <w:szCs w:val="20"/>
          <w:lang w:val="x-none" w:eastAsia="x-none"/>
        </w:rPr>
      </w:pPr>
    </w:p>
    <w:p w:rsidR="000D647D" w:rsidRPr="000D647D" w:rsidRDefault="000D647D" w:rsidP="000D647D">
      <w:pPr>
        <w:tabs>
          <w:tab w:val="left" w:pos="6708"/>
          <w:tab w:val="left" w:pos="7788"/>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Приложение </w:t>
      </w:r>
      <w:r w:rsidRPr="000D647D">
        <w:rPr>
          <w:rFonts w:ascii="Times New Roman" w:eastAsia="Times New Roman" w:hAnsi="Times New Roman" w:cs="Times New Roman"/>
          <w:sz w:val="20"/>
          <w:szCs w:val="20"/>
          <w:lang w:eastAsia="ru-RU"/>
        </w:rPr>
        <w:tab/>
        <w:t>№3</w:t>
      </w:r>
    </w:p>
    <w:p w:rsidR="000D647D" w:rsidRPr="000D647D" w:rsidRDefault="000D647D" w:rsidP="000D647D">
      <w:pPr>
        <w:tabs>
          <w:tab w:val="left" w:pos="708"/>
          <w:tab w:val="left" w:pos="1416"/>
          <w:tab w:val="left" w:pos="2124"/>
          <w:tab w:val="left" w:pos="2832"/>
          <w:tab w:val="left" w:pos="3540"/>
          <w:tab w:val="left" w:pos="4248"/>
          <w:tab w:val="left" w:pos="4956"/>
          <w:tab w:val="left" w:pos="5664"/>
          <w:tab w:val="left" w:pos="6372"/>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t xml:space="preserve">                         К решению 26сессии</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Совета     депутатов Вьюнского сельсовета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от 09.11.2017г.</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Ведомственная структура расходов Вьюнского сельсовета на 2017 год,тыс.руб.                                                                                               Таблица 1</w:t>
      </w:r>
    </w:p>
    <w:tbl>
      <w:tblPr>
        <w:tblW w:w="1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36"/>
        <w:gridCol w:w="567"/>
        <w:gridCol w:w="567"/>
        <w:gridCol w:w="419"/>
        <w:gridCol w:w="1282"/>
        <w:gridCol w:w="567"/>
        <w:gridCol w:w="1605"/>
        <w:gridCol w:w="1402"/>
      </w:tblGrid>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ab/>
              <w:t>Показатели</w:t>
            </w:r>
          </w:p>
          <w:p w:rsidR="000D647D" w:rsidRPr="000D647D" w:rsidRDefault="000D647D" w:rsidP="000D647D">
            <w:pPr>
              <w:spacing w:after="0"/>
              <w:jc w:val="right"/>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ГРБС</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Рзд, </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Прзд,</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Цст,</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ВР</w:t>
            </w:r>
          </w:p>
        </w:tc>
        <w:tc>
          <w:tcPr>
            <w:tcW w:w="160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120"/>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Сумма</w:t>
            </w:r>
          </w:p>
          <w:p w:rsidR="000D647D" w:rsidRPr="000D647D" w:rsidRDefault="000D647D" w:rsidP="000D647D">
            <w:pPr>
              <w:spacing w:after="120"/>
              <w:rPr>
                <w:rFonts w:ascii="Times New Roman" w:eastAsia="Times New Roman" w:hAnsi="Times New Roman" w:cs="Times New Roman"/>
                <w:sz w:val="20"/>
                <w:szCs w:val="20"/>
                <w:lang w:val="x-none" w:eastAsia="x-none"/>
              </w:rPr>
            </w:pP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lang w:val="en-US"/>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2854,3</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высшего должностного лица  субъекта РФ и муниципального образования</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464,3</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 xml:space="preserve">Глава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464,3</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334,3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законодательных (представительных)органов  государственной власти и представительных органов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208,3</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Председатель представительного органа муниципального образования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108,3</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Функционирование местных администраций</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2161,0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Центральный аппарат</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1231,1</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929,8</w:t>
            </w:r>
          </w:p>
        </w:tc>
      </w:tr>
      <w:tr w:rsidR="000D647D" w:rsidRPr="000D647D" w:rsidTr="000D647D">
        <w:trPr>
          <w:gridAfter w:val="1"/>
          <w:wAfter w:w="1402" w:type="dxa"/>
          <w:trHeight w:val="299"/>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650,5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650,5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725,0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725,0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400,6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Расходы на выплаты персоналу в целях обеспечения выполнения функций государственными (муниципальными)органами ,казенными учреждениями </w:t>
            </w:r>
            <w:r w:rsidRPr="000D647D">
              <w:rPr>
                <w:rFonts w:ascii="Times New Roman" w:eastAsia="Times New Roman" w:hAnsi="Times New Roman" w:cs="Times New Roman"/>
                <w:sz w:val="20"/>
                <w:szCs w:val="20"/>
              </w:rPr>
              <w:lastRenderedPageBreak/>
              <w:t>,органами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204,8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Осуществление отдельных государственных полномочий по решению вопросов в сфере административных правонарушений</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99.0.00.7019.0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06</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20,7</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Межбюджетные трансферты </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06</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межбюджетные трансферты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06</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99.0.00.1004.0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Мобилизационная и вневойсковая подготовка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02 </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 за счет средств областного бюджета, предоставленных в рамках непрограмных  расходов федеральных органов исполнительной власти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02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государственных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99.0.00.5118.0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Национальная экономика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Дорожное хозяйство</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09</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Содержание дорог общего назначения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99.0.00.1205.0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1589,2</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в части гос.программы «Развитие  автомобильных дорог регионального,мжмуниципального и местного значения в Новосибирской области в 2015-2022гг»за счет средств ОБ</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3095,0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Жилищно-коммунальное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887,1</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Коммунальное хозяйство</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115,5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99.0.00.7053.0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88,3</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Субсидии юридическим 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99.0.00.7053.0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810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88,3</w:t>
            </w:r>
          </w:p>
        </w:tc>
      </w:tr>
      <w:tr w:rsidR="000D647D" w:rsidRPr="000D647D" w:rsidTr="000D647D">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Софинансирование к субсидия юридическим лицам,индивидуальным предпринимателям-производителям товаров ,работ и услуг на возмещение затрат,связанных с компенсацией убытков топливноснабжающих организаций  от реализации гражданам топлива по фиксированным ценам,в части доставки угля для нужд населения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99.0.00.1402.0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40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w:t>
            </w:r>
          </w:p>
        </w:tc>
      </w:tr>
      <w:tr w:rsidR="000D647D" w:rsidRPr="000D647D" w:rsidTr="000D647D">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Софинансирование к субсидии юридическим лицам (кроме государственных учреждений)и физическим лицам-производителямтоваров,работ и услуг</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99.0.00.1402.0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810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40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w:t>
            </w:r>
          </w:p>
        </w:tc>
      </w:tr>
      <w:tr w:rsidR="000D647D" w:rsidRPr="000D647D" w:rsidTr="000D647D">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подготовке к отопительному сезону</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140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140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26,25</w:t>
            </w:r>
          </w:p>
        </w:tc>
        <w:tc>
          <w:tcPr>
            <w:tcW w:w="140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Благоустройство</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771,6</w:t>
            </w:r>
          </w:p>
        </w:tc>
      </w:tr>
      <w:tr w:rsidR="000D647D" w:rsidRPr="000D647D" w:rsidTr="000D647D">
        <w:trPr>
          <w:gridAfter w:val="1"/>
          <w:wAfter w:w="1402" w:type="dxa"/>
          <w:trHeight w:val="305"/>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Уличное освещение</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291,9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–модернизация ул.освещение</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–устройство дет площадки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Культура, кинематография </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08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4299,8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Культура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4299,8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Дворцы и дома культуры, другие учреждения культуры и средств массовой информации.</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08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2326,7</w:t>
            </w: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1913,1</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w:t>
            </w:r>
            <w:r w:rsidRPr="000D647D">
              <w:rPr>
                <w:rFonts w:ascii="Times New Roman" w:eastAsia="Times New Roman" w:hAnsi="Times New Roman" w:cs="Times New Roman"/>
                <w:sz w:val="20"/>
                <w:szCs w:val="20"/>
              </w:rPr>
              <w:lastRenderedPageBreak/>
              <w:t>.0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100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1593,9</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952,0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Фонд оплаты труда и страховые взносы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952,0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наказам избирателей –кап.ремонт ДК</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390,0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504,5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504,5</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351,6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351,6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Уплата налогов, сборов и иных обязательных платежей в бюджеты бюджетной системы РФ</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Реализация мероприятий по укреплению материально-технической базыдомов культуры в рамках гос.программы «Культура Новосибирской области на 2015-2020годы»</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99.0.00.R558.2</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60,0</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Социальная политик</w:t>
            </w:r>
            <w:r w:rsidRPr="000D647D">
              <w:rPr>
                <w:rFonts w:ascii="Times New Roman" w:eastAsia="Times New Roman" w:hAnsi="Times New Roman" w:cs="Times New Roman"/>
                <w:b/>
                <w:sz w:val="20"/>
                <w:szCs w:val="20"/>
                <w:lang w:val="en-US"/>
              </w:rPr>
              <w:t>а</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10  </w:t>
            </w: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Пенсионное обеспечение</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10  </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01</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Доплаты к пенсиям муниципальных служащих</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Социальное обеспечение и иные выплаты населению</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публичные нормативные  социальные выплаты гражданам</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310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Физкультура и спорт</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прчие вопросы по физкультуре и спорту</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Закупка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закупки товаров ,работ и услуг для государственных (муниципальных )нужд</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41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82"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56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240</w:t>
            </w: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r>
      <w:tr w:rsidR="000D647D" w:rsidRPr="000D647D" w:rsidTr="000D647D">
        <w:trPr>
          <w:gridAfter w:val="1"/>
          <w:wAfter w:w="1402" w:type="dxa"/>
        </w:trPr>
        <w:tc>
          <w:tcPr>
            <w:tcW w:w="56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 РАСХОДОВ</w:t>
            </w: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41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82"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56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60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13191,1</w:t>
            </w:r>
          </w:p>
        </w:tc>
      </w:tr>
    </w:tbl>
    <w:p w:rsidR="000D647D" w:rsidRPr="000D647D" w:rsidRDefault="000D647D" w:rsidP="000D647D">
      <w:pPr>
        <w:tabs>
          <w:tab w:val="left" w:pos="5610"/>
        </w:tabs>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ab/>
      </w:r>
    </w:p>
    <w:p w:rsidR="000D647D" w:rsidRPr="000D647D" w:rsidRDefault="000D647D" w:rsidP="000D647D">
      <w:pPr>
        <w:spacing w:after="0" w:line="240" w:lineRule="auto"/>
        <w:jc w:val="right"/>
        <w:rPr>
          <w:rFonts w:ascii="Times New Roman" w:eastAsia="Times New Roman" w:hAnsi="Times New Roman" w:cs="Times New Roman"/>
          <w:sz w:val="24"/>
          <w:szCs w:val="24"/>
          <w:lang w:eastAsia="ru-RU"/>
        </w:rPr>
      </w:pPr>
      <w:r w:rsidRPr="000D647D">
        <w:rPr>
          <w:rFonts w:ascii="Times New Roman" w:eastAsia="Times New Roman" w:hAnsi="Times New Roman" w:cs="Times New Roman"/>
          <w:sz w:val="24"/>
          <w:szCs w:val="24"/>
          <w:lang w:eastAsia="ru-RU"/>
        </w:rPr>
        <w:t xml:space="preserve">                                                                                                                                                                                                           Приложение </w:t>
      </w:r>
      <w:r w:rsidRPr="000D647D">
        <w:rPr>
          <w:rFonts w:ascii="Times New Roman" w:eastAsia="Times New Roman" w:hAnsi="Times New Roman" w:cs="Times New Roman"/>
          <w:sz w:val="24"/>
          <w:szCs w:val="24"/>
          <w:lang w:eastAsia="ru-RU"/>
        </w:rPr>
        <w:tab/>
        <w:t xml:space="preserve"> №4</w:t>
      </w:r>
    </w:p>
    <w:p w:rsidR="000D647D" w:rsidRPr="000D647D" w:rsidRDefault="000D647D" w:rsidP="000D647D">
      <w:pPr>
        <w:spacing w:after="0" w:line="240" w:lineRule="auto"/>
        <w:jc w:val="right"/>
        <w:rPr>
          <w:rFonts w:ascii="Times New Roman" w:eastAsia="Times New Roman" w:hAnsi="Times New Roman" w:cs="Times New Roman"/>
          <w:sz w:val="24"/>
          <w:szCs w:val="24"/>
          <w:lang w:eastAsia="ru-RU"/>
        </w:rPr>
      </w:pPr>
      <w:r w:rsidRPr="000D647D">
        <w:rPr>
          <w:rFonts w:ascii="Times New Roman" w:eastAsia="Times New Roman" w:hAnsi="Times New Roman" w:cs="Times New Roman"/>
          <w:sz w:val="24"/>
          <w:szCs w:val="24"/>
          <w:lang w:eastAsia="ru-RU"/>
        </w:rPr>
        <w:t xml:space="preserve">         </w:t>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r>
      <w:r w:rsidRPr="000D647D">
        <w:rPr>
          <w:rFonts w:ascii="Times New Roman" w:eastAsia="Times New Roman" w:hAnsi="Times New Roman" w:cs="Times New Roman"/>
          <w:sz w:val="24"/>
          <w:szCs w:val="24"/>
          <w:lang w:eastAsia="ru-RU"/>
        </w:rPr>
        <w:tab/>
        <w:t xml:space="preserve">                        К решению  26сессии                                                                                                                                                                                                          Совета     депутатов                                                                                                                                                                                                      </w:t>
      </w:r>
      <w:r w:rsidRPr="000D647D">
        <w:rPr>
          <w:rFonts w:ascii="Times New Roman" w:eastAsia="Times New Roman" w:hAnsi="Times New Roman" w:cs="Times New Roman"/>
          <w:sz w:val="24"/>
          <w:szCs w:val="24"/>
          <w:lang w:eastAsia="ru-RU"/>
        </w:rPr>
        <w:lastRenderedPageBreak/>
        <w:t>Вьюнского сельсовета                                                                                                                                                                                                     От09.11.2017г.</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Источники финансирования дефицита  бюджета</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Вьюнского  сельсовета на 2017год                        таблица 1</w:t>
      </w:r>
    </w:p>
    <w:tbl>
      <w:tblPr>
        <w:tblW w:w="0" w:type="auto"/>
        <w:tblLook w:val="04A0" w:firstRow="1" w:lastRow="0" w:firstColumn="1" w:lastColumn="0" w:noHBand="0" w:noVBand="1"/>
      </w:tblPr>
      <w:tblGrid>
        <w:gridCol w:w="2628"/>
        <w:gridCol w:w="5400"/>
        <w:gridCol w:w="1543"/>
      </w:tblGrid>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КОД</w:t>
            </w:r>
          </w:p>
        </w:tc>
        <w:tc>
          <w:tcPr>
            <w:tcW w:w="540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Наименование источника</w:t>
            </w:r>
          </w:p>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финансирования дефицита бюджета</w:t>
            </w:r>
          </w:p>
          <w:p w:rsidR="000D647D" w:rsidRPr="000D647D" w:rsidRDefault="000D647D" w:rsidP="000D647D">
            <w:pPr>
              <w:spacing w:after="0"/>
              <w:jc w:val="center"/>
              <w:rPr>
                <w:rFonts w:ascii="Times New Roman" w:eastAsia="Times New Roman" w:hAnsi="Times New Roman"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Годовое</w:t>
            </w:r>
          </w:p>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назначение</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Источники финансирования дефицита бюджета-всего</w:t>
            </w:r>
          </w:p>
        </w:tc>
        <w:tc>
          <w:tcPr>
            <w:tcW w:w="154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b/>
                <w:sz w:val="20"/>
                <w:szCs w:val="20"/>
              </w:rPr>
            </w:pPr>
          </w:p>
        </w:tc>
      </w:tr>
      <w:tr w:rsidR="000D647D" w:rsidRPr="000D647D" w:rsidTr="000D647D">
        <w:trPr>
          <w:trHeight w:val="70"/>
        </w:trPr>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00 01 00 00 00 0000 000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Источники внутреннего финансирования дефицита 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1029,9</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01 03 00 00 10 0000 710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Получение кредитов от других бюджетов бюд-</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жетной системы Российской Федерации   бюдже-</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тами муниципальных  поселений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p w:rsidR="000D647D" w:rsidRPr="000D647D" w:rsidRDefault="000D647D" w:rsidP="000D647D">
            <w:pPr>
              <w:spacing w:after="0"/>
              <w:jc w:val="center"/>
              <w:rPr>
                <w:rFonts w:ascii="Times New Roman" w:eastAsia="Times New Roman" w:hAnsi="Times New Roman" w:cs="Times New Roman"/>
                <w:sz w:val="20"/>
                <w:szCs w:val="20"/>
              </w:rPr>
            </w:pPr>
          </w:p>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01 03 00 00 10 0000 810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Погашение бюджетами муниципальных  поселе-</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ний  кредитов от других бюджетов бюджетной системы  Российской Федерации  в валюте Российской Федерации</w:t>
            </w:r>
          </w:p>
        </w:tc>
        <w:tc>
          <w:tcPr>
            <w:tcW w:w="154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p w:rsidR="000D647D" w:rsidRPr="000D647D" w:rsidRDefault="000D647D" w:rsidP="000D647D">
            <w:pPr>
              <w:spacing w:after="0"/>
              <w:jc w:val="center"/>
              <w:rPr>
                <w:rFonts w:ascii="Times New Roman" w:eastAsia="Times New Roman" w:hAnsi="Times New Roman" w:cs="Times New Roman"/>
                <w:sz w:val="20"/>
                <w:szCs w:val="20"/>
              </w:rPr>
            </w:pPr>
          </w:p>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00 01 05000 00 0000 000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Изменение остатков средств на счетах по учету средств бюджета</w:t>
            </w:r>
          </w:p>
        </w:tc>
        <w:tc>
          <w:tcPr>
            <w:tcW w:w="154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b/>
                <w:sz w:val="20"/>
                <w:szCs w:val="20"/>
              </w:rPr>
            </w:pP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01 05 02011 00 0000 510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Увеличение прочих остатков денежных  средств</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b/>
                <w:i/>
                <w:sz w:val="20"/>
                <w:szCs w:val="20"/>
              </w:rPr>
            </w:pPr>
            <w:r w:rsidRPr="000D647D">
              <w:rPr>
                <w:rFonts w:ascii="Times New Roman" w:eastAsia="Times New Roman" w:hAnsi="Times New Roman" w:cs="Times New Roman"/>
                <w:b/>
                <w:i/>
                <w:sz w:val="20"/>
                <w:szCs w:val="20"/>
              </w:rPr>
              <w:t>-12161,2</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01 05 02011 00 0000 610</w:t>
            </w:r>
          </w:p>
        </w:tc>
        <w:tc>
          <w:tcPr>
            <w:tcW w:w="540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Уменьшение прочих  остатков денежных средств</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бюджета поселения</w:t>
            </w:r>
          </w:p>
        </w:tc>
        <w:tc>
          <w:tcPr>
            <w:tcW w:w="154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b/>
                <w:i/>
                <w:sz w:val="20"/>
                <w:szCs w:val="20"/>
              </w:rPr>
            </w:pPr>
            <w:r w:rsidRPr="000D647D">
              <w:rPr>
                <w:rFonts w:ascii="Times New Roman" w:eastAsia="Times New Roman" w:hAnsi="Times New Roman" w:cs="Times New Roman"/>
                <w:b/>
                <w:i/>
                <w:sz w:val="20"/>
                <w:szCs w:val="20"/>
              </w:rPr>
              <w:t>+13191,1</w:t>
            </w:r>
          </w:p>
        </w:tc>
      </w:tr>
      <w:tr w:rsidR="000D647D" w:rsidRPr="000D647D" w:rsidTr="000D647D">
        <w:tc>
          <w:tcPr>
            <w:tcW w:w="262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tc>
        <w:tc>
          <w:tcPr>
            <w:tcW w:w="540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tc>
        <w:tc>
          <w:tcPr>
            <w:tcW w:w="154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center"/>
              <w:rPr>
                <w:rFonts w:ascii="Times New Roman" w:eastAsia="Times New Roman" w:hAnsi="Times New Roman" w:cs="Times New Roman"/>
                <w:sz w:val="20"/>
                <w:szCs w:val="20"/>
              </w:rPr>
            </w:pPr>
          </w:p>
        </w:tc>
      </w:tr>
    </w:tbl>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r w:rsidRPr="000D647D">
        <w:rPr>
          <w:rFonts w:ascii="Times New Roman" w:eastAsia="Times New Roman" w:hAnsi="Times New Roman" w:cs="Times New Roman"/>
          <w:sz w:val="20"/>
          <w:szCs w:val="20"/>
          <w:lang w:eastAsia="ru-RU"/>
        </w:rPr>
        <w:tab/>
        <w:t>Оценка ожидаемого исполнения бюджета за 2017год по администрации Вьюнского сельсовета Колыванского района Новосибирской области</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Ожидается,что бюджет администрации Вьюнского сельсовета Колыванского района Новосибирской области  за 2017год будет исполнен по доходной части:</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9"/>
        <w:gridCol w:w="1985"/>
        <w:gridCol w:w="2068"/>
        <w:gridCol w:w="1889"/>
      </w:tblGrid>
      <w:tr w:rsidR="000D647D" w:rsidRPr="000D647D" w:rsidTr="000D647D">
        <w:trPr>
          <w:trHeight w:val="719"/>
        </w:trPr>
        <w:tc>
          <w:tcPr>
            <w:tcW w:w="362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Код   БК</w:t>
            </w:r>
          </w:p>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Наименование кода БК</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2017год</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Тыс.руб</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план</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2017год</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Тыс.руб.</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Ожид.исполнение</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исполнения</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00010102010010000110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физ.лиц</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454,9</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454,9</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00010302000010000110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Акцизы по подакцизным товарам(продукции),производимым на территории РФ</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857,6</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857,6</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00010503000010000110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Единый с.х.налог.</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23,8</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00010601030100000110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имущество   физ.лиц</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59,6</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59,6</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0001060600000000011Земельный налог  </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583,1</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826,2</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141,7</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00010804020011000110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Гос.пошлина за совершение нотар.действий должностными лицами местного самоуправления</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15,0</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67</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Всего налоговых доходов</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1994,0</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2232,1</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111,9</w:t>
            </w:r>
          </w:p>
        </w:tc>
      </w:tr>
      <w:tr w:rsidR="000D647D" w:rsidRPr="000D647D" w:rsidTr="000D647D">
        <w:trPr>
          <w:trHeight w:val="781"/>
        </w:trPr>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00011105035100000120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Доходы от сдачи варенду имущества,находящегося в оперативном управлении органов управления поселений и созданных ими учреждений</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18,5</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18,5</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00011303050100000130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Прочие доходы от</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оказания платных услуг</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6,5</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6,5</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00011651040020000140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Ден.взыскания (штрафы)за несоблюдение муниципальных правовых актоввбюджеты поселений</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Всего неналоговых доходов</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Итого собственные доходы </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2019,5</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2257,6</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101,7</w:t>
            </w:r>
          </w:p>
        </w:tc>
      </w:tr>
      <w:tr w:rsidR="000D647D" w:rsidRPr="000D647D" w:rsidTr="000D647D">
        <w:trPr>
          <w:trHeight w:val="393"/>
        </w:trPr>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00020000000000000000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Безвозмездные поступления </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9683,3</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9903,6</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102</w:t>
            </w:r>
          </w:p>
        </w:tc>
      </w:tr>
      <w:tr w:rsidR="000D647D" w:rsidRPr="000D647D" w:rsidTr="000D647D">
        <w:tc>
          <w:tcPr>
            <w:tcW w:w="362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ВСЕГО ДОХОДОВ</w:t>
            </w:r>
          </w:p>
        </w:tc>
        <w:tc>
          <w:tcPr>
            <w:tcW w:w="198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11702,8</w:t>
            </w:r>
          </w:p>
        </w:tc>
        <w:tc>
          <w:tcPr>
            <w:tcW w:w="20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12161,2</w:t>
            </w:r>
          </w:p>
        </w:tc>
        <w:tc>
          <w:tcPr>
            <w:tcW w:w="188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104</w:t>
            </w:r>
          </w:p>
        </w:tc>
      </w:tr>
    </w:tbl>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Исполнение по расходной части:</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70"/>
        <w:gridCol w:w="721"/>
        <w:gridCol w:w="935"/>
        <w:gridCol w:w="1296"/>
        <w:gridCol w:w="1009"/>
        <w:gridCol w:w="1149"/>
      </w:tblGrid>
      <w:tr w:rsidR="000D647D" w:rsidRPr="000D647D" w:rsidTr="000D647D">
        <w:trPr>
          <w:trHeight w:val="833"/>
        </w:trPr>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sz w:val="20"/>
                <w:szCs w:val="20"/>
              </w:rPr>
              <w:t>Показатели</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Рзд, </w:t>
            </w:r>
          </w:p>
          <w:p w:rsidR="000D647D" w:rsidRPr="000D647D" w:rsidRDefault="000D647D" w:rsidP="000D647D">
            <w:pPr>
              <w:spacing w:after="0"/>
              <w:rPr>
                <w:rFonts w:ascii="Times New Roman" w:eastAsia="Times New Roman" w:hAnsi="Times New Roman"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sz w:val="20"/>
                <w:szCs w:val="20"/>
              </w:rPr>
              <w:t>Прзд,</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2017тыс.р.</w:t>
            </w:r>
          </w:p>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план</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2017т.р.</w:t>
            </w:r>
          </w:p>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Ож.исп.</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w:t>
            </w:r>
          </w:p>
          <w:p w:rsidR="000D647D" w:rsidRPr="000D647D" w:rsidRDefault="000D647D" w:rsidP="000D647D">
            <w:pPr>
              <w:spacing w:after="12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Исп.</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Общегосударственные вопросы</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lang w:val="en-US"/>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2879,1</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2854,3</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99,1</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Функционирование высшего должностного лица (глава)</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464,3</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464,3</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rPr>
          <w:trHeight w:val="331"/>
        </w:trPr>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Содержание аппарата управления</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01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2184,8</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2161,0</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98,9</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Межбюджетные трансферты бюджетам муниципальных районов из бюджетов поселений –контрольный орган</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06</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20,7</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Содержание законодательных органов местного самоуправления</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208,3</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208,3</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Осуществление отдельных государственных полномочий по решению вопросов в сфере административных правонарушений</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Резервный фонд администрации</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c>
          <w:tcPr>
            <w:tcW w:w="114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Национальная экономика</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04</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4684,2</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4684,2</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Дорожное хозяйство</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4684,2</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Жилищно-коммунальное хозяйство </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05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954,8</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887,1</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92,9</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Коммунальное хозяйство</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05</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02</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248,5 </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115,5 </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46,5</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Благоустройство</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05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03</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706,3</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771,6</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109,2</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Культура, кинематография и средства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3934,2</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4299,8</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109,3</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Дворцы и дома культуры, другие учреждения культуры и средств массовой информации.</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08  </w:t>
            </w:r>
          </w:p>
        </w:tc>
        <w:tc>
          <w:tcPr>
            <w:tcW w:w="93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3934,2</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4299,8</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109,3</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Социальная политика</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10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200</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255,6</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127,8</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Пенсионное обеспечение</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10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200,0</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255,6</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127,8</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Мобилизационная и вневойсковая подготовка</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80,4</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Осуществление первичного воинского учета на территориях, где отсутствуют военные комиссариаты</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02  </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80,4</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Физкультура и спорт</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00</w:t>
            </w:r>
          </w:p>
        </w:tc>
        <w:tc>
          <w:tcPr>
            <w:tcW w:w="129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114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Прочие мероприятия по физкультуре и спорту</w:t>
            </w:r>
          </w:p>
        </w:tc>
        <w:tc>
          <w:tcPr>
            <w:tcW w:w="72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935"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296"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129,8</w:t>
            </w:r>
          </w:p>
        </w:tc>
        <w:tc>
          <w:tcPr>
            <w:tcW w:w="114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12732,7</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13191,1</w:t>
            </w:r>
          </w:p>
        </w:tc>
        <w:tc>
          <w:tcPr>
            <w:tcW w:w="114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100</w:t>
            </w:r>
          </w:p>
        </w:tc>
      </w:tr>
      <w:tr w:rsidR="000D647D" w:rsidRPr="000D647D" w:rsidTr="000D647D">
        <w:tc>
          <w:tcPr>
            <w:tcW w:w="496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Профицит(+).дефицит (-)</w:t>
            </w:r>
          </w:p>
        </w:tc>
        <w:tc>
          <w:tcPr>
            <w:tcW w:w="720"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935"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296"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-1029,9</w:t>
            </w:r>
          </w:p>
        </w:tc>
        <w:tc>
          <w:tcPr>
            <w:tcW w:w="100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-1029,9</w:t>
            </w:r>
          </w:p>
        </w:tc>
        <w:tc>
          <w:tcPr>
            <w:tcW w:w="114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r>
    </w:tbl>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783,6т.р.-увеличение остатка д.средств на начало отчетного периода.  246,3 т.руб.-дефицит бюджета</w:t>
      </w:r>
    </w:p>
    <w:p w:rsidR="000D647D" w:rsidRPr="000D647D" w:rsidRDefault="000D647D" w:rsidP="000D647D">
      <w:pPr>
        <w:spacing w:after="0" w:line="240" w:lineRule="auto"/>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Пояснительная записка  предлагаемых изменений в решение сессии     от 09.11.2017г. об изменении  бюджета на  2017год.</w:t>
      </w:r>
    </w:p>
    <w:p w:rsidR="000D647D" w:rsidRPr="000D647D" w:rsidRDefault="000D647D" w:rsidP="000D647D">
      <w:pPr>
        <w:spacing w:after="120" w:line="240" w:lineRule="auto"/>
        <w:jc w:val="both"/>
        <w:rPr>
          <w:rFonts w:ascii="Times New Roman" w:eastAsia="Times New Roman" w:hAnsi="Times New Roman" w:cs="Times New Roman"/>
          <w:sz w:val="20"/>
          <w:szCs w:val="20"/>
          <w:lang w:val="x-none" w:eastAsia="x-none"/>
        </w:rPr>
      </w:pPr>
      <w:r w:rsidRPr="000D647D">
        <w:rPr>
          <w:rFonts w:ascii="Times New Roman" w:eastAsia="Times New Roman" w:hAnsi="Times New Roman" w:cs="Times New Roman"/>
          <w:sz w:val="20"/>
          <w:szCs w:val="20"/>
          <w:lang w:val="x-none" w:eastAsia="x-none"/>
        </w:rPr>
        <w:t>В соответствии с Бюджетным кодексом РФ, Федеральным законом от 16.10. 2003 года № 131- ФЗ «Об общих принципах организации местного самоуправления в РФ»,  Законом Новосибирской области « О бюджетном процессе в Новосибирской области, «Законом Новосибирской области об областном бюджете Новосибирской области на 201</w:t>
      </w:r>
      <w:r w:rsidRPr="000D647D">
        <w:rPr>
          <w:rFonts w:ascii="Times New Roman" w:eastAsia="Times New Roman" w:hAnsi="Times New Roman" w:cs="Times New Roman"/>
          <w:sz w:val="20"/>
          <w:szCs w:val="20"/>
          <w:lang w:eastAsia="x-none"/>
        </w:rPr>
        <w:t>7</w:t>
      </w:r>
      <w:r w:rsidRPr="000D647D">
        <w:rPr>
          <w:rFonts w:ascii="Times New Roman" w:eastAsia="Times New Roman" w:hAnsi="Times New Roman" w:cs="Times New Roman"/>
          <w:sz w:val="20"/>
          <w:szCs w:val="20"/>
          <w:lang w:val="x-none" w:eastAsia="x-none"/>
        </w:rPr>
        <w:t xml:space="preserve"> год»,Положением «О бюджетном процессе  Вьюнского сельсовета </w:t>
      </w:r>
      <w:r w:rsidRPr="000D647D">
        <w:rPr>
          <w:rFonts w:ascii="Times New Roman" w:eastAsia="Times New Roman" w:hAnsi="Times New Roman" w:cs="Times New Roman"/>
          <w:sz w:val="20"/>
          <w:szCs w:val="20"/>
          <w:lang w:val="x-none" w:eastAsia="x-none"/>
        </w:rPr>
        <w:lastRenderedPageBreak/>
        <w:t>Колыванского района Новосибирской области  предлагается  внести следующие изменения и дополнения :Доходная часть бюджета: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30"/>
        <w:gridCol w:w="2641"/>
      </w:tblGrid>
      <w:tr w:rsidR="000D647D" w:rsidRPr="000D647D" w:rsidTr="000D647D">
        <w:trPr>
          <w:trHeight w:val="541"/>
        </w:trPr>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Наименование КБК</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+(увеличение)</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-(уменьшение),руб.</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18210102010011000110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доходов,источником которых является налоговый агент ,за исключением доходов,в отношении которых исчисление и уплата налога  осуществляются в соответствии с ст.227,227.1 и 228 НК РФ((перерасчеты,недоимка и задолженность  по соотвествующему  платежу,в том числе по отмененному налогу)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-310,00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18210102010013000110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доходов,источником которых является налоговый агент ,за исключением доходов,в отношении которых исчисление и уплата налога  осуществляются в соответствии с ст.227,227.1 и 228 НК РФ(суммы взысканий (штрафы) по соответствующему платежу согласно действующему законодательству РФ)</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182 10102020011000110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ИП, нотариусов, занимающихся частной практикой, адвокатов, учредивших адвокатские кабинетыи других лиц,занимающихся частной практикой в соответствии со ст.227 НК Рфсумма платежа(перерасчеты,недоимка и задолженность  по соотвествующему  платежу,в том числе по отмененному налогу)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+16 600,00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18210102030011000110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доходов,полученный физическими лицами  в соответствии со статьей 228 НК РФ (сумма платежа(перерасчеты,недоимка и задолженность по соотвествующему платежу,в том числе отмененному)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-15 500,00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18210102030013000110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Налог на доходы физ.лиц </w:t>
            </w:r>
            <w:r w:rsidRPr="000D647D">
              <w:rPr>
                <w:rFonts w:ascii="Times New Roman" w:eastAsia="Times New Roman" w:hAnsi="Times New Roman" w:cs="Times New Roman"/>
                <w:sz w:val="20"/>
                <w:szCs w:val="20"/>
                <w:lang w:val="en-US"/>
              </w:rPr>
              <w:t>c</w:t>
            </w:r>
            <w:r w:rsidRPr="000D647D">
              <w:rPr>
                <w:rFonts w:ascii="Times New Roman" w:eastAsia="Times New Roman" w:hAnsi="Times New Roman" w:cs="Times New Roman"/>
                <w:sz w:val="20"/>
                <w:szCs w:val="20"/>
              </w:rPr>
              <w:t xml:space="preserve"> доходов,полученный физическими лицами  в соответствии со статьей 228 НК РФ (сумма денежных взысканий(штрафов) по соотвествующему платежу, по соответствующему платежу соглано законодатедьству РФ)</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182 10102040011000110    </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-900,00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18210601030101000110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имущество  физ.лиц,взимаемых по ставкам , применяемым к объектам налогооблажения,расположенных в границах поселений (сумма платежа (перерасчеты,недоимка и задолженность по соответствующему платежу,в том числе отмененному)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-250,00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18210601030102100110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Налог на имущество  физ.лиц,взимаемых по ставкам , применяемым к объектам налогооблажения,расположенных в границах поселений  (пени)</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+250,00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1821 06 06033 10 1000 110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поселений(сумма платежа,перерасчеты,недоимка )</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+54 210,00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1821 06 06033 10 2100 110</w:t>
            </w:r>
          </w:p>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(пени по соответствующему платежу)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-2 950,00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lastRenderedPageBreak/>
              <w:t>1821 06 06033 10 3000 110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организаций, обладающих земельным участком, расположенным в границах сельских поселений  (суммы денежных взысканий (штрафов) по соответствующему платежу согласно законодательству РФ)</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-840,00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1821 06 06043 10 1000 110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поселений(сумма платежа, перерасчеты, недоимка и задолженность по соответствующему платежу,в т.ч. по отмененному)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+191 900,00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1821 06 06043 10 2100 110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Земельный налог с физических лиц, обладающих земельным участком, расположенным в границах сельских поселений  (пени по соответствующему платежу)</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+800,00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 xml:space="preserve">                00110804020 01 1000 110</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РФ на совершение нотариальных действий</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-5 000,00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001 202 29999 10 0000 151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Субсидия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-485 500,00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МБТ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+485 500,00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МБТ  на реализацию мероприятий по обеспечению сбалансированности местных бюджетов в  рамках госпрограммы НСО «Управление гос-ми финансами в НСО на 2014-2019годы»</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+352 000,00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color w:val="000000"/>
                <w:sz w:val="20"/>
                <w:szCs w:val="20"/>
              </w:rPr>
            </w:pPr>
            <w:r w:rsidRPr="000D647D">
              <w:rPr>
                <w:rFonts w:ascii="Times New Roman" w:eastAsia="Times New Roman" w:hAnsi="Times New Roman" w:cs="Times New Roman"/>
                <w:color w:val="000000"/>
                <w:sz w:val="20"/>
                <w:szCs w:val="20"/>
              </w:rPr>
              <w:t xml:space="preserve">                 001 202 49999 10 0000 151</w:t>
            </w:r>
          </w:p>
          <w:p w:rsidR="000D647D" w:rsidRPr="000D647D" w:rsidRDefault="000D647D" w:rsidP="000D647D">
            <w:pPr>
              <w:widowControl w:val="0"/>
              <w:autoSpaceDE w:val="0"/>
              <w:autoSpaceDN w:val="0"/>
              <w:adjustRightInd w:val="0"/>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Иные МБТна софинансирование расходных обязательств ,возникших при выполнении полномочий органов местного самоуправления по вопросам местного значения в части снабжения населения топливом на 2017год</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-131 675,00</w:t>
            </w:r>
          </w:p>
        </w:tc>
      </w:tr>
      <w:tr w:rsidR="000D647D" w:rsidRPr="000D647D" w:rsidTr="000D647D">
        <w:tc>
          <w:tcPr>
            <w:tcW w:w="6930"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доходам</w:t>
            </w:r>
          </w:p>
        </w:tc>
        <w:tc>
          <w:tcPr>
            <w:tcW w:w="264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vertAlign w:val="subscript"/>
              </w:rPr>
            </w:pPr>
            <w:r w:rsidRPr="000D647D">
              <w:rPr>
                <w:rFonts w:ascii="Times New Roman" w:eastAsia="Times New Roman" w:hAnsi="Times New Roman" w:cs="Times New Roman"/>
                <w:b/>
                <w:sz w:val="20"/>
                <w:szCs w:val="20"/>
                <w:vertAlign w:val="subscript"/>
              </w:rPr>
              <w:t>+458 445,00=+458,4т.р</w:t>
            </w:r>
          </w:p>
        </w:tc>
      </w:tr>
    </w:tbl>
    <w:p w:rsidR="000D647D" w:rsidRPr="000D647D" w:rsidRDefault="000D647D" w:rsidP="000D647D">
      <w:pPr>
        <w:spacing w:after="0" w:line="240" w:lineRule="auto"/>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Расходная часть бюджета:</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4"/>
        <w:gridCol w:w="789"/>
        <w:gridCol w:w="827"/>
        <w:gridCol w:w="1216"/>
        <w:gridCol w:w="624"/>
        <w:gridCol w:w="720"/>
        <w:gridCol w:w="2368"/>
      </w:tblGrid>
      <w:tr w:rsidR="000D647D" w:rsidRPr="000D647D" w:rsidTr="000D647D">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jc w:val="right"/>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jc w:val="center"/>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Разд.</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Прзд.</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Ц.ст.</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вид</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Э.ст</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Сумма,руб</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Совет депутатов</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121</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211</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-3 420,00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9900010020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+3 420,00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0103</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Аппарат управления</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122</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212</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340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-50 800,00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853</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121</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211</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+60 000,00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129</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+42 000,00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340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990001003</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242</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221</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225</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b/>
                <w:sz w:val="20"/>
                <w:szCs w:val="20"/>
              </w:rP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0104</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-23 800,00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lastRenderedPageBreak/>
              <w:t>РЕЗЕРВНЫЙ ФОНД</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9900010060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870</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-1 000,00</w:t>
            </w:r>
          </w:p>
        </w:tc>
      </w:tr>
      <w:tr w:rsidR="000D647D" w:rsidRPr="000D647D" w:rsidTr="000D647D">
        <w:trPr>
          <w:trHeight w:val="126"/>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0111</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-1 000,00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ДОРОЖНОЕ Х-ВО</w:t>
            </w:r>
          </w:p>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225</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-94239,00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b/>
                <w:sz w:val="20"/>
                <w:szCs w:val="20"/>
              </w:rP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04</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09</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9900070760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+94 239,00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0409</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КОМ,ХОЗЯЙСТВО</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9900070530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814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242</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-131 675,00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02</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9900014020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814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242</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-1 330,00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0502</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-133 005,00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УЛИЧН.ОСВЕЩЕНИЕ</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+15937,07</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+9309,65</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03</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9900015010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+40 006,00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0503</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+65 252,72</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КУЛЬТУРА</w:t>
            </w:r>
            <w:r w:rsidRPr="000D647D">
              <w:rPr>
                <w:rFonts w:ascii="Times New Roman" w:eastAsia="Times New Roman" w:hAnsi="Times New Roman" w:cs="Times New Roman"/>
                <w:b/>
                <w:sz w:val="20"/>
                <w:szCs w:val="20"/>
              </w:rPr>
              <w:b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290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-5 000,00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b/>
                <w:sz w:val="20"/>
                <w:szCs w:val="20"/>
              </w:rPr>
              <w:t>Постановление №158 от 11.10.2017</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225</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+5 000,00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111</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211</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+242 600,00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119</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213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+109 400,00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-15 937,07</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-9 309,65</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08</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9900010110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242</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+38 800,00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0801</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+365 553,28</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Пенсионноне обеспечение</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10</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01</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9900017100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313</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263</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+55 644,00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1001</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+55 644,00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ФИЗ-РА И СПОРТ</w:t>
            </w: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226</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+79 000,00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37"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11</w:t>
            </w:r>
          </w:p>
        </w:tc>
        <w:tc>
          <w:tcPr>
            <w:tcW w:w="873"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05</w:t>
            </w:r>
          </w:p>
        </w:tc>
        <w:tc>
          <w:tcPr>
            <w:tcW w:w="1008"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9900070510</w:t>
            </w:r>
          </w:p>
        </w:tc>
        <w:tc>
          <w:tcPr>
            <w:tcW w:w="65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244</w:t>
            </w:r>
          </w:p>
        </w:tc>
        <w:tc>
          <w:tcPr>
            <w:tcW w:w="769"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340</w:t>
            </w: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sz w:val="20"/>
                <w:szCs w:val="20"/>
              </w:rPr>
            </w:pPr>
            <w:r w:rsidRPr="000D647D">
              <w:rPr>
                <w:rFonts w:ascii="Times New Roman" w:eastAsia="Times New Roman" w:hAnsi="Times New Roman" w:cs="Times New Roman"/>
                <w:sz w:val="20"/>
                <w:szCs w:val="20"/>
              </w:rPr>
              <w:t>+50 800,00</w:t>
            </w:r>
          </w:p>
        </w:tc>
      </w:tr>
      <w:tr w:rsidR="000D647D" w:rsidRPr="000D647D" w:rsidTr="000D647D">
        <w:trPr>
          <w:trHeight w:val="142"/>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ИТОГО по 1105</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+129 800,00</w:t>
            </w:r>
          </w:p>
        </w:tc>
      </w:tr>
      <w:tr w:rsidR="000D647D" w:rsidRPr="000D647D" w:rsidTr="000D647D">
        <w:trPr>
          <w:trHeight w:val="287"/>
        </w:trPr>
        <w:tc>
          <w:tcPr>
            <w:tcW w:w="33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ВСЕГО</w:t>
            </w:r>
          </w:p>
        </w:tc>
        <w:tc>
          <w:tcPr>
            <w:tcW w:w="837"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873"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1008"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65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769" w:type="dxa"/>
            <w:tcBorders>
              <w:top w:val="single" w:sz="4" w:space="0" w:color="auto"/>
              <w:left w:val="single" w:sz="4" w:space="0" w:color="auto"/>
              <w:bottom w:val="single" w:sz="4" w:space="0" w:color="auto"/>
              <w:right w:val="single" w:sz="4" w:space="0" w:color="auto"/>
            </w:tcBorders>
          </w:tcPr>
          <w:p w:rsidR="000D647D" w:rsidRPr="000D647D" w:rsidRDefault="000D647D" w:rsidP="000D647D">
            <w:pPr>
              <w:spacing w:after="0"/>
              <w:rPr>
                <w:rFonts w:ascii="Times New Roman" w:eastAsia="Times New Roman" w:hAnsi="Times New Roman" w:cs="Times New Roman"/>
                <w:b/>
                <w:sz w:val="20"/>
                <w:szCs w:val="20"/>
              </w:rPr>
            </w:pPr>
          </w:p>
        </w:tc>
        <w:tc>
          <w:tcPr>
            <w:tcW w:w="2151" w:type="dxa"/>
            <w:tcBorders>
              <w:top w:val="single" w:sz="4" w:space="0" w:color="auto"/>
              <w:left w:val="single" w:sz="4" w:space="0" w:color="auto"/>
              <w:bottom w:val="single" w:sz="4" w:space="0" w:color="auto"/>
              <w:right w:val="single" w:sz="4" w:space="0" w:color="auto"/>
            </w:tcBorders>
            <w:hideMark/>
          </w:tcPr>
          <w:p w:rsidR="000D647D" w:rsidRPr="000D647D" w:rsidRDefault="000D647D" w:rsidP="000D647D">
            <w:pPr>
              <w:spacing w:after="0"/>
              <w:rPr>
                <w:rFonts w:ascii="Times New Roman" w:eastAsia="Times New Roman" w:hAnsi="Times New Roman" w:cs="Times New Roman"/>
                <w:b/>
                <w:sz w:val="20"/>
                <w:szCs w:val="20"/>
              </w:rPr>
            </w:pPr>
            <w:r w:rsidRPr="000D647D">
              <w:rPr>
                <w:rFonts w:ascii="Times New Roman" w:eastAsia="Times New Roman" w:hAnsi="Times New Roman" w:cs="Times New Roman"/>
                <w:b/>
                <w:sz w:val="20"/>
                <w:szCs w:val="20"/>
              </w:rPr>
              <w:t>+458 445,00=+458,4т.руб</w:t>
            </w:r>
          </w:p>
        </w:tc>
      </w:tr>
    </w:tbl>
    <w:p w:rsidR="000D647D" w:rsidRPr="000D647D" w:rsidRDefault="000D647D" w:rsidP="000D647D">
      <w:pPr>
        <w:spacing w:after="120" w:line="240" w:lineRule="auto"/>
        <w:jc w:val="both"/>
        <w:rPr>
          <w:rFonts w:ascii="Times New Roman" w:eastAsia="Times New Roman" w:hAnsi="Times New Roman" w:cs="Times New Roman"/>
          <w:sz w:val="20"/>
          <w:szCs w:val="20"/>
          <w:lang w:eastAsia="x-none"/>
        </w:rPr>
      </w:pPr>
      <w:bookmarkStart w:id="1" w:name="RANGE!A1:E59"/>
      <w:bookmarkEnd w:id="1"/>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СОВЕТ ДЕПУТАТОВ</w:t>
      </w:r>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ВЬЮНСКОГО СЕЛЬСОВЕТА</w:t>
      </w:r>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КОЛЫВАНСКОГО РАЙОНА</w:t>
      </w:r>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НОВОСИБИРСКОЙ ОБЛАСТИ</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5-его созыва</w:t>
      </w:r>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РЕШЕНИЕ</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26-ой сессии пятого созыва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 xml:space="preserve">от  «09» ноября 2017 г.                   с. Вьюны                              № 26/ </w:t>
      </w:r>
    </w:p>
    <w:p w:rsidR="000D647D" w:rsidRPr="000D647D" w:rsidRDefault="000D647D" w:rsidP="000D647D">
      <w:pPr>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О назначении публичных слушаний</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В соответствии с Федеральным законом от 06.10.2003г. № 131-ФЗ «Об общих принципах организации местного самоуправления в Российской Федерации», ст. 10 Устава Вьюнского сельсовета и руководствуясь Положением «О публичных слушаниях», Совет депутатов Вьюнского сельсовета Колыванского района Новосибирской области</w:t>
      </w:r>
    </w:p>
    <w:p w:rsidR="000D647D" w:rsidRPr="000D647D" w:rsidRDefault="000D647D" w:rsidP="000D647D">
      <w:pPr>
        <w:spacing w:after="0" w:line="240" w:lineRule="auto"/>
        <w:jc w:val="both"/>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РЕШИЛ:</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1.Провести публичные слушания по проекту Решения сессии Совета депутатов Вьюнского сельсовета «О внесении изменений и дополнений в Устав Вьюнского сельсовета» (приложение 1) </w:t>
      </w:r>
      <w:r w:rsidRPr="000D647D">
        <w:rPr>
          <w:rFonts w:ascii="Times New Roman" w:eastAsia="Times New Roman" w:hAnsi="Times New Roman" w:cs="Times New Roman"/>
          <w:b/>
          <w:sz w:val="20"/>
          <w:szCs w:val="20"/>
          <w:lang w:eastAsia="ru-RU"/>
        </w:rPr>
        <w:t>21.11.2017 г.</w:t>
      </w:r>
      <w:r w:rsidRPr="000D647D">
        <w:rPr>
          <w:rFonts w:ascii="Times New Roman" w:eastAsia="Times New Roman" w:hAnsi="Times New Roman" w:cs="Times New Roman"/>
          <w:sz w:val="20"/>
          <w:szCs w:val="20"/>
          <w:lang w:eastAsia="ru-RU"/>
        </w:rPr>
        <w:t xml:space="preserve">  в </w:t>
      </w:r>
      <w:r w:rsidRPr="000D647D">
        <w:rPr>
          <w:rFonts w:ascii="Times New Roman" w:eastAsia="Times New Roman" w:hAnsi="Times New Roman" w:cs="Times New Roman"/>
          <w:b/>
          <w:sz w:val="20"/>
          <w:szCs w:val="20"/>
          <w:lang w:eastAsia="ru-RU"/>
        </w:rPr>
        <w:t>15 -00час</w:t>
      </w:r>
      <w:r w:rsidRPr="000D647D">
        <w:rPr>
          <w:rFonts w:ascii="Times New Roman" w:eastAsia="Times New Roman" w:hAnsi="Times New Roman" w:cs="Times New Roman"/>
          <w:sz w:val="20"/>
          <w:szCs w:val="20"/>
          <w:lang w:eastAsia="ru-RU"/>
        </w:rPr>
        <w:t>. в помещении администрации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2.Организацию и проведения публичных слушаний возложить на Лунегову Н.М. , Гревцову И.Г., Ефимову В.Н.</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lastRenderedPageBreak/>
        <w:t xml:space="preserve">   Подробную информацию о проекте   Решения сессии Совета депутатов Вьюнского сельсовета «О внесении изменений и дополнений в Устав Вьюнского сельсовета» можно получить в администрации сельсовета с 9 ч.00м до 17ч.00мин., , а также в печатном издании  информационной газете «Бюллетень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3.Предложить жителям муниципального образования до 16-00 час. </w:t>
      </w:r>
      <w:r w:rsidRPr="000D647D">
        <w:rPr>
          <w:rFonts w:ascii="Times New Roman" w:eastAsia="Times New Roman" w:hAnsi="Times New Roman" w:cs="Times New Roman"/>
          <w:b/>
          <w:sz w:val="20"/>
          <w:szCs w:val="20"/>
          <w:lang w:eastAsia="ru-RU"/>
        </w:rPr>
        <w:t>20.11.2017</w:t>
      </w:r>
      <w:r w:rsidRPr="000D647D">
        <w:rPr>
          <w:rFonts w:ascii="Times New Roman" w:eastAsia="Times New Roman" w:hAnsi="Times New Roman" w:cs="Times New Roman"/>
          <w:sz w:val="20"/>
          <w:szCs w:val="20"/>
          <w:lang w:eastAsia="ru-RU"/>
        </w:rPr>
        <w:t xml:space="preserve"> г. письменно направить свои мнения и рекомендации по проекту  Решения «О внесении  изменений и дополнений  в Устав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4.Решение вступает в силу после опубликования. </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Глава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Колыванского района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Новосибирской области                                                            А.В. Жерносенко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Председатель Совета депутатов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Колыванского района </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sz w:val="20"/>
          <w:szCs w:val="20"/>
          <w:lang w:eastAsia="ru-RU"/>
        </w:rPr>
        <w:t>Новосибирской области                                                              Н.М.  Лунегова</w:t>
      </w:r>
    </w:p>
    <w:p w:rsidR="000D647D" w:rsidRPr="000D647D" w:rsidRDefault="000D647D" w:rsidP="000D647D">
      <w:pPr>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right"/>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right"/>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 xml:space="preserve">(проект)                                                                                                                                                                                     </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Совет депутатов</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Вьюнского сельсовета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Колыванского района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Новосибирской области</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РЕШЕНИЕ</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-ой сессии пятого созыва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u w:val="single"/>
          <w:lang w:eastAsia="ru-RU"/>
        </w:rPr>
      </w:pPr>
      <w:r w:rsidRPr="000D647D">
        <w:rPr>
          <w:rFonts w:ascii="Times New Roman" w:eastAsia="Times New Roman" w:hAnsi="Times New Roman" w:cs="Times New Roman"/>
          <w:bCs/>
          <w:sz w:val="20"/>
          <w:szCs w:val="20"/>
          <w:lang w:eastAsia="ru-RU"/>
        </w:rPr>
        <w:t>от  «</w:t>
      </w:r>
      <w:r w:rsidRPr="000D647D">
        <w:rPr>
          <w:rFonts w:ascii="Times New Roman" w:eastAsia="Times New Roman" w:hAnsi="Times New Roman" w:cs="Times New Roman"/>
          <w:bCs/>
          <w:sz w:val="20"/>
          <w:szCs w:val="20"/>
          <w:u w:val="single"/>
          <w:lang w:eastAsia="ru-RU"/>
        </w:rPr>
        <w:t xml:space="preserve">  </w:t>
      </w:r>
      <w:r w:rsidRPr="000D647D">
        <w:rPr>
          <w:rFonts w:ascii="Times New Roman" w:eastAsia="Times New Roman" w:hAnsi="Times New Roman" w:cs="Times New Roman"/>
          <w:bCs/>
          <w:sz w:val="20"/>
          <w:szCs w:val="20"/>
          <w:lang w:eastAsia="ru-RU"/>
        </w:rPr>
        <w:t>»</w:t>
      </w:r>
      <w:r w:rsidRPr="000D647D">
        <w:rPr>
          <w:rFonts w:ascii="Times New Roman" w:eastAsia="Times New Roman" w:hAnsi="Times New Roman" w:cs="Times New Roman"/>
          <w:bCs/>
          <w:sz w:val="20"/>
          <w:szCs w:val="20"/>
          <w:u w:val="single"/>
          <w:lang w:eastAsia="ru-RU"/>
        </w:rPr>
        <w:t xml:space="preserve">        </w:t>
      </w:r>
      <w:r w:rsidRPr="000D647D">
        <w:rPr>
          <w:rFonts w:ascii="Times New Roman" w:eastAsia="Times New Roman" w:hAnsi="Times New Roman" w:cs="Times New Roman"/>
          <w:bCs/>
          <w:sz w:val="20"/>
          <w:szCs w:val="20"/>
          <w:lang w:eastAsia="ru-RU"/>
        </w:rPr>
        <w:t xml:space="preserve"> 2017 г.</w:t>
      </w:r>
      <w:r w:rsidRPr="000D647D">
        <w:rPr>
          <w:rFonts w:ascii="Times New Roman" w:eastAsia="Times New Roman" w:hAnsi="Times New Roman" w:cs="Times New Roman"/>
          <w:b/>
          <w:bCs/>
          <w:sz w:val="20"/>
          <w:szCs w:val="20"/>
          <w:lang w:eastAsia="ru-RU"/>
        </w:rPr>
        <w:t xml:space="preserve">                  с. Вьюны                              № </w:t>
      </w:r>
      <w:r w:rsidRPr="000D647D">
        <w:rPr>
          <w:rFonts w:ascii="Times New Roman" w:eastAsia="Times New Roman" w:hAnsi="Times New Roman" w:cs="Times New Roman"/>
          <w:bCs/>
          <w:sz w:val="20"/>
          <w:szCs w:val="20"/>
          <w:u w:val="single"/>
          <w:lang w:eastAsia="ru-RU"/>
        </w:rPr>
        <w:t xml:space="preserve">    </w:t>
      </w:r>
      <w:r w:rsidRPr="000D647D">
        <w:rPr>
          <w:rFonts w:ascii="Times New Roman" w:eastAsia="Times New Roman" w:hAnsi="Times New Roman" w:cs="Times New Roman"/>
          <w:b/>
          <w:bCs/>
          <w:sz w:val="20"/>
          <w:szCs w:val="20"/>
          <w:lang w:eastAsia="ru-RU"/>
        </w:rPr>
        <w:t xml:space="preserve"> / __  </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О внесении изменений и дополнений в Устав</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Вьюнского сельсовета Колыванского района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Новосибирской области</w:t>
      </w:r>
    </w:p>
    <w:p w:rsidR="000D647D" w:rsidRPr="000D647D" w:rsidRDefault="000D647D" w:rsidP="000D647D">
      <w:pPr>
        <w:spacing w:after="0" w:line="240" w:lineRule="auto"/>
        <w:jc w:val="both"/>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    </w:t>
      </w:r>
      <w:r w:rsidRPr="000D647D">
        <w:rPr>
          <w:rFonts w:ascii="Times New Roman" w:eastAsia="Calibri" w:hAnsi="Times New Roman" w:cs="Times New Roman"/>
          <w:color w:val="000000"/>
          <w:spacing w:val="-1"/>
          <w:sz w:val="20"/>
          <w:szCs w:val="20"/>
        </w:rPr>
        <w:t>В соответствии с Федеральным законом от 06.10.2003 № 131-ФЗ « Об общих принципах организации местного самоуправления в Российской Федерации», Федеральным законом от 21.07.2005 № 97-ФЗ «О государственной регистрации Уставов муниципальных образований», Федеральным законом от 03.04.2017 № 64- ФЗ «</w:t>
      </w:r>
      <w:r w:rsidRPr="000D647D">
        <w:rPr>
          <w:rFonts w:ascii="Times New Roman" w:eastAsia="Times New Roman" w:hAnsi="Times New Roman" w:cs="Times New Roman"/>
          <w:sz w:val="20"/>
          <w:szCs w:val="20"/>
          <w:lang w:eastAsia="ru-RU"/>
        </w:rPr>
        <w:t>О внесении изменений в отдельные законодательные акты Российской Федерации в целях совершенствования государственной политике в области противодействия коррупции»</w:t>
      </w:r>
      <w:r w:rsidRPr="000D647D">
        <w:rPr>
          <w:rFonts w:ascii="Times New Roman" w:eastAsia="Calibri" w:hAnsi="Times New Roman" w:cs="Times New Roman"/>
          <w:color w:val="000000"/>
          <w:spacing w:val="-1"/>
          <w:sz w:val="20"/>
          <w:szCs w:val="20"/>
        </w:rPr>
        <w:t>, Совет депутатов Вьюнского сельсовета Колыванского района Новосибирской области</w:t>
      </w:r>
      <w:r w:rsidRPr="000D647D">
        <w:rPr>
          <w:rFonts w:ascii="Times New Roman" w:eastAsia="Times New Roman" w:hAnsi="Times New Roman" w:cs="Times New Roman"/>
          <w:bCs/>
          <w:sz w:val="20"/>
          <w:szCs w:val="20"/>
          <w:lang w:eastAsia="ru-RU"/>
        </w:rPr>
        <w:t xml:space="preserve"> </w:t>
      </w:r>
    </w:p>
    <w:p w:rsidR="000D647D" w:rsidRPr="000D647D" w:rsidRDefault="000D647D" w:rsidP="000D647D">
      <w:pPr>
        <w:spacing w:after="0" w:line="240" w:lineRule="auto"/>
        <w:jc w:val="both"/>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bCs/>
          <w:sz w:val="20"/>
          <w:szCs w:val="20"/>
          <w:lang w:eastAsia="ru-RU"/>
        </w:rPr>
        <w:t>решил:</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1. Внести в Устав Вьюнского сельсовета следующие изменения согласно приложению.</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3. Опубликовать настоящее решение в информационной газете «Бюллетень Вьюнского сельсовета»  </w:t>
      </w:r>
      <w:r w:rsidRPr="000D647D">
        <w:rPr>
          <w:rFonts w:ascii="Times New Roman" w:eastAsia="Times New Roman" w:hAnsi="Times New Roman" w:cs="Times New Roman"/>
          <w:sz w:val="20"/>
          <w:szCs w:val="20"/>
          <w:u w:val="single"/>
          <w:lang w:eastAsia="ru-RU"/>
        </w:rPr>
        <w:t>после государственной регистрации</w:t>
      </w:r>
      <w:r w:rsidRPr="000D647D">
        <w:rPr>
          <w:rFonts w:ascii="Times New Roman" w:eastAsia="Times New Roman" w:hAnsi="Times New Roman" w:cs="Times New Roman"/>
          <w:sz w:val="20"/>
          <w:szCs w:val="20"/>
          <w:lang w:eastAsia="ru-RU"/>
        </w:rPr>
        <w:t>.</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4. Настоящее решение вступает в силу после опубликования.</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Глава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А.В. Жерносенко</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Председатель Совета депутатов</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Вьюнского сельсовета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Н.М. Лунегова</w:t>
      </w:r>
    </w:p>
    <w:p w:rsidR="000D647D" w:rsidRPr="000D647D" w:rsidRDefault="000D647D" w:rsidP="000D647D">
      <w:pPr>
        <w:tabs>
          <w:tab w:val="center" w:pos="5059"/>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 </w:t>
      </w:r>
    </w:p>
    <w:p w:rsidR="000D647D" w:rsidRPr="000D647D" w:rsidRDefault="000D647D" w:rsidP="000D647D">
      <w:pPr>
        <w:tabs>
          <w:tab w:val="center" w:pos="5059"/>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Приложение </w:t>
      </w:r>
    </w:p>
    <w:p w:rsidR="000D647D" w:rsidRPr="000D647D" w:rsidRDefault="000D647D" w:rsidP="000D647D">
      <w:pPr>
        <w:tabs>
          <w:tab w:val="center" w:pos="5059"/>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к решению сессии</w:t>
      </w:r>
    </w:p>
    <w:p w:rsidR="000D647D" w:rsidRPr="000D647D" w:rsidRDefault="000D647D" w:rsidP="000D647D">
      <w:pPr>
        <w:tabs>
          <w:tab w:val="left" w:pos="4740"/>
          <w:tab w:val="left" w:pos="5880"/>
          <w:tab w:val="left" w:pos="6345"/>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Совета депутатов </w:t>
      </w:r>
    </w:p>
    <w:p w:rsidR="000D647D" w:rsidRPr="000D647D" w:rsidRDefault="000D647D" w:rsidP="000D647D">
      <w:pPr>
        <w:tabs>
          <w:tab w:val="left" w:pos="4740"/>
          <w:tab w:val="left" w:pos="5880"/>
          <w:tab w:val="left" w:pos="6345"/>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Вьюнского сельсовета</w:t>
      </w:r>
    </w:p>
    <w:p w:rsidR="000D647D" w:rsidRPr="000D647D" w:rsidRDefault="000D647D" w:rsidP="000D647D">
      <w:pPr>
        <w:tabs>
          <w:tab w:val="left" w:pos="4740"/>
          <w:tab w:val="left" w:pos="5880"/>
          <w:tab w:val="left" w:pos="6345"/>
          <w:tab w:val="right" w:pos="9579"/>
        </w:tabs>
        <w:autoSpaceDE w:val="0"/>
        <w:autoSpaceDN w:val="0"/>
        <w:adjustRightInd w:val="0"/>
        <w:spacing w:after="0" w:line="240" w:lineRule="auto"/>
        <w:jc w:val="right"/>
        <w:outlineLvl w:val="1"/>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                                           От  ______ 2017 г.  №    </w:t>
      </w:r>
    </w:p>
    <w:p w:rsidR="000D647D" w:rsidRPr="000D647D" w:rsidRDefault="000D647D" w:rsidP="000D647D">
      <w:pPr>
        <w:tabs>
          <w:tab w:val="left" w:pos="4740"/>
          <w:tab w:val="left" w:pos="5880"/>
          <w:tab w:val="left" w:pos="6345"/>
          <w:tab w:val="right" w:pos="9579"/>
        </w:tabs>
        <w:autoSpaceDE w:val="0"/>
        <w:autoSpaceDN w:val="0"/>
        <w:adjustRightInd w:val="0"/>
        <w:spacing w:after="0" w:line="240" w:lineRule="auto"/>
        <w:jc w:val="center"/>
        <w:outlineLvl w:val="1"/>
        <w:rPr>
          <w:rFonts w:ascii="Times New Roman" w:eastAsia="Times New Roman" w:hAnsi="Times New Roman" w:cs="Times New Roman"/>
          <w:bCs/>
          <w:sz w:val="20"/>
          <w:szCs w:val="20"/>
          <w:lang w:eastAsia="ru-RU"/>
        </w:rPr>
      </w:pPr>
    </w:p>
    <w:p w:rsidR="000D647D" w:rsidRPr="000D647D" w:rsidRDefault="000D647D" w:rsidP="000D647D">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Изменения и дополнения в Устав Вьюнского сельсовета</w:t>
      </w:r>
    </w:p>
    <w:p w:rsidR="000D647D" w:rsidRPr="000D647D" w:rsidRDefault="000D647D" w:rsidP="000D647D">
      <w:pPr>
        <w:autoSpaceDE w:val="0"/>
        <w:autoSpaceDN w:val="0"/>
        <w:adjustRightInd w:val="0"/>
        <w:spacing w:after="0" w:line="240" w:lineRule="auto"/>
        <w:jc w:val="center"/>
        <w:outlineLvl w:val="1"/>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Колыванского района Новосибирской области</w:t>
      </w:r>
    </w:p>
    <w:p w:rsidR="000D647D" w:rsidRPr="000D647D" w:rsidRDefault="000D647D" w:rsidP="000D647D">
      <w:pPr>
        <w:shd w:val="clear" w:color="auto" w:fill="FFFFFF"/>
        <w:tabs>
          <w:tab w:val="left" w:leader="underscore" w:pos="2179"/>
        </w:tabs>
        <w:spacing w:after="0" w:line="240" w:lineRule="auto"/>
        <w:jc w:val="both"/>
        <w:rPr>
          <w:rFonts w:ascii="Times New Roman" w:eastAsia="Calibri" w:hAnsi="Times New Roman" w:cs="Times New Roman"/>
          <w:color w:val="000000"/>
          <w:spacing w:val="-1"/>
          <w:sz w:val="20"/>
          <w:szCs w:val="20"/>
        </w:rPr>
      </w:pP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Calibri" w:hAnsi="Times New Roman" w:cs="Times New Roman"/>
          <w:b/>
          <w:sz w:val="20"/>
          <w:szCs w:val="20"/>
        </w:rPr>
        <w:t xml:space="preserve">   1. В части 1 статьи 5 «Вопросы местного значения Вьюнского сельсовета» пункт 4 изложить в новой редакции «</w:t>
      </w:r>
      <w:r w:rsidRPr="000D647D">
        <w:rPr>
          <w:rFonts w:ascii="Times New Roman" w:eastAsia="Times New Roman" w:hAnsi="Times New Roman" w:cs="Times New Roman"/>
          <w:b/>
          <w:sz w:val="20"/>
          <w:szCs w:val="20"/>
          <w:lang w:eastAsia="ru-RU"/>
        </w:rPr>
        <w:t>4</w:t>
      </w:r>
      <w:r w:rsidRPr="000D647D">
        <w:rPr>
          <w:rFonts w:ascii="Times New Roman" w:eastAsia="Times New Roman" w:hAnsi="Times New Roman" w:cs="Times New Roman"/>
          <w:sz w:val="20"/>
          <w:szCs w:val="20"/>
          <w:lang w:eastAsia="ru-RU"/>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Подпункт 5.2.</w:t>
      </w:r>
      <w:r w:rsidRPr="000D647D">
        <w:rPr>
          <w:rFonts w:ascii="Times New Roman" w:eastAsia="Times New Roman" w:hAnsi="Times New Roman" w:cs="Times New Roman"/>
          <w:sz w:val="20"/>
          <w:szCs w:val="20"/>
          <w:lang w:eastAsia="ru-RU"/>
        </w:rPr>
        <w:t xml:space="preserve"> признать утратившим силу.</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Calibri" w:hAnsi="Times New Roman" w:cs="Times New Roman"/>
          <w:b/>
          <w:sz w:val="20"/>
          <w:szCs w:val="20"/>
        </w:rPr>
        <w:t xml:space="preserve">   2. Часть 5 статьи 20 «Депутат Совета депутатов» дополнить абзацем  следующего содержания «</w:t>
      </w:r>
      <w:r w:rsidRPr="000D647D">
        <w:rPr>
          <w:rFonts w:ascii="Times New Roman" w:eastAsia="Times New Roman" w:hAnsi="Times New Roman" w:cs="Times New Roman"/>
          <w:sz w:val="20"/>
          <w:szCs w:val="20"/>
          <w:lang w:eastAsia="ru-RU"/>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Calibri" w:hAnsi="Times New Roman" w:cs="Times New Roman"/>
          <w:b/>
          <w:sz w:val="20"/>
          <w:szCs w:val="20"/>
        </w:rPr>
        <w:t xml:space="preserve">   3. Часть 13 статьи 26 «Глава муниципального образования» изложить в следующей редакции «13. </w:t>
      </w:r>
      <w:r w:rsidRPr="000D647D">
        <w:rPr>
          <w:rFonts w:ascii="Times New Roman" w:eastAsia="Times New Roman" w:hAnsi="Times New Roman" w:cs="Times New Roman"/>
          <w:sz w:val="20"/>
          <w:szCs w:val="20"/>
          <w:lang w:eastAsia="ru-RU"/>
        </w:rPr>
        <w:t xml:space="preserve">Глава муниципального образования должен соблюдать ограничения, запреты, исполнять обязанности, которые установлены Федеральным </w:t>
      </w:r>
      <w:hyperlink r:id="rId7"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25 декабря 2008 года N 273-ФЗ "О противодействии коррупции", Федеральным </w:t>
      </w:r>
      <w:hyperlink r:id="rId8"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Calibri" w:hAnsi="Times New Roman" w:cs="Times New Roman"/>
          <w:b/>
          <w:sz w:val="20"/>
          <w:szCs w:val="20"/>
        </w:rPr>
        <w:t xml:space="preserve">   4. В части 2 статьи 27.1 «Удаление главы муниципального образования в отставку» пункт 4 изложить в следующей редакции «4. </w:t>
      </w:r>
      <w:r w:rsidRPr="000D647D">
        <w:rPr>
          <w:rFonts w:ascii="Times New Roman" w:eastAsia="Times New Roman" w:hAnsi="Times New Roman" w:cs="Times New Roman"/>
          <w:sz w:val="20"/>
          <w:szCs w:val="20"/>
          <w:lang w:eastAsia="ru-RU"/>
        </w:rPr>
        <w:t xml:space="preserve">несоблюдение ограничений, запретов, неисполнение обязанностей, которые установлены Федеральным </w:t>
      </w:r>
      <w:hyperlink r:id="rId10"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25 декабря 2008 года N 273-ФЗ "О противодействии коррупции", Федеральным </w:t>
      </w:r>
      <w:hyperlink r:id="rId11"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Pr="000D647D">
          <w:rPr>
            <w:rFonts w:ascii="Times New Roman" w:eastAsia="Times New Roman" w:hAnsi="Times New Roman" w:cs="Times New Roman"/>
            <w:color w:val="0000FF"/>
            <w:sz w:val="20"/>
            <w:szCs w:val="20"/>
            <w:u w:val="single"/>
            <w:lang w:eastAsia="ru-RU"/>
          </w:rPr>
          <w:t>законом</w:t>
        </w:r>
      </w:hyperlink>
      <w:r w:rsidRPr="000D647D">
        <w:rPr>
          <w:rFonts w:ascii="Times New Roman" w:eastAsia="Times New Roman" w:hAnsi="Times New Roman" w:cs="Times New Roman"/>
          <w:sz w:val="20"/>
          <w:szCs w:val="20"/>
          <w:lang w:eastAsia="ru-RU"/>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Calibri" w:hAnsi="Times New Roman" w:cs="Times New Roman"/>
          <w:b/>
          <w:sz w:val="20"/>
          <w:szCs w:val="20"/>
        </w:rPr>
        <w:t xml:space="preserve">    5.В статье 29 «Полномочия администрации» пункт 5 изложить в новой редакции «</w:t>
      </w:r>
      <w:r w:rsidRPr="000D647D">
        <w:rPr>
          <w:rFonts w:ascii="Times New Roman" w:eastAsia="Times New Roman" w:hAnsi="Times New Roman" w:cs="Times New Roman"/>
          <w:b/>
          <w:sz w:val="20"/>
          <w:szCs w:val="20"/>
          <w:lang w:eastAsia="ru-RU"/>
        </w:rPr>
        <w:t>5</w:t>
      </w:r>
      <w:r w:rsidRPr="000D647D">
        <w:rPr>
          <w:rFonts w:ascii="Times New Roman" w:eastAsia="Times New Roman" w:hAnsi="Times New Roman" w:cs="Times New Roman"/>
          <w:sz w:val="20"/>
          <w:szCs w:val="20"/>
          <w:lang w:eastAsia="ru-RU"/>
        </w:rPr>
        <w:t>. Организация в границах Вьюнского сельсовета электро-, газоснабжения населения в пределах полномочий, установленных законодательством Российской федерации».</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
          <w:sz w:val="20"/>
          <w:szCs w:val="20"/>
          <w:lang w:eastAsia="ru-RU"/>
        </w:rPr>
        <w:t>Подпункт 5.2.</w:t>
      </w:r>
      <w:r w:rsidRPr="000D647D">
        <w:rPr>
          <w:rFonts w:ascii="Times New Roman" w:eastAsia="Times New Roman" w:hAnsi="Times New Roman" w:cs="Times New Roman"/>
          <w:sz w:val="20"/>
          <w:szCs w:val="20"/>
          <w:lang w:eastAsia="ru-RU"/>
        </w:rPr>
        <w:t xml:space="preserve"> признать утратившим силу.</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Calibri" w:hAnsi="Times New Roman" w:cs="Times New Roman"/>
          <w:b/>
          <w:sz w:val="20"/>
          <w:szCs w:val="20"/>
        </w:rPr>
        <w:t xml:space="preserve">   </w:t>
      </w:r>
      <w:r w:rsidRPr="000D647D">
        <w:rPr>
          <w:rFonts w:ascii="Times New Roman" w:eastAsia="Times New Roman" w:hAnsi="Times New Roman" w:cs="Times New Roman"/>
          <w:b/>
          <w:bCs/>
          <w:sz w:val="20"/>
          <w:szCs w:val="20"/>
          <w:lang w:eastAsia="ru-RU"/>
        </w:rPr>
        <w:t>СОВЕТ ДЕПУТАТОВ</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ВЬЮНСКОГО СЕЛЬСОВЕТА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КОЛЫВАНСКОГО РАЙОНА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НОВОСИБИРСКОЙ ОБЛАСТИ</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РЕШЕНИЕ</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26 -ой сессии пятого созыва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 xml:space="preserve">от  «09» ноября 2017 г.                  с. Вьюны                              № 26 / </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p>
    <w:p w:rsidR="000D647D" w:rsidRPr="000D647D" w:rsidRDefault="000D647D" w:rsidP="000D647D">
      <w:pPr>
        <w:autoSpaceDE w:val="0"/>
        <w:autoSpaceDN w:val="0"/>
        <w:adjustRightInd w:val="0"/>
        <w:spacing w:after="0" w:line="256" w:lineRule="auto"/>
        <w:jc w:val="center"/>
        <w:rPr>
          <w:rFonts w:ascii="Times New Roman" w:eastAsia="Calibri" w:hAnsi="Times New Roman" w:cs="Times New Roman"/>
          <w:b/>
          <w:bCs/>
          <w:sz w:val="20"/>
          <w:szCs w:val="20"/>
        </w:rPr>
      </w:pPr>
      <w:r w:rsidRPr="000D647D">
        <w:rPr>
          <w:rFonts w:ascii="Times New Roman" w:eastAsia="Calibri" w:hAnsi="Times New Roman" w:cs="Times New Roman"/>
          <w:b/>
          <w:bCs/>
          <w:sz w:val="20"/>
          <w:szCs w:val="20"/>
        </w:rPr>
        <w:t xml:space="preserve">Об утверждении Положения о </w:t>
      </w:r>
      <w:r w:rsidRPr="000D647D">
        <w:rPr>
          <w:rFonts w:ascii="Times New Roman" w:eastAsia="Calibri" w:hAnsi="Times New Roman" w:cs="Times New Roman"/>
          <w:b/>
          <w:sz w:val="20"/>
          <w:szCs w:val="20"/>
          <w:lang w:eastAsia="ru-RU"/>
        </w:rPr>
        <w:t>старостах сельских населенных пунктов  Вьюнского сельсовета Колыванского района Новосибирской области</w:t>
      </w:r>
    </w:p>
    <w:p w:rsidR="000D647D" w:rsidRPr="000D647D" w:rsidRDefault="000D647D" w:rsidP="000D647D">
      <w:pPr>
        <w:autoSpaceDE w:val="0"/>
        <w:autoSpaceDN w:val="0"/>
        <w:adjustRightInd w:val="0"/>
        <w:spacing w:after="0" w:line="256" w:lineRule="auto"/>
        <w:jc w:val="center"/>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6"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lang w:eastAsia="ru-RU"/>
        </w:rPr>
        <w:t>В соответствии со статьей 33 Федерального закона от 06.10.2003 № 131-ФЗ «Об общих принципах организации местного самоуправления в Российской Федерации», статьей 3 Закона Новосибирской области от 28.12.2016 №</w:t>
      </w:r>
      <w:r w:rsidRPr="000D647D">
        <w:rPr>
          <w:rFonts w:ascii="Times New Roman" w:eastAsia="Calibri" w:hAnsi="Times New Roman" w:cs="Times New Roman"/>
          <w:sz w:val="20"/>
          <w:szCs w:val="20"/>
        </w:rPr>
        <w:t>132</w:t>
      </w:r>
      <w:r w:rsidRPr="000D647D">
        <w:rPr>
          <w:rFonts w:ascii="Times New Roman" w:eastAsia="Calibri" w:hAnsi="Times New Roman" w:cs="Times New Roman"/>
          <w:sz w:val="20"/>
          <w:szCs w:val="20"/>
          <w:lang w:eastAsia="ru-RU"/>
        </w:rPr>
        <w:t xml:space="preserve">-ОЗ </w:t>
      </w:r>
      <w:r w:rsidRPr="000D647D">
        <w:rPr>
          <w:rFonts w:ascii="Times New Roman" w:eastAsia="Calibri" w:hAnsi="Times New Roman" w:cs="Times New Roman"/>
          <w:sz w:val="20"/>
          <w:szCs w:val="20"/>
        </w:rPr>
        <w:t>«О старостах сельских населенных пунктов в Новосибирской области»</w:t>
      </w:r>
      <w:r w:rsidRPr="000D647D">
        <w:rPr>
          <w:rFonts w:ascii="Times New Roman" w:eastAsia="Calibri" w:hAnsi="Times New Roman" w:cs="Times New Roman"/>
          <w:sz w:val="20"/>
          <w:szCs w:val="20"/>
          <w:lang w:eastAsia="ru-RU"/>
        </w:rPr>
        <w:t xml:space="preserve">, Совет депутатов </w:t>
      </w:r>
      <w:r w:rsidRPr="000D647D">
        <w:rPr>
          <w:rFonts w:ascii="Times New Roman" w:eastAsia="Calibri" w:hAnsi="Times New Roman" w:cs="Times New Roman"/>
          <w:color w:val="000000"/>
          <w:sz w:val="20"/>
          <w:szCs w:val="20"/>
        </w:rPr>
        <w:t>Вьюнского сельсовета Колыванского района Новосибирской области</w:t>
      </w:r>
    </w:p>
    <w:p w:rsidR="000D647D" w:rsidRPr="000D647D" w:rsidRDefault="000D647D" w:rsidP="000D647D">
      <w:pPr>
        <w:spacing w:after="0" w:line="256" w:lineRule="auto"/>
        <w:jc w:val="both"/>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РЕШИЛ:</w:t>
      </w:r>
    </w:p>
    <w:p w:rsidR="000D647D" w:rsidRPr="000D647D" w:rsidRDefault="000D647D" w:rsidP="000D647D">
      <w:pPr>
        <w:spacing w:after="0" w:line="256" w:lineRule="auto"/>
        <w:jc w:val="both"/>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1. Утвердить Положение о старостах сельских населенных пунктов  Вьюнского сельсовета Колыванского района Новосибирской области согласно приложению к настоящему Решению.</w:t>
      </w:r>
    </w:p>
    <w:p w:rsidR="000D647D" w:rsidRPr="000D647D" w:rsidRDefault="000D647D" w:rsidP="000D647D">
      <w:pPr>
        <w:spacing w:after="0" w:line="256" w:lineRule="auto"/>
        <w:jc w:val="both"/>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 xml:space="preserve">2. Опубликовать настоящее Решение в информационной газете  «Бюллетень Вьюнского сельсовета» и на официальном сайте </w:t>
      </w:r>
      <w:r w:rsidRPr="000D647D">
        <w:rPr>
          <w:rFonts w:ascii="Times New Roman" w:eastAsia="Calibri" w:hAnsi="Times New Roman" w:cs="Times New Roman"/>
          <w:color w:val="000000"/>
          <w:sz w:val="20"/>
          <w:szCs w:val="20"/>
        </w:rPr>
        <w:t>администрации Вьюнского сельсовета Колыванского района Новосибирской области в сети «Интернет»</w:t>
      </w:r>
      <w:r w:rsidRPr="000D647D">
        <w:rPr>
          <w:rFonts w:ascii="Times New Roman" w:eastAsia="Calibri" w:hAnsi="Times New Roman" w:cs="Times New Roman"/>
          <w:sz w:val="20"/>
          <w:szCs w:val="20"/>
          <w:lang w:eastAsia="ru-RU"/>
        </w:rPr>
        <w:t>.</w:t>
      </w:r>
    </w:p>
    <w:p w:rsidR="000D647D" w:rsidRPr="000D647D" w:rsidRDefault="000D647D" w:rsidP="000D647D">
      <w:pPr>
        <w:spacing w:after="0" w:line="256" w:lineRule="auto"/>
        <w:jc w:val="both"/>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 xml:space="preserve">3. Настоящее Решение вступает в силу после его официального опубликования. </w:t>
      </w:r>
    </w:p>
    <w:p w:rsidR="000D647D" w:rsidRPr="000D647D" w:rsidRDefault="000D647D" w:rsidP="000D647D">
      <w:pPr>
        <w:spacing w:after="0" w:line="256" w:lineRule="auto"/>
        <w:jc w:val="both"/>
        <w:rPr>
          <w:rFonts w:ascii="Times New Roman" w:eastAsia="Calibri"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Глава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lastRenderedPageBreak/>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А.В. Жерносенко</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Председатель Совета депутатов</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Вьюнского сельсовета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Н.М. Лунегова</w:t>
      </w:r>
    </w:p>
    <w:p w:rsidR="000D647D" w:rsidRPr="000D647D" w:rsidRDefault="000D647D" w:rsidP="000D647D">
      <w:pPr>
        <w:spacing w:after="0" w:line="254" w:lineRule="auto"/>
        <w:rPr>
          <w:rFonts w:ascii="Times New Roman" w:eastAsia="Calibri" w:hAnsi="Times New Roman" w:cs="Times New Roman"/>
          <w:sz w:val="20"/>
          <w:szCs w:val="20"/>
          <w:lang w:eastAsia="ru-RU"/>
        </w:rPr>
      </w:pP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 xml:space="preserve">Утверждено </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Решением сессии Совета депутатов</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 xml:space="preserve">Вьюнского сельсовета </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Колыванского района</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Новосибирской области</w:t>
      </w:r>
    </w:p>
    <w:p w:rsidR="000D647D" w:rsidRPr="000D647D" w:rsidRDefault="000D647D" w:rsidP="000D647D">
      <w:pPr>
        <w:spacing w:after="0" w:line="254" w:lineRule="auto"/>
        <w:jc w:val="right"/>
        <w:rPr>
          <w:rFonts w:ascii="Times New Roman" w:eastAsia="Calibri" w:hAnsi="Times New Roman" w:cs="Times New Roman"/>
          <w:sz w:val="20"/>
          <w:szCs w:val="20"/>
          <w:lang w:eastAsia="ru-RU"/>
        </w:rPr>
      </w:pPr>
      <w:r w:rsidRPr="000D647D">
        <w:rPr>
          <w:rFonts w:ascii="Times New Roman" w:eastAsia="Calibri" w:hAnsi="Times New Roman" w:cs="Times New Roman"/>
          <w:sz w:val="20"/>
          <w:szCs w:val="20"/>
          <w:lang w:eastAsia="ru-RU"/>
        </w:rPr>
        <w:t>от 09.11.2017 № 26/</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
          <w:sz w:val="20"/>
          <w:szCs w:val="20"/>
          <w:lang w:eastAsia="ru-RU"/>
        </w:rPr>
      </w:pPr>
      <w:r w:rsidRPr="000D647D">
        <w:rPr>
          <w:rFonts w:ascii="Times New Roman" w:eastAsia="Calibri" w:hAnsi="Times New Roman" w:cs="Times New Roman"/>
          <w:b/>
          <w:sz w:val="20"/>
          <w:szCs w:val="20"/>
          <w:lang w:eastAsia="ru-RU"/>
        </w:rPr>
        <w:t xml:space="preserve">ПОЛОЖЕНИЕ </w:t>
      </w: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Cs/>
          <w:sz w:val="20"/>
          <w:szCs w:val="20"/>
        </w:rPr>
      </w:pPr>
      <w:r w:rsidRPr="000D647D">
        <w:rPr>
          <w:rFonts w:ascii="Times New Roman" w:eastAsia="Calibri" w:hAnsi="Times New Roman" w:cs="Times New Roman"/>
          <w:b/>
          <w:sz w:val="20"/>
          <w:szCs w:val="20"/>
          <w:lang w:eastAsia="ru-RU"/>
        </w:rPr>
        <w:t>О старостах сельских населенных пунктов  Вьюнского сельсовета Колыванского района Новосибирской области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Настоящее Положение определяет статус, порядок избрания и прекращения полномочий старосты сельского населенного пункта (поселка, села, деревни, иного населенного пункта) (далее ‒ староста) на территории Вьюнского сельсовета, и не являющегося его административным центром, порядок взаимодействия старосты с органами государственной власти, органами местного самоуправления, иными органами и организациями, гражданами. </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
          <w:bCs/>
          <w:sz w:val="20"/>
          <w:szCs w:val="20"/>
        </w:rPr>
      </w:pPr>
      <w:r w:rsidRPr="000D647D">
        <w:rPr>
          <w:rFonts w:ascii="Times New Roman" w:eastAsia="Calibri" w:hAnsi="Times New Roman" w:cs="Times New Roman"/>
          <w:b/>
          <w:bCs/>
          <w:sz w:val="20"/>
          <w:szCs w:val="20"/>
        </w:rPr>
        <w:t>1.Общие положения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1.1.Институт старосты является одной из форм непосредственного осуществления населением местного самоуправления и участия населения в осуществлении местного самоуправления. Староста представляет интересы населения сельского населенного пункта и взаимодействует от его имени с органами местного самоуправления поселения, способствует развитию инициативы общественности, широкому привлечению граждан к решению вопросов местного значения исходя из интересов населения, проживающего в населенном пункте поселения. Староста может представлять интересы нескольких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1.2.В своей деятельности староста руководствуется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Новосибирской области, Уставом и муниципальными правовыми актами поселения, настоящим Положением.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1.3.Староста осуществляют свою деятельность на принципах законности и добровольности.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
          <w:bCs/>
          <w:sz w:val="20"/>
          <w:szCs w:val="20"/>
        </w:rPr>
      </w:pPr>
      <w:r w:rsidRPr="000D647D">
        <w:rPr>
          <w:rFonts w:ascii="Times New Roman" w:eastAsia="Calibri" w:hAnsi="Times New Roman" w:cs="Times New Roman"/>
          <w:b/>
          <w:bCs/>
          <w:sz w:val="20"/>
          <w:szCs w:val="20"/>
        </w:rPr>
        <w:t>2.Избрание старосты</w:t>
      </w:r>
    </w:p>
    <w:p w:rsidR="000D647D" w:rsidRPr="000D647D" w:rsidRDefault="000D647D" w:rsidP="000D647D">
      <w:pPr>
        <w:autoSpaceDE w:val="0"/>
        <w:autoSpaceDN w:val="0"/>
        <w:adjustRightInd w:val="0"/>
        <w:spacing w:after="0" w:line="254" w:lineRule="auto"/>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i/>
          <w:sz w:val="20"/>
          <w:szCs w:val="20"/>
        </w:rPr>
      </w:pPr>
      <w:r w:rsidRPr="000D647D">
        <w:rPr>
          <w:rFonts w:ascii="Times New Roman" w:eastAsia="Calibri" w:hAnsi="Times New Roman" w:cs="Times New Roman"/>
          <w:bCs/>
          <w:sz w:val="20"/>
          <w:szCs w:val="20"/>
        </w:rPr>
        <w:t>2.1.В поселении староста (старосты) избирается в следующих сельских населенных пунктах</w:t>
      </w:r>
      <w:r w:rsidRPr="000D647D">
        <w:rPr>
          <w:rFonts w:ascii="Times New Roman" w:eastAsia="Calibri" w:hAnsi="Times New Roman" w:cs="Times New Roman"/>
          <w:i/>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2.1.1.д.Таловка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2.1.2.д. Малая Черемшанка;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2.1.3.д. Пристань- Почта;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sz w:val="20"/>
          <w:szCs w:val="20"/>
        </w:rPr>
        <w:t>2.1.4. д. Красный Яр.</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2.2.Старостой может быть избран гражданин Российской Федерации, достигший возраста 18 лет, постоянно проживающий в границах населенного пункта, указанного в пункте 2.1 настоящего Положения.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2.3.Старостой не может быть избран гражданин Российской Федерации, который:</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2.3.1.замещает муниципальную должность, должность муниципальной службы, государственную должность Новосибирской области, должность государственной гражданской службы Новосибирской области, должность государственной службы Российской Федерации, государственную должность Российской Федерации;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2.3.2.признан недееспособным или ограниченно дееспособным на основании решения суда, вступившего в законную силу;</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2.3.3.имеет непогашенную или неснятую судимость;</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lastRenderedPageBreak/>
        <w:t>2.3.4.приобрел гражданство иностранного государства, либо получил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2.4.</w:t>
      </w:r>
      <w:r w:rsidRPr="000D647D">
        <w:rPr>
          <w:rFonts w:ascii="Times New Roman" w:eastAsia="Calibri" w:hAnsi="Times New Roman" w:cs="Times New Roman"/>
          <w:sz w:val="20"/>
          <w:szCs w:val="20"/>
        </w:rPr>
        <w:t>Староста избирается на собрании жителей сельского населенного пункта, постоянно проживающих в данном сельском населенном пункте, достигших возраста 16 лет.</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Граждане Российской Федерации, не проживающие постоянно на территории данного сельского населенного пункта, но имеющие в границах данного сельского населенного пункта недвижимое имущество, принадлежащее им на праве собственности, также могут участвовать в работе собрания по избранию старосты с правом совещательного голоса.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i/>
          <w:sz w:val="20"/>
          <w:szCs w:val="20"/>
        </w:rPr>
      </w:pPr>
      <w:r w:rsidRPr="000D647D">
        <w:rPr>
          <w:rFonts w:ascii="Times New Roman" w:eastAsia="Calibri" w:hAnsi="Times New Roman" w:cs="Times New Roman"/>
          <w:sz w:val="20"/>
          <w:szCs w:val="20"/>
        </w:rPr>
        <w:t>2.5.Кандидаты в старосты могут выдвигаться жителями, указанными в абзаце первом пункта 2.4 настоящего Положения, в порядке самовыдвижения, по предложению Главы поселения, Совета депутатов поселения</w:t>
      </w:r>
      <w:r w:rsidRPr="000D647D">
        <w:rPr>
          <w:rFonts w:ascii="Times New Roman" w:eastAsia="Calibri" w:hAnsi="Times New Roman" w:cs="Times New Roman"/>
          <w:i/>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2.6.С инициативой по организации собрания по избранию старосты могут выступать жители сельского населенного пункта (в количестве не менее 10 человек), Глава поселения, Совет депутатов поселения</w:t>
      </w:r>
      <w:r w:rsidRPr="000D647D">
        <w:rPr>
          <w:rFonts w:ascii="Times New Roman" w:eastAsia="Calibri" w:hAnsi="Times New Roman" w:cs="Times New Roman"/>
          <w:i/>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i/>
          <w:sz w:val="20"/>
          <w:szCs w:val="20"/>
        </w:rPr>
      </w:pPr>
      <w:r w:rsidRPr="000D647D">
        <w:rPr>
          <w:rFonts w:ascii="Times New Roman" w:eastAsia="Calibri" w:hAnsi="Times New Roman" w:cs="Times New Roman"/>
          <w:sz w:val="20"/>
          <w:szCs w:val="20"/>
        </w:rPr>
        <w:t>2.7.Собрания по избранию старосты, проводимые по инициативе Главы поселения</w:t>
      </w:r>
      <w:r w:rsidRPr="000D647D">
        <w:rPr>
          <w:rFonts w:ascii="Times New Roman" w:eastAsia="Calibri" w:hAnsi="Times New Roman" w:cs="Times New Roman"/>
          <w:i/>
          <w:sz w:val="20"/>
          <w:szCs w:val="20"/>
        </w:rPr>
        <w:t>,</w:t>
      </w:r>
      <w:r w:rsidRPr="000D647D">
        <w:rPr>
          <w:rFonts w:ascii="Times New Roman" w:eastAsia="Calibri" w:hAnsi="Times New Roman" w:cs="Times New Roman"/>
          <w:sz w:val="20"/>
          <w:szCs w:val="20"/>
        </w:rPr>
        <w:t xml:space="preserve"> назначаются постановлением главы поселения</w:t>
      </w:r>
      <w:r w:rsidRPr="000D647D">
        <w:rPr>
          <w:rFonts w:ascii="Times New Roman" w:eastAsia="Calibri" w:hAnsi="Times New Roman" w:cs="Times New Roman"/>
          <w:i/>
          <w:sz w:val="20"/>
          <w:szCs w:val="20"/>
        </w:rPr>
        <w:t>.</w:t>
      </w:r>
      <w:r w:rsidRPr="000D647D">
        <w:rPr>
          <w:rFonts w:ascii="Times New Roman" w:eastAsia="Calibri" w:hAnsi="Times New Roman" w:cs="Times New Roman"/>
          <w:sz w:val="20"/>
          <w:szCs w:val="20"/>
        </w:rPr>
        <w:t xml:space="preserve"> Собрания, проводимые по инициативе жителей или Совета депутатов поселения, назначаются решением Совета депутатов поселения</w:t>
      </w:r>
      <w:r w:rsidRPr="000D647D">
        <w:rPr>
          <w:rFonts w:ascii="Times New Roman" w:eastAsia="Calibri" w:hAnsi="Times New Roman" w:cs="Times New Roman"/>
          <w:i/>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2.8.Подготовка собрания осуществляется открыто и гласно. Постановление главы поселения</w:t>
      </w:r>
      <w:r w:rsidRPr="000D647D">
        <w:rPr>
          <w:rFonts w:ascii="Times New Roman" w:eastAsia="Calibri" w:hAnsi="Times New Roman" w:cs="Times New Roman"/>
          <w:i/>
          <w:sz w:val="20"/>
          <w:szCs w:val="20"/>
        </w:rPr>
        <w:t>,</w:t>
      </w:r>
      <w:r w:rsidRPr="000D647D">
        <w:rPr>
          <w:rFonts w:ascii="Times New Roman" w:eastAsia="Calibri" w:hAnsi="Times New Roman" w:cs="Times New Roman"/>
          <w:sz w:val="20"/>
          <w:szCs w:val="20"/>
        </w:rPr>
        <w:t xml:space="preserve"> решение Совета депутатов поселения о назначении собрания должны содержать сведения о дате, времени, месте проведения собрания, вопросе, выносимом на собрание. Орган местного самоуправления поселения, назначивший собрание, должен известить жителей о готовящемся собрании не позднее чем за 5 рабочих дней до дня его проведения.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2.9.Органы местного самоуправления поселения направляют для участия в собрании жителей своего представителя с правом совещательного голоса.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2.10.Собрание считается правомочным, если в нем принимает участие не менее одной трети жителей, указанных в абзаце первом пункта 2.4 настоящего Положения.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Решение об избрании старосты осуществляется путем проведения открытого или тайного голосования. Вид голосования определяется решением, принятым наибольшим количеством голосов жителей, указанных в абзаце первом пункта 2.4 настоящего положения, принявших участие в собрании. Для организации подсчета голосов может образовываться счетная комиссия.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2.11.Избранным старостой считается кандидат, набравший наибольшее количество голосов жителей, указанных в абзаце первом пункта 2.4 настоящего Положения, принявших участие в собрании.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2.12.Староста избирается сроком на пять лет.</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2.13.Итоги собрания подлежат официальному опубликованию (обнародованию). </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2.14.Протокол собрания хранится в администрации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2.15.Староста имеет удостоверение, выдаваемое администрацией поселения по форме согласно приложению к настоящему Положению.</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2.16.Проведение собраний по переизбранию, досрочному прекращению полномочий старосты проводится в том же порядке, что и проведение собрания по избранию старосты.</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2.17.Полномочия старосты прекращаются по истечении срока полномочий, а также могут быть прекращены досрочно в случаях:</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2.17.1.смерти;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2.17.2.подачи старостой личного заявления в администрацию поселения о досрочном прекращении своих полномочий;</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2.17.3.по решению собрания, проводимого в порядке, установленном пунктом 2.16. настоящего Положения;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2.17.4.объединения (разделения) двух и более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2.17.5.переезда старосты на постоянное место жительства за пределы сельского населенного пункта (сельских населенных пунктов), в пределах которого он осуществляет свою деятельность;</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2.17.6.вступление в отношении старосты в законную силу обвинительного приговора суда; </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2.17.7.признания старосты судом недееспособным (ограниченно дееспособным);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2.17.8.утраты старостой гражданства Российской Федерации, приобретения им гражданства иностранного государства либо получения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2.17.9.избрания (назначения) старосты на должность государственной службы Российской Федерации, государственную должность Российской Федерации, государственную должность Новосибирской области, должность государственной гражданской службы Новосибирской области, муниципальную должность или должность муниципальной службы.</w:t>
      </w: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center"/>
        <w:outlineLvl w:val="1"/>
        <w:rPr>
          <w:rFonts w:ascii="Times New Roman" w:eastAsia="Calibri" w:hAnsi="Times New Roman" w:cs="Times New Roman"/>
          <w:sz w:val="20"/>
          <w:szCs w:val="20"/>
        </w:rPr>
      </w:pPr>
      <w:r w:rsidRPr="000D647D">
        <w:rPr>
          <w:rFonts w:ascii="Times New Roman" w:eastAsia="Calibri" w:hAnsi="Times New Roman" w:cs="Times New Roman"/>
          <w:b/>
          <w:sz w:val="20"/>
          <w:szCs w:val="20"/>
        </w:rPr>
        <w:t>3.Права и обязанности старосты</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i/>
          <w:sz w:val="20"/>
          <w:szCs w:val="20"/>
        </w:rPr>
      </w:pPr>
      <w:r w:rsidRPr="000D647D">
        <w:rPr>
          <w:rFonts w:ascii="Times New Roman" w:eastAsia="Calibri" w:hAnsi="Times New Roman" w:cs="Times New Roman"/>
          <w:sz w:val="20"/>
          <w:szCs w:val="20"/>
        </w:rPr>
        <w:lastRenderedPageBreak/>
        <w:t>3.1.Староста обязан во взаимодействии с органами местного самоуправления Вьюнского  сельсовета Колыванского района Новосибирской области: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3.1.1.содействовать исполнению решений, принятых на собраниях жителей сельского населенного пункта (сельских населенных пунктов)</w:t>
      </w:r>
      <w:r w:rsidRPr="000D647D">
        <w:rPr>
          <w:rFonts w:ascii="Times New Roman" w:eastAsia="Calibri" w:hAnsi="Times New Roman" w:cs="Times New Roman"/>
          <w:sz w:val="20"/>
          <w:szCs w:val="20"/>
          <w:vertAlign w:val="superscript"/>
        </w:rPr>
        <w:footnoteReference w:id="1"/>
      </w:r>
      <w:r w:rsidRPr="000D647D">
        <w:rPr>
          <w:rFonts w:ascii="Times New Roman" w:eastAsia="Calibri" w:hAnsi="Times New Roman" w:cs="Times New Roman"/>
          <w:sz w:val="20"/>
          <w:szCs w:val="20"/>
        </w:rPr>
        <w:t xml:space="preserve">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3.1.2.содействовать реализации решений органов местного самоуправления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3.1.3.организовывать на добровольных началах участие населения в работах по благоустройству и озеленению территорий общего пользования (улицы, проезды, и другие территории общего пользования), обелисков, памятников, а также информировать администрацию поселения о состоянии дорог в зимний и летний период;</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3.1.4.оказывать содействие администрации поселения и организациям, ответственным за содержание территорий, в организации сбора мусора;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3.1.5.организовывать население на проведение на добровольных началах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3.1.6</w:t>
      </w:r>
      <w:r w:rsidRPr="000D647D">
        <w:rPr>
          <w:rFonts w:ascii="Times New Roman" w:eastAsia="Calibri" w:hAnsi="Times New Roman" w:cs="Times New Roman"/>
          <w:color w:val="000000"/>
          <w:sz w:val="20"/>
          <w:szCs w:val="20"/>
        </w:rPr>
        <w:t>.</w:t>
      </w:r>
      <w:r w:rsidRPr="000D647D">
        <w:rPr>
          <w:rFonts w:ascii="Times New Roman" w:eastAsia="Calibri" w:hAnsi="Times New Roman" w:cs="Times New Roman"/>
          <w:sz w:val="20"/>
          <w:szCs w:val="20"/>
        </w:rPr>
        <w:t>информировать администрацию поселения о неудовлетворительном состоянии уличного освещения;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3.1.7.информировать</w:t>
      </w:r>
      <w:r w:rsidRPr="000D647D">
        <w:rPr>
          <w:rFonts w:ascii="Times New Roman" w:eastAsia="Calibri" w:hAnsi="Times New Roman" w:cs="Times New Roman"/>
          <w:color w:val="FF0000"/>
          <w:sz w:val="20"/>
          <w:szCs w:val="20"/>
        </w:rPr>
        <w:t xml:space="preserve"> </w:t>
      </w:r>
      <w:r w:rsidRPr="000D647D">
        <w:rPr>
          <w:rFonts w:ascii="Times New Roman" w:eastAsia="Calibri" w:hAnsi="Times New Roman" w:cs="Times New Roman"/>
          <w:sz w:val="20"/>
          <w:szCs w:val="20"/>
        </w:rPr>
        <w:t>администрацию поселения о ставших ему известными случаях самовольного строительства и проведения земляных работ на подведомственной территории;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3.1.8.информировать администрацию поселения о состоянии прудов, водоемов, колодцев и подъездов к ним, предназначенных для обеспечения пожарной безопасности на территории соответствующего сельского населенного пункта (сельских населенных пунктов), требующем вмешательства уполномоченных органов власти;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3.1.9.осуществлять взаимодействие с органами полиции по укреплению общественного порядка на территории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3.1.10.оказывать содействие органам местного самоуправления в обнародовании муниципальных правовых актов;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3.1.11.по поручению главы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взаимодействовать с единой дежурно-диспетчерской службой (далее ‒ ЕДДС) соответствующего поселения, муниципального района по вопросам обеспечения безопасности в повседневной деятельности, при возникновении чрезвычайных ситуаций и происшествий, а также с федеральным казенным учреждением «Центр управления в кризисных ситуациях Главного управления МЧС России по Новосибирской области» в случае невозможности доведения информации до ЕДДС;</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3.1.12.информировать администрацию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о необходимости оказания помощи социально незащищенным категориям граждан (инвалиды, одинокие престарелые граждане, многодетные семьи, и другие граждане, находящиеся в трудной жизненной ситуации), зарегистрированным на территории сельского населенного пункта (сельских населенных пунктов)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3.1.13.вносить предложения от имени жителей сельского населенного пункта (сельских населенных пунктов)</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в органы местного самоуправления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для планирования и формирования бюджета поселения в части расходных обязательств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в отношении соответствующей территории;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3.1.14.принимать участие в обсуждении заявок на конкурс грантов поселений, реализация которых планируется на территории сельского населенного пункта (сельских населенных пунктов)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3.1.15.не реже одного раза в год информировать жителей сельского населенного пункта (сельских населенных пунктов) о проведенной работе.</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3.2.Староста имеет право:</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3.2.1.представлять интересы населения, проживающего на соответствующей территории, в органах местного самоуправления поселения, в организациях, предприятиях, учреждениях, осуществляющих свою деятельность на территории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3.2.2.оказывать содействие органам местного самоуправления поселения в созыве собрания жителей сельского населенного пункта (сельских населенных пунктов), на территории которого староста осуществляет свою деятельность;</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3.2.3.обращаться в органы местного самоуправления поселения, с инициативой о проведении, собраний, иных мероприятий с участием жителей на территории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3.2.4.обращаться по вопросам, входящим в его компетенцию, к главе поселения, в администрацию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в Совет депутатов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3.2.5.осуществлять взаимодействие с общественными и иными организациями в целях решения вопросов жизнеобеспечения населения, проведения мероприятий, связанных с благоустройством сельского </w:t>
      </w:r>
      <w:r w:rsidRPr="000D647D">
        <w:rPr>
          <w:rFonts w:ascii="Times New Roman" w:eastAsia="Calibri" w:hAnsi="Times New Roman" w:cs="Times New Roman"/>
          <w:sz w:val="20"/>
          <w:szCs w:val="20"/>
        </w:rPr>
        <w:lastRenderedPageBreak/>
        <w:t>населенного пункта (сельских населенных пунктов), организацией досуга населения, оказания помощи гражданам;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3.2.6.сообщать в администрацию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о неиспользуемых или используемых не по назначению земельных участках, расположенных в пределах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3.2.7.по приглашению субъектов общественного контроля участвовать в мероприятиях по осуществлению общественного контроля, в том числе проводимых общественными инспекциями, группами общественного контроля на территории соответствующего сельского населенного пункта;</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3.2.8.принимать участие в оказании социальной помощи гражданам, находящимся в трудной жизненной ситуации, постоянно проживающим на территории сельского населенного пункта (сельских населенных пунктов), совместно с представителями администрации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3.2.9.принимать участие в организации и проведении культурно-массовых, физкультурно-оздоровительных и спортивных мероприятий, а также досуга населения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3.2.10.информировать администрацию поселения, Совет депутатов поселения о поступивших устных заявлениях, предложениях, жалобах граждан;</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3.2.11.оказывать содействие в организации и проведении дней главы поселения на территории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3.2.12.принимать участие в обсуждении</w:t>
      </w:r>
      <w:r w:rsidRPr="000D647D">
        <w:rPr>
          <w:rFonts w:ascii="Times New Roman" w:eastAsia="Calibri" w:hAnsi="Times New Roman" w:cs="Times New Roman"/>
          <w:color w:val="FF0000"/>
          <w:sz w:val="20"/>
          <w:szCs w:val="20"/>
        </w:rPr>
        <w:t xml:space="preserve"> </w:t>
      </w:r>
      <w:r w:rsidRPr="000D647D">
        <w:rPr>
          <w:rFonts w:ascii="Times New Roman" w:eastAsia="Calibri" w:hAnsi="Times New Roman" w:cs="Times New Roman"/>
          <w:sz w:val="20"/>
          <w:szCs w:val="20"/>
        </w:rPr>
        <w:t>заявок на конкурсы социально-значимых проектов, реализация которых планируется на территории соответствующего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
          <w:bCs/>
          <w:sz w:val="20"/>
          <w:szCs w:val="20"/>
        </w:rPr>
      </w:pPr>
      <w:r w:rsidRPr="000D647D">
        <w:rPr>
          <w:rFonts w:ascii="Times New Roman" w:eastAsia="Calibri" w:hAnsi="Times New Roman" w:cs="Times New Roman"/>
          <w:b/>
          <w:bCs/>
          <w:sz w:val="20"/>
          <w:szCs w:val="20"/>
        </w:rPr>
        <w:t>4.Материально-техническое и организационное обеспечение</w:t>
      </w: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Cs/>
          <w:sz w:val="20"/>
          <w:szCs w:val="20"/>
        </w:rPr>
      </w:pPr>
    </w:p>
    <w:p w:rsidR="000D647D" w:rsidRPr="000D647D" w:rsidRDefault="000D647D" w:rsidP="000D647D">
      <w:pPr>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4.1.Затраты, связанные с материально-техническим и организационным обеспечением деятельности старосты, возмещаются за счет средств бюджета поселения, в порядке, размере и на условиях, которые установлены решением Совета депутатов поселения.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4.2.</w:t>
      </w:r>
      <w:r w:rsidRPr="000D647D">
        <w:rPr>
          <w:rFonts w:ascii="Times New Roman" w:eastAsia="Calibri" w:hAnsi="Times New Roman" w:cs="Times New Roman"/>
          <w:sz w:val="20"/>
          <w:szCs w:val="20"/>
        </w:rPr>
        <w:t>Староста осуществляет свои полномочия на безвозмездной основе</w:t>
      </w:r>
      <w:r w:rsidRPr="000D647D">
        <w:rPr>
          <w:rFonts w:ascii="Times New Roman" w:eastAsia="Calibri" w:hAnsi="Times New Roman" w:cs="Times New Roman"/>
          <w:sz w:val="20"/>
          <w:szCs w:val="20"/>
          <w:vertAlign w:val="superscript"/>
        </w:rPr>
        <w:footnoteReference w:id="2"/>
      </w:r>
      <w:r w:rsidRPr="000D647D">
        <w:rPr>
          <w:rFonts w:ascii="Times New Roman" w:eastAsia="Calibri" w:hAnsi="Times New Roman" w:cs="Times New Roman"/>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t>5.</w:t>
      </w:r>
      <w:r w:rsidRPr="000D647D">
        <w:rPr>
          <w:rFonts w:ascii="Times New Roman" w:eastAsia="Calibri" w:hAnsi="Times New Roman" w:cs="Times New Roman"/>
          <w:sz w:val="20"/>
          <w:szCs w:val="20"/>
        </w:rPr>
        <w:t>Порядок взаимодействия старосты с органами государственной власти, органами местного самоуправления, иными органами и организациями, гражданами</w:t>
      </w:r>
    </w:p>
    <w:p w:rsidR="000D647D" w:rsidRPr="000D647D" w:rsidRDefault="000D647D" w:rsidP="000D647D">
      <w:pPr>
        <w:autoSpaceDE w:val="0"/>
        <w:autoSpaceDN w:val="0"/>
        <w:adjustRightInd w:val="0"/>
        <w:spacing w:after="0" w:line="254" w:lineRule="auto"/>
        <w:jc w:val="center"/>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bCs/>
          <w:sz w:val="20"/>
          <w:szCs w:val="20"/>
        </w:rPr>
        <w:t>5.1.</w:t>
      </w:r>
      <w:r w:rsidRPr="000D647D">
        <w:rPr>
          <w:rFonts w:ascii="Times New Roman" w:eastAsia="Calibri" w:hAnsi="Times New Roman" w:cs="Times New Roman"/>
          <w:sz w:val="20"/>
          <w:szCs w:val="20"/>
        </w:rPr>
        <w:t>Староста осуществляет свою деятельность во взаимодействии с органами государственной власти, органами местного самоуправления, иными органами и организациями, гражданами посредством: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5.1.1.направления запросов, обращений в письменной или устной форме, в форме электронного документа </w:t>
      </w:r>
      <w:r w:rsidRPr="000D647D">
        <w:rPr>
          <w:rFonts w:ascii="Times New Roman" w:eastAsia="Calibri" w:hAnsi="Times New Roman" w:cs="Times New Roman"/>
          <w:bCs/>
          <w:sz w:val="20"/>
          <w:szCs w:val="20"/>
        </w:rPr>
        <w:t xml:space="preserve">в </w:t>
      </w:r>
      <w:r w:rsidRPr="000D647D">
        <w:rPr>
          <w:rFonts w:ascii="Times New Roman" w:eastAsia="Calibri" w:hAnsi="Times New Roman" w:cs="Times New Roman"/>
          <w:sz w:val="20"/>
          <w:szCs w:val="20"/>
        </w:rPr>
        <w:t>орган государственной власти, орган местного самоуправления, иным органам и организациям, их должностным лицам;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5.1.2.организации и проведения в целях решения возложенных на него полномочий собраний жителей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5.1.3.информирования населения о результатах своей деятельности;</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sz w:val="20"/>
          <w:szCs w:val="20"/>
        </w:rPr>
        <w:t>5.1.4.участия в работе Совета депутатов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рабочих групп, рабочих комиссий, сессий с правом совещательного голоса</w:t>
      </w:r>
      <w:r w:rsidRPr="000D647D">
        <w:rPr>
          <w:rFonts w:ascii="Times New Roman" w:eastAsia="Calibri" w:hAnsi="Times New Roman" w:cs="Times New Roman"/>
          <w:sz w:val="20"/>
          <w:szCs w:val="20"/>
          <w:vertAlign w:val="superscript"/>
        </w:rPr>
        <w:footnoteReference w:id="3"/>
      </w:r>
      <w:r w:rsidRPr="000D647D">
        <w:rPr>
          <w:rFonts w:ascii="Times New Roman" w:eastAsia="Calibri" w:hAnsi="Times New Roman" w:cs="Times New Roman"/>
          <w:sz w:val="20"/>
          <w:szCs w:val="20"/>
        </w:rPr>
        <w:t>;</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i/>
          <w:sz w:val="20"/>
          <w:szCs w:val="20"/>
        </w:rPr>
      </w:pPr>
      <w:r w:rsidRPr="000D647D">
        <w:rPr>
          <w:rFonts w:ascii="Times New Roman" w:eastAsia="Calibri" w:hAnsi="Times New Roman" w:cs="Times New Roman"/>
          <w:bCs/>
          <w:sz w:val="20"/>
          <w:szCs w:val="20"/>
        </w:rPr>
        <w:t>5.1.5.</w:t>
      </w:r>
      <w:r w:rsidRPr="000D647D">
        <w:rPr>
          <w:rFonts w:ascii="Times New Roman" w:eastAsia="Calibri" w:hAnsi="Times New Roman" w:cs="Times New Roman"/>
          <w:sz w:val="20"/>
          <w:szCs w:val="20"/>
        </w:rPr>
        <w:t>участия в работе администрации 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 xml:space="preserve">проводимых рабочих совещаниях по вопросам, относящимся к компетенции старосты; </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5.1.6.</w:t>
      </w:r>
      <w:r w:rsidRPr="000D647D">
        <w:rPr>
          <w:rFonts w:ascii="Times New Roman" w:eastAsia="Calibri" w:hAnsi="Times New Roman" w:cs="Times New Roman"/>
          <w:bCs/>
          <w:sz w:val="20"/>
          <w:szCs w:val="20"/>
        </w:rPr>
        <w:t xml:space="preserve">получения от администрации </w:t>
      </w:r>
      <w:r w:rsidRPr="000D647D">
        <w:rPr>
          <w:rFonts w:ascii="Times New Roman" w:eastAsia="Calibri" w:hAnsi="Times New Roman" w:cs="Times New Roman"/>
          <w:sz w:val="20"/>
          <w:szCs w:val="20"/>
        </w:rPr>
        <w:t>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bCs/>
          <w:sz w:val="20"/>
          <w:szCs w:val="20"/>
        </w:rPr>
        <w:t xml:space="preserve">сведений о принятых муниципальных правовых актах </w:t>
      </w:r>
      <w:r w:rsidRPr="000D647D">
        <w:rPr>
          <w:rFonts w:ascii="Times New Roman" w:eastAsia="Calibri" w:hAnsi="Times New Roman" w:cs="Times New Roman"/>
          <w:sz w:val="20"/>
          <w:szCs w:val="20"/>
        </w:rPr>
        <w:t>поселения</w:t>
      </w:r>
      <w:r w:rsidRPr="000D647D">
        <w:rPr>
          <w:rFonts w:ascii="Times New Roman" w:eastAsia="Calibri" w:hAnsi="Times New Roman" w:cs="Times New Roman"/>
          <w:i/>
          <w:sz w:val="20"/>
          <w:szCs w:val="20"/>
        </w:rPr>
        <w:t xml:space="preserve">, </w:t>
      </w:r>
      <w:r w:rsidRPr="000D647D">
        <w:rPr>
          <w:rFonts w:ascii="Times New Roman" w:eastAsia="Calibri" w:hAnsi="Times New Roman" w:cs="Times New Roman"/>
          <w:sz w:val="20"/>
          <w:szCs w:val="20"/>
        </w:rPr>
        <w:t>а также актах органов государственной власти, затрагивающих интересы  жителей сельского населенного пункта (сельских населенных пунктов);</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r w:rsidRPr="000D647D">
        <w:rPr>
          <w:rFonts w:ascii="Times New Roman" w:eastAsia="Calibri" w:hAnsi="Times New Roman" w:cs="Times New Roman"/>
          <w:bCs/>
          <w:sz w:val="20"/>
          <w:szCs w:val="20"/>
        </w:rPr>
        <w:lastRenderedPageBreak/>
        <w:t>5.1.7.получения материально-технической и организационной поддержки, оказываемой в соответствии с разделом 4 настоящего Положения;</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sz w:val="20"/>
          <w:szCs w:val="20"/>
        </w:rPr>
      </w:pPr>
      <w:r w:rsidRPr="000D647D">
        <w:rPr>
          <w:rFonts w:ascii="Times New Roman" w:eastAsia="Calibri" w:hAnsi="Times New Roman" w:cs="Times New Roman"/>
          <w:bCs/>
          <w:sz w:val="20"/>
          <w:szCs w:val="20"/>
        </w:rPr>
        <w:t xml:space="preserve">5.1.8.реализации иных форм взаимодействия, </w:t>
      </w:r>
      <w:r w:rsidRPr="000D647D">
        <w:rPr>
          <w:rFonts w:ascii="Times New Roman" w:eastAsia="Calibri" w:hAnsi="Times New Roman" w:cs="Times New Roman"/>
          <w:sz w:val="20"/>
          <w:szCs w:val="20"/>
        </w:rPr>
        <w:t>не противоречащих законодательству Российской Федерации, законодательству Новосибирской области, муниципальным правовым актам.</w:t>
      </w:r>
    </w:p>
    <w:p w:rsidR="000D647D" w:rsidRPr="000D647D" w:rsidRDefault="000D647D" w:rsidP="000D647D">
      <w:pPr>
        <w:autoSpaceDE w:val="0"/>
        <w:autoSpaceDN w:val="0"/>
        <w:adjustRightInd w:val="0"/>
        <w:spacing w:after="0" w:line="254" w:lineRule="auto"/>
        <w:jc w:val="both"/>
        <w:rPr>
          <w:rFonts w:ascii="Times New Roman" w:eastAsia="Calibri" w:hAnsi="Times New Roman" w:cs="Times New Roman"/>
          <w:bCs/>
          <w:sz w:val="20"/>
          <w:szCs w:val="20"/>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СОВЕТ ДЕПУТАТОВ</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ВЬЮНСКОГО СЕЛЬСОВЕТА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КОЛЫВАНСКОГО РАЙОНА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НОВОСИБИРСКОЙ ОБЛАСТИ</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РЕШЕНИЕ</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26 -ой сессии пятого созыва</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 xml:space="preserve">от  «09» ноября 2017 г.                  с. Вьюны                              № 26 / </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0D647D">
        <w:rPr>
          <w:rFonts w:ascii="Times New Roman" w:eastAsia="Times New Roman" w:hAnsi="Times New Roman" w:cs="Times New Roman"/>
          <w:b/>
          <w:bCs/>
          <w:sz w:val="20"/>
          <w:szCs w:val="20"/>
          <w:lang w:eastAsia="ru-RU"/>
        </w:rPr>
        <w:t>О  внесении изменений в решение сессии Совета депутатов Вьюнского сельсовета Колыванского района Новосибирской области от 22.03.2017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w:t>
      </w:r>
      <w:r w:rsidRPr="000D647D">
        <w:rPr>
          <w:rFonts w:ascii="Times New Roman" w:eastAsia="Times New Roman" w:hAnsi="Times New Roman" w:cs="Times New Roman"/>
          <w:bCs/>
          <w:sz w:val="20"/>
          <w:szCs w:val="20"/>
          <w:lang w:eastAsia="ru-RU"/>
        </w:rPr>
        <w:t>»</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Cs/>
          <w:sz w:val="20"/>
          <w:szCs w:val="20"/>
          <w:lang w:eastAsia="ru-RU"/>
        </w:rPr>
      </w:pP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 соответствии с Бюджетным кодексом Российской Федерации и Федеральным законом от 06.10.2003 № 131-ФЗ «Об общих принципах организации местного самоуправления в Российской Федерации», Постановлением Правительства Новосибирской области от 31.01.2017 № 20-п «О нормативах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и (или) содержание органов местного самоуправления муниципальных образований Новосибирской области», Совет депутатов Вьюнского сельсовета Колыванского района Новосибирской области</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РЕШИЛ:</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
          <w:bCs/>
          <w:sz w:val="20"/>
          <w:szCs w:val="20"/>
          <w:lang w:eastAsia="ru-RU"/>
        </w:rPr>
        <w:t xml:space="preserve">    </w:t>
      </w:r>
      <w:r w:rsidRPr="000D647D">
        <w:rPr>
          <w:rFonts w:ascii="Times New Roman" w:eastAsia="Times New Roman" w:hAnsi="Times New Roman" w:cs="Times New Roman"/>
          <w:bCs/>
          <w:sz w:val="20"/>
          <w:szCs w:val="20"/>
          <w:lang w:eastAsia="ru-RU"/>
        </w:rPr>
        <w:t>1. внести в решение сессии Совета депутатов Вьюнского сельсовета Колыванского района Новосибирской области от 22.03.2017 №16/78 «О  принятии  Положения об оплате труда депутатов, выборных должностных лиц местного самоуправления, осуществляющие свои полномочия на постоянной основе, муниципальных служащих  Вьюнского сельсовета Колыванского района Новосибирской области» следующие изменения:</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bCs/>
          <w:sz w:val="20"/>
          <w:szCs w:val="20"/>
          <w:lang w:eastAsia="ru-RU"/>
        </w:rPr>
        <w:t xml:space="preserve">    1.1 в пункте </w:t>
      </w:r>
      <w:r w:rsidRPr="000D647D">
        <w:rPr>
          <w:rFonts w:ascii="Times New Roman" w:eastAsia="Times New Roman" w:hAnsi="Times New Roman" w:cs="Times New Roman"/>
          <w:b/>
          <w:bCs/>
          <w:sz w:val="20"/>
          <w:szCs w:val="20"/>
          <w:lang w:eastAsia="ru-RU"/>
        </w:rPr>
        <w:t>2.4.</w:t>
      </w:r>
      <w:r w:rsidRPr="000D647D">
        <w:rPr>
          <w:rFonts w:ascii="Times New Roman" w:eastAsia="Times New Roman" w:hAnsi="Times New Roman" w:cs="Times New Roman"/>
          <w:bCs/>
          <w:sz w:val="20"/>
          <w:szCs w:val="20"/>
          <w:lang w:eastAsia="ru-RU"/>
        </w:rPr>
        <w:t xml:space="preserve"> положения </w:t>
      </w:r>
      <w:r w:rsidRPr="000D647D">
        <w:rPr>
          <w:rFonts w:ascii="Times New Roman" w:eastAsia="Times New Roman" w:hAnsi="Times New Roman" w:cs="Times New Roman"/>
          <w:sz w:val="20"/>
          <w:szCs w:val="20"/>
          <w:lang w:eastAsia="ru-RU"/>
        </w:rPr>
        <w:t xml:space="preserve">абзац </w:t>
      </w:r>
      <w:r w:rsidRPr="000D647D">
        <w:rPr>
          <w:rFonts w:ascii="Times New Roman" w:eastAsia="Times New Roman" w:hAnsi="Times New Roman" w:cs="Times New Roman"/>
          <w:b/>
          <w:sz w:val="20"/>
          <w:szCs w:val="20"/>
          <w:lang w:eastAsia="ru-RU"/>
        </w:rPr>
        <w:t>3</w:t>
      </w:r>
      <w:r w:rsidRPr="000D647D">
        <w:rPr>
          <w:rFonts w:ascii="Times New Roman" w:eastAsia="Times New Roman" w:hAnsi="Times New Roman" w:cs="Times New Roman"/>
          <w:sz w:val="20"/>
          <w:szCs w:val="20"/>
          <w:lang w:eastAsia="ru-RU"/>
        </w:rPr>
        <w:t xml:space="preserve"> признать утратившим силу;</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1.2 </w:t>
      </w:r>
      <w:r w:rsidRPr="000D647D">
        <w:rPr>
          <w:rFonts w:ascii="Times New Roman" w:eastAsia="Times New Roman" w:hAnsi="Times New Roman" w:cs="Times New Roman"/>
          <w:bCs/>
          <w:sz w:val="20"/>
          <w:szCs w:val="20"/>
          <w:lang w:eastAsia="ru-RU"/>
        </w:rPr>
        <w:t xml:space="preserve">в пункте </w:t>
      </w:r>
      <w:r w:rsidRPr="000D647D">
        <w:rPr>
          <w:rFonts w:ascii="Times New Roman" w:eastAsia="Times New Roman" w:hAnsi="Times New Roman" w:cs="Times New Roman"/>
          <w:b/>
          <w:bCs/>
          <w:sz w:val="20"/>
          <w:szCs w:val="20"/>
          <w:lang w:eastAsia="ru-RU"/>
        </w:rPr>
        <w:t>2.4.</w:t>
      </w:r>
      <w:r w:rsidRPr="000D647D">
        <w:rPr>
          <w:rFonts w:ascii="Times New Roman" w:eastAsia="Times New Roman" w:hAnsi="Times New Roman" w:cs="Times New Roman"/>
          <w:bCs/>
          <w:sz w:val="20"/>
          <w:szCs w:val="20"/>
          <w:lang w:eastAsia="ru-RU"/>
        </w:rPr>
        <w:t xml:space="preserve"> положения </w:t>
      </w:r>
      <w:r w:rsidRPr="000D647D">
        <w:rPr>
          <w:rFonts w:ascii="Times New Roman" w:eastAsia="Times New Roman" w:hAnsi="Times New Roman" w:cs="Times New Roman"/>
          <w:sz w:val="20"/>
          <w:szCs w:val="20"/>
          <w:lang w:eastAsia="ru-RU"/>
        </w:rPr>
        <w:t xml:space="preserve">абзац </w:t>
      </w:r>
      <w:r w:rsidRPr="000D647D">
        <w:rPr>
          <w:rFonts w:ascii="Times New Roman" w:eastAsia="Times New Roman" w:hAnsi="Times New Roman" w:cs="Times New Roman"/>
          <w:b/>
          <w:sz w:val="20"/>
          <w:szCs w:val="20"/>
          <w:lang w:eastAsia="ru-RU"/>
        </w:rPr>
        <w:t>4</w:t>
      </w:r>
      <w:r w:rsidRPr="000D647D">
        <w:rPr>
          <w:rFonts w:ascii="Times New Roman" w:eastAsia="Times New Roman" w:hAnsi="Times New Roman" w:cs="Times New Roman"/>
          <w:sz w:val="20"/>
          <w:szCs w:val="20"/>
          <w:lang w:eastAsia="ru-RU"/>
        </w:rPr>
        <w:t xml:space="preserve"> изложить в новой редакции «Ежегодный оплачиваемый отпуск по желанию может предоставляться по частям в течение года. При этом хотя бы одна из частей предоставляемого отпуска не может быть менее 14 календарных дней».</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1.3 в пункте </w:t>
      </w:r>
      <w:r w:rsidRPr="000D647D">
        <w:rPr>
          <w:rFonts w:ascii="Times New Roman" w:eastAsia="Times New Roman" w:hAnsi="Times New Roman" w:cs="Times New Roman"/>
          <w:b/>
          <w:sz w:val="20"/>
          <w:szCs w:val="20"/>
          <w:lang w:eastAsia="ru-RU"/>
        </w:rPr>
        <w:t>3.5</w:t>
      </w:r>
      <w:r w:rsidRPr="000D647D">
        <w:rPr>
          <w:rFonts w:ascii="Times New Roman" w:eastAsia="Times New Roman" w:hAnsi="Times New Roman" w:cs="Times New Roman"/>
          <w:sz w:val="20"/>
          <w:szCs w:val="20"/>
          <w:lang w:eastAsia="ru-RU"/>
        </w:rPr>
        <w:t xml:space="preserve"> положения </w:t>
      </w:r>
      <w:r w:rsidRPr="000D647D">
        <w:rPr>
          <w:rFonts w:ascii="Times New Roman" w:eastAsia="Times New Roman" w:hAnsi="Times New Roman" w:cs="Times New Roman"/>
          <w:b/>
          <w:sz w:val="20"/>
          <w:szCs w:val="20"/>
          <w:lang w:eastAsia="ru-RU"/>
        </w:rPr>
        <w:t>абзац 2</w:t>
      </w:r>
      <w:r w:rsidRPr="000D647D">
        <w:rPr>
          <w:rFonts w:ascii="Times New Roman" w:eastAsia="Times New Roman" w:hAnsi="Times New Roman" w:cs="Times New Roman"/>
          <w:sz w:val="20"/>
          <w:szCs w:val="20"/>
          <w:lang w:eastAsia="ru-RU"/>
        </w:rPr>
        <w:t xml:space="preserve"> изложить в следующей редакции: «Премия за выполнение </w:t>
      </w:r>
      <w:r w:rsidRPr="000D647D">
        <w:rPr>
          <w:rFonts w:ascii="Times New Roman" w:eastAsia="Calibri" w:hAnsi="Times New Roman" w:cs="Times New Roman"/>
          <w:sz w:val="20"/>
          <w:szCs w:val="20"/>
        </w:rPr>
        <w:t>особо важных и сложных заданий, которая устанавливается равным 2 должностным окладом, в случае экономии расходов на оплату труда муниципальных служащих максимальными размерами для конкретного муниципального служащего не ограничивается».</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2. Направить решение Главе Вьюнского сельсовета Колыванского района Новосибирской области для подписания и опубликования в периодическом печатном издании администрации Вьюнского сельсовета «Бюллетень Вьюнского сельсовета».</w:t>
      </w:r>
    </w:p>
    <w:p w:rsidR="000D647D" w:rsidRPr="000D647D" w:rsidRDefault="000D647D" w:rsidP="000D647D">
      <w:pPr>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3.  Решение вступает в силу на следующий день после официального опубликования.</w:t>
      </w:r>
    </w:p>
    <w:p w:rsidR="000D647D" w:rsidRPr="000D647D" w:rsidRDefault="000D647D" w:rsidP="000D647D">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4. Контроль за исполнением решения возложить на постоянную депутатскую комиссию </w:t>
      </w:r>
      <w:r w:rsidRPr="000D647D">
        <w:rPr>
          <w:rFonts w:ascii="Times New Roman" w:eastAsia="Times New Roman" w:hAnsi="Times New Roman" w:cs="Times New Roman"/>
          <w:bCs/>
          <w:sz w:val="20"/>
          <w:szCs w:val="20"/>
          <w:lang w:eastAsia="ru-RU"/>
        </w:rPr>
        <w:t>по бюджету, финансово-кредитной политике и муниципальной собственности</w:t>
      </w:r>
      <w:r w:rsidRPr="000D647D">
        <w:rPr>
          <w:rFonts w:ascii="Times New Roman" w:eastAsia="Times New Roman" w:hAnsi="Times New Roman" w:cs="Times New Roman"/>
          <w:b/>
          <w:sz w:val="20"/>
          <w:szCs w:val="20"/>
          <w:lang w:eastAsia="ru-RU"/>
        </w:rPr>
        <w:t>.</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Глава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Вьюнского сельсовета   </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А.В. Жерносенко</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Председатель Совета депутатов</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Вьюнского сельсовета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                                                Н.М. Лунегова</w:t>
      </w:r>
    </w:p>
    <w:p w:rsidR="000D647D" w:rsidRPr="000D647D" w:rsidRDefault="000D647D" w:rsidP="000D647D">
      <w:pPr>
        <w:spacing w:after="0" w:line="240" w:lineRule="auto"/>
        <w:rPr>
          <w:rFonts w:ascii="Times New Roman" w:eastAsia="Times New Roman" w:hAnsi="Times New Roman" w:cs="Times New Roman"/>
          <w:b/>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АДМИНИСТРАЦИЯ</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ВЬЮНСКОГО СЕЛЬСОВЕТА</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КОЛЫВАНСКОГО РАЙОНА</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НОВОСИБИРСКОЙ ОБЛАСТИ</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ПОСТАНОВЛЕНИЕ</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p>
    <w:p w:rsidR="000D647D" w:rsidRPr="000D647D" w:rsidRDefault="000D647D" w:rsidP="000D647D">
      <w:pPr>
        <w:tabs>
          <w:tab w:val="left" w:pos="9214"/>
          <w:tab w:val="left" w:pos="10348"/>
        </w:tabs>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от 18.10.2017 г                             с.Вьюны                                                 № 162</w:t>
      </w:r>
    </w:p>
    <w:p w:rsidR="000D647D" w:rsidRPr="000D647D" w:rsidRDefault="000D647D" w:rsidP="000D647D">
      <w:pPr>
        <w:spacing w:after="0" w:line="240" w:lineRule="auto"/>
        <w:rPr>
          <w:rFonts w:ascii="Times New Roman" w:eastAsia="Times New Roman" w:hAnsi="Times New Roman" w:cs="Times New Roman"/>
          <w:b/>
          <w:color w:val="000000"/>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color w:val="000000"/>
          <w:sz w:val="20"/>
          <w:szCs w:val="20"/>
          <w:lang w:eastAsia="ru-RU"/>
        </w:rPr>
      </w:pPr>
      <w:r w:rsidRPr="000D647D">
        <w:rPr>
          <w:rFonts w:ascii="Times New Roman" w:eastAsia="Times New Roman" w:hAnsi="Times New Roman" w:cs="Times New Roman"/>
          <w:b/>
          <w:color w:val="000000"/>
          <w:sz w:val="20"/>
          <w:szCs w:val="20"/>
          <w:lang w:eastAsia="ru-RU"/>
        </w:rPr>
        <w:t>Об отмене постановления администрации Вьюнского сельсовета Колыванского района Новосибирской области от 28.08.2017 № 129 «Об утверждении Положения « О старостах сельских населенных пунктов на территории Вьюнского  сельсовета Колыванского района Новосибирской области»</w:t>
      </w:r>
    </w:p>
    <w:p w:rsidR="000D647D" w:rsidRPr="000D647D" w:rsidRDefault="000D647D" w:rsidP="000D647D">
      <w:pPr>
        <w:spacing w:after="0" w:line="240" w:lineRule="auto"/>
        <w:jc w:val="center"/>
        <w:rPr>
          <w:rFonts w:ascii="Times New Roman" w:eastAsia="Times New Roman" w:hAnsi="Times New Roman" w:cs="Times New Roman"/>
          <w:b/>
          <w:color w:val="000000"/>
          <w:sz w:val="20"/>
          <w:szCs w:val="20"/>
          <w:lang w:eastAsia="ru-RU"/>
        </w:rPr>
      </w:pPr>
    </w:p>
    <w:p w:rsidR="000D647D" w:rsidRPr="000D647D" w:rsidRDefault="000D647D" w:rsidP="000D647D">
      <w:pPr>
        <w:spacing w:after="0" w:line="240" w:lineRule="auto"/>
        <w:jc w:val="both"/>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 xml:space="preserve">            В соответствии с Федеральным законом от 06.10.2003 года № 131-ФЗ № « Об общих принципах организации местного самоуправления в Российской Федерации», протестом прокуратуры Колыванского района от 12.10.2017 № 395-2017/147ж </w:t>
      </w:r>
    </w:p>
    <w:p w:rsidR="000D647D" w:rsidRPr="000D647D" w:rsidRDefault="000D647D" w:rsidP="000D647D">
      <w:pPr>
        <w:spacing w:after="0" w:line="240" w:lineRule="auto"/>
        <w:jc w:val="both"/>
        <w:rPr>
          <w:rFonts w:ascii="Times New Roman" w:eastAsia="Times New Roman" w:hAnsi="Times New Roman" w:cs="Times New Roman"/>
          <w:b/>
          <w:color w:val="000000"/>
          <w:sz w:val="20"/>
          <w:szCs w:val="20"/>
          <w:lang w:eastAsia="ru-RU"/>
        </w:rPr>
      </w:pPr>
      <w:r w:rsidRPr="000D647D">
        <w:rPr>
          <w:rFonts w:ascii="Times New Roman" w:eastAsia="Times New Roman" w:hAnsi="Times New Roman" w:cs="Times New Roman"/>
          <w:b/>
          <w:color w:val="000000"/>
          <w:sz w:val="20"/>
          <w:szCs w:val="20"/>
          <w:lang w:eastAsia="ru-RU"/>
        </w:rPr>
        <w:t>ПОСТАНОВЛЯЮ:</w:t>
      </w:r>
    </w:p>
    <w:p w:rsidR="000D647D" w:rsidRPr="000D647D" w:rsidRDefault="000D647D" w:rsidP="000D647D">
      <w:pPr>
        <w:spacing w:after="0" w:line="240" w:lineRule="auto"/>
        <w:jc w:val="both"/>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 xml:space="preserve">       1. Отменить постановления администрации Вьюнского сельсовета Колыванского района Новосибирской области от 28.08.2017 № 129 «Об утверждении Положения « О старостах сельских населенных пунктов на территории Вьюнского  сельсовета Колыванского района Новосибирской области».</w:t>
      </w:r>
    </w:p>
    <w:p w:rsidR="000D647D" w:rsidRPr="000D647D" w:rsidRDefault="000D647D" w:rsidP="000D647D">
      <w:pPr>
        <w:spacing w:after="0" w:line="240" w:lineRule="auto"/>
        <w:jc w:val="both"/>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       2.Опубликовать данное постановление в информационной газете «Бюллетень Вьюнского сельсовета», разместить на официальном сайте.</w:t>
      </w:r>
    </w:p>
    <w:p w:rsidR="000D647D" w:rsidRPr="000D647D" w:rsidRDefault="000D647D" w:rsidP="000D647D">
      <w:pPr>
        <w:spacing w:after="0" w:line="240" w:lineRule="auto"/>
        <w:jc w:val="both"/>
        <w:rPr>
          <w:rFonts w:ascii="Times New Roman" w:eastAsia="Times New Roman" w:hAnsi="Times New Roman" w:cs="Times New Roman"/>
          <w:bCs/>
          <w:sz w:val="20"/>
          <w:szCs w:val="20"/>
          <w:lang w:eastAsia="ru-RU"/>
        </w:rPr>
      </w:pPr>
      <w:r w:rsidRPr="000D647D">
        <w:rPr>
          <w:rFonts w:ascii="Times New Roman" w:eastAsia="Times New Roman" w:hAnsi="Times New Roman" w:cs="Times New Roman"/>
          <w:bCs/>
          <w:sz w:val="20"/>
          <w:szCs w:val="20"/>
          <w:lang w:eastAsia="ru-RU"/>
        </w:rPr>
        <w:t xml:space="preserve">      3. Контроль за исполнением постановления оставляю за собой.</w:t>
      </w:r>
    </w:p>
    <w:p w:rsidR="000D647D" w:rsidRPr="000D647D" w:rsidRDefault="000D647D" w:rsidP="000D647D">
      <w:pPr>
        <w:spacing w:after="0" w:line="240" w:lineRule="auto"/>
        <w:rPr>
          <w:rFonts w:ascii="Times New Roman" w:eastAsia="Times New Roman" w:hAnsi="Times New Roman" w:cs="Times New Roman"/>
          <w:color w:val="000000"/>
          <w:sz w:val="20"/>
          <w:szCs w:val="20"/>
          <w:lang w:eastAsia="ru-RU"/>
        </w:rPr>
      </w:pPr>
    </w:p>
    <w:p w:rsidR="000D647D" w:rsidRPr="000D647D" w:rsidRDefault="000D647D" w:rsidP="000D647D">
      <w:pPr>
        <w:spacing w:after="0" w:line="240" w:lineRule="auto"/>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Глава Вьюнского сельсовета</w:t>
      </w:r>
    </w:p>
    <w:p w:rsidR="000D647D" w:rsidRPr="000D647D" w:rsidRDefault="000D647D" w:rsidP="000D647D">
      <w:pPr>
        <w:spacing w:after="0" w:line="240" w:lineRule="auto"/>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Колыванского района</w:t>
      </w:r>
    </w:p>
    <w:p w:rsidR="000D647D" w:rsidRPr="000D647D" w:rsidRDefault="000D647D" w:rsidP="000D647D">
      <w:pPr>
        <w:spacing w:after="0" w:line="240" w:lineRule="auto"/>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Новосибирской области                                                   А.В. Жерносенко</w:t>
      </w:r>
    </w:p>
    <w:p w:rsidR="000D647D" w:rsidRPr="000D647D" w:rsidRDefault="000D647D" w:rsidP="000D647D">
      <w:pPr>
        <w:spacing w:after="0" w:line="240" w:lineRule="auto"/>
        <w:rPr>
          <w:rFonts w:ascii="Times New Roman" w:eastAsia="Times New Roman" w:hAnsi="Times New Roman" w:cs="Times New Roman"/>
          <w:color w:val="000000"/>
          <w:sz w:val="20"/>
          <w:szCs w:val="20"/>
          <w:lang w:eastAsia="ru-RU"/>
        </w:rPr>
      </w:pP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r w:rsidRPr="000D647D">
        <w:rPr>
          <w:rFonts w:ascii="Times New Roman" w:eastAsia="Times New Roman" w:hAnsi="Times New Roman" w:cs="Times New Roman"/>
          <w:color w:val="000000"/>
          <w:sz w:val="20"/>
          <w:szCs w:val="20"/>
          <w:lang w:eastAsia="ru-RU"/>
        </w:rPr>
        <w:tab/>
      </w:r>
    </w:p>
    <w:p w:rsidR="000D647D" w:rsidRPr="000D647D" w:rsidRDefault="000D647D" w:rsidP="000D647D">
      <w:pPr>
        <w:spacing w:after="0" w:line="240" w:lineRule="auto"/>
        <w:rPr>
          <w:rFonts w:ascii="Times New Roman" w:eastAsia="Times New Roman" w:hAnsi="Times New Roman" w:cs="Times New Roman"/>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АДМИНИСТРАЦИЯ</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ВЬЮНСКОГО СЕЛЬСОВЕТА</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КОЛЫВАНСКОГО РАЙОНА</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НОВОСИБИРСКОЙ ОБЛАСТИ</w:t>
      </w:r>
    </w:p>
    <w:p w:rsidR="000D647D" w:rsidRPr="000D647D" w:rsidRDefault="000D647D" w:rsidP="000D647D">
      <w:pPr>
        <w:spacing w:after="0" w:line="240" w:lineRule="auto"/>
        <w:jc w:val="center"/>
        <w:rPr>
          <w:rFonts w:ascii="Times New Roman" w:eastAsia="Times New Roman" w:hAnsi="Times New Roman" w:cs="Times New Roman"/>
          <w:sz w:val="20"/>
          <w:szCs w:val="20"/>
          <w:lang w:eastAsia="ru-RU"/>
        </w:rPr>
      </w:pP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ПОСТАНОВЛЕНИЕ</w:t>
      </w:r>
    </w:p>
    <w:p w:rsidR="000D647D" w:rsidRPr="000D647D" w:rsidRDefault="000D647D" w:rsidP="000D647D">
      <w:pPr>
        <w:spacing w:after="0" w:line="240" w:lineRule="auto"/>
        <w:jc w:val="center"/>
        <w:rPr>
          <w:rFonts w:ascii="Times New Roman" w:eastAsia="Times New Roman" w:hAnsi="Times New Roman" w:cs="Times New Roman"/>
          <w:b/>
          <w:sz w:val="20"/>
          <w:szCs w:val="20"/>
          <w:lang w:eastAsia="ru-RU"/>
        </w:rPr>
      </w:pPr>
    </w:p>
    <w:p w:rsidR="000D647D" w:rsidRPr="000D647D" w:rsidRDefault="000D647D" w:rsidP="000D647D">
      <w:pPr>
        <w:tabs>
          <w:tab w:val="left" w:pos="9214"/>
          <w:tab w:val="left" w:pos="10348"/>
        </w:tabs>
        <w:spacing w:after="0" w:line="240" w:lineRule="auto"/>
        <w:jc w:val="center"/>
        <w:rPr>
          <w:rFonts w:ascii="Times New Roman" w:eastAsia="Times New Roman" w:hAnsi="Times New Roman" w:cs="Times New Roman"/>
          <w:b/>
          <w:sz w:val="20"/>
          <w:szCs w:val="20"/>
          <w:lang w:eastAsia="ru-RU"/>
        </w:rPr>
      </w:pPr>
      <w:r w:rsidRPr="000D647D">
        <w:rPr>
          <w:rFonts w:ascii="Times New Roman" w:eastAsia="Times New Roman" w:hAnsi="Times New Roman" w:cs="Times New Roman"/>
          <w:b/>
          <w:sz w:val="20"/>
          <w:szCs w:val="20"/>
          <w:lang w:eastAsia="ru-RU"/>
        </w:rPr>
        <w:t>от 24.10.2017 г                             с.Вьюны                                                 № 163</w:t>
      </w:r>
    </w:p>
    <w:p w:rsidR="000D647D" w:rsidRPr="000D647D" w:rsidRDefault="000D647D" w:rsidP="000D647D">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rsidR="000D647D" w:rsidRPr="000D647D" w:rsidRDefault="000D647D" w:rsidP="000D647D">
      <w:pPr>
        <w:autoSpaceDE w:val="0"/>
        <w:autoSpaceDN w:val="0"/>
        <w:adjustRightInd w:val="0"/>
        <w:spacing w:after="0" w:line="240" w:lineRule="auto"/>
        <w:rPr>
          <w:rFonts w:ascii="Times New Roman" w:eastAsia="Calibri" w:hAnsi="Times New Roman" w:cs="Times New Roman"/>
          <w:sz w:val="20"/>
          <w:szCs w:val="20"/>
        </w:rPr>
      </w:pP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b/>
          <w:sz w:val="20"/>
          <w:szCs w:val="20"/>
        </w:rPr>
      </w:pPr>
      <w:r w:rsidRPr="000D647D">
        <w:rPr>
          <w:rFonts w:ascii="Times New Roman" w:eastAsia="Calibri" w:hAnsi="Times New Roman" w:cs="Times New Roman"/>
          <w:b/>
          <w:sz w:val="20"/>
          <w:szCs w:val="20"/>
        </w:rPr>
        <w:t xml:space="preserve">О порядке увольнения муниципальных </w:t>
      </w: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b/>
          <w:sz w:val="20"/>
          <w:szCs w:val="20"/>
        </w:rPr>
      </w:pPr>
      <w:r w:rsidRPr="000D647D">
        <w:rPr>
          <w:rFonts w:ascii="Times New Roman" w:eastAsia="Calibri" w:hAnsi="Times New Roman" w:cs="Times New Roman"/>
          <w:b/>
          <w:sz w:val="20"/>
          <w:szCs w:val="20"/>
        </w:rPr>
        <w:t>служащих в связи с утратой доверия</w:t>
      </w: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b/>
          <w:sz w:val="20"/>
          <w:szCs w:val="20"/>
        </w:rPr>
      </w:pP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В соответствии с частью 2 статьи 27.1 Федерального закона от 02.03.2007 № 25-ФЗ «О муниципальной службе в Российской Федерации», Федеральным законом от 25.12. 2008 № 273-ФЗ « О противодействии коррупции»</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b/>
          <w:sz w:val="20"/>
          <w:szCs w:val="20"/>
        </w:rPr>
      </w:pPr>
      <w:r w:rsidRPr="000D647D">
        <w:rPr>
          <w:rFonts w:ascii="Times New Roman" w:eastAsia="Calibri" w:hAnsi="Times New Roman" w:cs="Times New Roman"/>
          <w:b/>
          <w:sz w:val="20"/>
          <w:szCs w:val="20"/>
        </w:rPr>
        <w:t>ПОСТАНОВЛЯЮ :</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1.Утвердить Порядок увольнения муниципальных служащих  в связи с утратой доверия согласно приложения.</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2. Настоящее постановление опубликовать в информационной газете  «Бюллетень Вьюнского сельсовета» и разместить на официальном сайте администрации Вьюнского сельсовета Колыванского района Новосибирской области.</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3. Контроль за выполнением настоящего постановления оставляю за собой.</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Глава Вьюнского сельсовета</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Новосибирской области                                                           А.В. Жерносенко      </w:t>
      </w:r>
    </w:p>
    <w:p w:rsidR="000D647D" w:rsidRPr="000D647D" w:rsidRDefault="000D647D" w:rsidP="000D647D">
      <w:pPr>
        <w:widowControl w:val="0"/>
        <w:autoSpaceDE w:val="0"/>
        <w:autoSpaceDN w:val="0"/>
        <w:adjustRightInd w:val="0"/>
        <w:spacing w:line="240" w:lineRule="auto"/>
        <w:contextualSpacing/>
        <w:jc w:val="both"/>
        <w:rPr>
          <w:rFonts w:ascii="Times New Roman" w:eastAsia="Times New Roman" w:hAnsi="Times New Roman" w:cs="Times New Roman"/>
          <w:sz w:val="20"/>
          <w:szCs w:val="20"/>
          <w:lang w:eastAsia="ru-RU"/>
        </w:rPr>
      </w:pP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Приложение </w:t>
      </w: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к  постановлению администрации </w:t>
      </w: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 xml:space="preserve">                                                                                                         Новотроицкого сельсовета</w:t>
      </w: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Колыванского района</w:t>
      </w: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Новосибирской области</w:t>
      </w:r>
    </w:p>
    <w:p w:rsidR="000D647D" w:rsidRPr="000D647D" w:rsidRDefault="000D647D" w:rsidP="000D647D">
      <w:pPr>
        <w:widowControl w:val="0"/>
        <w:autoSpaceDE w:val="0"/>
        <w:autoSpaceDN w:val="0"/>
        <w:adjustRightInd w:val="0"/>
        <w:spacing w:line="240" w:lineRule="auto"/>
        <w:contextualSpacing/>
        <w:jc w:val="right"/>
        <w:rPr>
          <w:rFonts w:ascii="Times New Roman" w:eastAsia="Times New Roman" w:hAnsi="Times New Roman" w:cs="Times New Roman"/>
          <w:sz w:val="20"/>
          <w:szCs w:val="20"/>
          <w:lang w:eastAsia="ru-RU"/>
        </w:rPr>
      </w:pPr>
      <w:r w:rsidRPr="000D647D">
        <w:rPr>
          <w:rFonts w:ascii="Times New Roman" w:eastAsia="Times New Roman" w:hAnsi="Times New Roman" w:cs="Times New Roman"/>
          <w:sz w:val="20"/>
          <w:szCs w:val="20"/>
          <w:lang w:eastAsia="ru-RU"/>
        </w:rPr>
        <w:t>от 24.10.2017  г. №163</w:t>
      </w:r>
    </w:p>
    <w:p w:rsidR="000D647D" w:rsidRPr="000D647D" w:rsidRDefault="000D647D" w:rsidP="000D647D">
      <w:pPr>
        <w:autoSpaceDE w:val="0"/>
        <w:autoSpaceDN w:val="0"/>
        <w:adjustRightInd w:val="0"/>
        <w:spacing w:after="0" w:line="240" w:lineRule="auto"/>
        <w:rPr>
          <w:rFonts w:ascii="Times New Roman" w:eastAsia="Calibri" w:hAnsi="Times New Roman" w:cs="Times New Roman"/>
          <w:sz w:val="20"/>
          <w:szCs w:val="20"/>
        </w:rPr>
      </w:pP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r w:rsidRPr="000D647D">
        <w:rPr>
          <w:rFonts w:ascii="Times New Roman" w:eastAsia="Times New Roman" w:hAnsi="Times New Roman" w:cs="Times New Roman"/>
          <w:sz w:val="20"/>
          <w:szCs w:val="20"/>
          <w:lang w:eastAsia="ru-RU"/>
        </w:rPr>
        <w:tab/>
      </w: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b/>
          <w:sz w:val="20"/>
          <w:szCs w:val="20"/>
        </w:rPr>
      </w:pPr>
      <w:r w:rsidRPr="000D647D">
        <w:rPr>
          <w:rFonts w:ascii="Times New Roman" w:eastAsia="Calibri" w:hAnsi="Times New Roman" w:cs="Times New Roman"/>
          <w:b/>
          <w:sz w:val="20"/>
          <w:szCs w:val="20"/>
        </w:rPr>
        <w:lastRenderedPageBreak/>
        <w:t>ПОРЯДОК</w:t>
      </w: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b/>
          <w:sz w:val="20"/>
          <w:szCs w:val="20"/>
        </w:rPr>
      </w:pPr>
      <w:r w:rsidRPr="000D647D">
        <w:rPr>
          <w:rFonts w:ascii="Times New Roman" w:eastAsia="Calibri" w:hAnsi="Times New Roman" w:cs="Times New Roman"/>
          <w:b/>
          <w:sz w:val="20"/>
          <w:szCs w:val="20"/>
        </w:rPr>
        <w:t>увольнения муниципальных служащих в связи с утратой доверия</w:t>
      </w:r>
    </w:p>
    <w:p w:rsidR="000D647D" w:rsidRPr="000D647D" w:rsidRDefault="000D647D" w:rsidP="000D647D">
      <w:pPr>
        <w:autoSpaceDE w:val="0"/>
        <w:autoSpaceDN w:val="0"/>
        <w:adjustRightInd w:val="0"/>
        <w:spacing w:after="0" w:line="240" w:lineRule="auto"/>
        <w:jc w:val="center"/>
        <w:rPr>
          <w:rFonts w:ascii="Times New Roman" w:eastAsia="Calibri" w:hAnsi="Times New Roman" w:cs="Times New Roman"/>
          <w:sz w:val="20"/>
          <w:szCs w:val="20"/>
        </w:rPr>
      </w:pP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1. Настоящее положение разработано и принято в целях соблюдения муниципальными служащими ограничений, запретов и требований о предотвращении или об урегулировании конфликта интересов и исполнения обязанностей, установленных Федеральным законом от 2 марта 2007 года № 25-ФЗ «О муниципальной службе в Российской Федерации», Федеральным законом от 25 декабря 2008 года № 273-ФЗ «О противодействии коррупции».</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2.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3. Согласно части 2 статьи 27.1. Федерального закона от 2 марта 2007 года   № 25-ФЗ «О муниципальной службе в Российской Федерации» предусмотрена возможность увольнения муниципальных служащих в связи с утратой доверия.</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4. Муниципальный служащий подлежит увольнению в связи с утратой</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доверия в случаях:</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непринятия муниципальным служащим, являющимся стороной конфликта интересов, мер по предотвращению или урегулированию конфликта интересов;</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непринятия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xml:space="preserve">   5. Увольнение муниципального служащего в связи с утратой доверия применяется на основании:</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доклада о результатах проверки, проведенной должностным лицом, осуществляющим полномочия кадровой службы соответствующего муниципального органа по профилактике коррупционных и иных правонарушений;</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объяснений муниципального служащего;</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 иных материалов.</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6. При увольнении в связи с утратой доверия, учитывается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7. Увольнение в связи с утратой доверия применяется не позднее одного месяца со дня поступления информации о совершении муниципальным служащим коррупционного правонарушения, не считая периода временной нетрудоспособности муниципального служащего, пребывания его в отпуске, других случаев отсутствия на службе по уважительным причинам, а также времени проведения проверки и рассмотрения ее материалов комиссией. При этом увольнение в связи с утратой доверия должно быть применено не позднее шести месяцев со дня поступления информации о совершении коррупционного правонарушения.</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8. До увольнения у муниципального служащего работодатель (представитель работодателя) истребует письменное объяснение (объяснительная записка). Если по истечении двух рабочих дней указанное объяснение муниципальным служащим не предоставлено, то составляется соответствующий акт. Не предоставление муниципальным служащим объяснения не является препятствием для его увольнения в связи с утратой доверия.</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9. В муниципальном акте (распоряжении) (далее - распоряжение) об увольнении в связи с утратой доверия муниципального служащего в качестве основания применения взыскания указывается часть 2 статьи 27.1. Федерального закона от 02.03.2007 г. № 25-ФЗ «О муниципальной службе в Российской Федерации».</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10. Копия распоряжения о применении к муниципальному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муниципальному служащему такого взыскания с указанием мотивов вручается под расписку в течение пяти дней со дня издания соответствующего распоряжения.</w:t>
      </w:r>
    </w:p>
    <w:p w:rsidR="000D647D" w:rsidRPr="000D647D" w:rsidRDefault="000D647D" w:rsidP="000D647D">
      <w:pPr>
        <w:autoSpaceDE w:val="0"/>
        <w:autoSpaceDN w:val="0"/>
        <w:adjustRightInd w:val="0"/>
        <w:spacing w:after="0" w:line="240" w:lineRule="auto"/>
        <w:jc w:val="both"/>
        <w:rPr>
          <w:rFonts w:ascii="Times New Roman" w:eastAsia="Calibri" w:hAnsi="Times New Roman" w:cs="Times New Roman"/>
          <w:sz w:val="20"/>
          <w:szCs w:val="20"/>
        </w:rPr>
      </w:pPr>
      <w:r w:rsidRPr="000D647D">
        <w:rPr>
          <w:rFonts w:ascii="Times New Roman" w:eastAsia="Calibri" w:hAnsi="Times New Roman" w:cs="Times New Roman"/>
          <w:sz w:val="20"/>
          <w:szCs w:val="20"/>
        </w:rPr>
        <w:t>11. Муниципальный служащий вправе обжаловать увольнение в судебном порядке.</w:t>
      </w:r>
    </w:p>
    <w:p w:rsidR="000D647D" w:rsidRPr="000D647D" w:rsidRDefault="000D647D" w:rsidP="000D647D">
      <w:pPr>
        <w:spacing w:after="0" w:line="240" w:lineRule="auto"/>
        <w:rPr>
          <w:rFonts w:ascii="Times New Roman" w:eastAsia="Times New Roman" w:hAnsi="Times New Roman" w:cs="Times New Roman"/>
          <w:b/>
          <w:sz w:val="20"/>
          <w:szCs w:val="20"/>
          <w:lang w:eastAsia="ru-RU"/>
        </w:rPr>
      </w:pPr>
    </w:p>
    <w:p w:rsidR="003F7649" w:rsidRDefault="003F7649"/>
    <w:sectPr w:rsidR="003F76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3D3" w:rsidRDefault="00F623D3" w:rsidP="000D647D">
      <w:pPr>
        <w:spacing w:after="0" w:line="240" w:lineRule="auto"/>
      </w:pPr>
      <w:r>
        <w:separator/>
      </w:r>
    </w:p>
  </w:endnote>
  <w:endnote w:type="continuationSeparator" w:id="0">
    <w:p w:rsidR="00F623D3" w:rsidRDefault="00F623D3" w:rsidP="000D6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3D3" w:rsidRDefault="00F623D3" w:rsidP="000D647D">
      <w:pPr>
        <w:spacing w:after="0" w:line="240" w:lineRule="auto"/>
      </w:pPr>
      <w:r>
        <w:separator/>
      </w:r>
    </w:p>
  </w:footnote>
  <w:footnote w:type="continuationSeparator" w:id="0">
    <w:p w:rsidR="00F623D3" w:rsidRDefault="00F623D3" w:rsidP="000D647D">
      <w:pPr>
        <w:spacing w:after="0" w:line="240" w:lineRule="auto"/>
      </w:pPr>
      <w:r>
        <w:continuationSeparator/>
      </w:r>
    </w:p>
  </w:footnote>
  <w:footnote w:id="1">
    <w:p w:rsidR="000D647D" w:rsidRDefault="000D647D" w:rsidP="000D647D">
      <w:pPr>
        <w:pStyle w:val="a3"/>
        <w:jc w:val="both"/>
      </w:pPr>
      <w:r>
        <w:rPr>
          <w:rStyle w:val="a8"/>
        </w:rPr>
        <w:footnoteRef/>
      </w:r>
      <w:r>
        <w:t>Здесь и далее уточнения в скобках «сельские населенные пункты» предусмотрены для случаев избрания старостой нескольких сельских населенных пунктов одного лица.</w:t>
      </w:r>
    </w:p>
  </w:footnote>
  <w:footnote w:id="2">
    <w:p w:rsidR="000D647D" w:rsidRDefault="000D647D" w:rsidP="000D647D">
      <w:pPr>
        <w:pStyle w:val="a3"/>
        <w:jc w:val="both"/>
        <w:rPr>
          <w:rFonts w:eastAsia="Calibri"/>
          <w:bCs/>
        </w:rPr>
      </w:pPr>
      <w:r>
        <w:rPr>
          <w:rStyle w:val="a8"/>
        </w:rPr>
        <w:footnoteRef/>
      </w:r>
      <w:r>
        <w:t>Положением может быть предусмотрено, что староста осуществляет свои полномочия на оплачиваемой основе. В этом случае пункт 4.2 Положения может быть изложен в следующей редакции: «</w:t>
      </w:r>
      <w:r>
        <w:rPr>
          <w:rFonts w:eastAsia="Calibri"/>
          <w:bCs/>
        </w:rPr>
        <w:t xml:space="preserve">Староста осуществляет свои полномочия на оплачиваемой основе. </w:t>
      </w:r>
    </w:p>
    <w:p w:rsidR="000D647D" w:rsidRDefault="000D647D" w:rsidP="000D647D">
      <w:pPr>
        <w:pStyle w:val="a3"/>
        <w:jc w:val="both"/>
      </w:pPr>
      <w:r>
        <w:rPr>
          <w:rFonts w:eastAsia="Calibri"/>
          <w:bCs/>
        </w:rPr>
        <w:t>На основании решения собрания граждан об избрании старосты, отраженного в протоколе, между старостой сельского населенного пункта (сельских населенных пунктов) и администрацией поселения, заключается гражданско-правовой договор. В соответствии с заключенным гражданско-правовым договором старосте выплачивается ежемесячное денежное поощрение за счет средств бюджета поселения.».</w:t>
      </w:r>
    </w:p>
  </w:footnote>
  <w:footnote w:id="3">
    <w:p w:rsidR="000D647D" w:rsidRDefault="000D647D" w:rsidP="000D647D">
      <w:pPr>
        <w:pStyle w:val="a3"/>
        <w:jc w:val="both"/>
      </w:pPr>
      <w:r>
        <w:rPr>
          <w:rStyle w:val="a8"/>
        </w:rPr>
        <w:footnoteRef/>
      </w:r>
      <w:r>
        <w:t>Включение в Положение указанного пункта требует внесения соответствующих изменений и дополнений в Регламент Совета депутатов поселения.</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462F"/>
    <w:rsid w:val="000D647D"/>
    <w:rsid w:val="003F7649"/>
    <w:rsid w:val="005E462F"/>
    <w:rsid w:val="00F623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0D647D"/>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D647D"/>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0D647D"/>
  </w:style>
  <w:style w:type="paragraph" w:styleId="a3">
    <w:name w:val="footnote text"/>
    <w:basedOn w:val="a"/>
    <w:link w:val="a4"/>
    <w:uiPriority w:val="99"/>
    <w:semiHidden/>
    <w:unhideWhenUsed/>
    <w:rsid w:val="000D647D"/>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0D647D"/>
    <w:rPr>
      <w:rFonts w:ascii="Calibri" w:eastAsia="Times New Roman" w:hAnsi="Calibri" w:cs="Times New Roman"/>
      <w:sz w:val="20"/>
      <w:szCs w:val="20"/>
      <w:lang w:eastAsia="ru-RU"/>
    </w:rPr>
  </w:style>
  <w:style w:type="paragraph" w:styleId="a5">
    <w:name w:val="Body Text"/>
    <w:basedOn w:val="a"/>
    <w:link w:val="a6"/>
    <w:semiHidden/>
    <w:unhideWhenUsed/>
    <w:rsid w:val="000D647D"/>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semiHidden/>
    <w:rsid w:val="000D647D"/>
    <w:rPr>
      <w:rFonts w:ascii="Times New Roman" w:eastAsia="Times New Roman" w:hAnsi="Times New Roman" w:cs="Times New Roman"/>
      <w:sz w:val="24"/>
      <w:szCs w:val="24"/>
      <w:lang w:val="x-none" w:eastAsia="x-none"/>
    </w:rPr>
  </w:style>
  <w:style w:type="paragraph" w:styleId="2">
    <w:name w:val="Body Text 2"/>
    <w:basedOn w:val="a"/>
    <w:link w:val="20"/>
    <w:semiHidden/>
    <w:unhideWhenUsed/>
    <w:rsid w:val="000D647D"/>
    <w:pPr>
      <w:spacing w:after="0" w:line="240" w:lineRule="auto"/>
      <w:jc w:val="both"/>
    </w:pPr>
    <w:rPr>
      <w:rFonts w:ascii="Times New Roman" w:eastAsia="Times New Roman" w:hAnsi="Times New Roman" w:cs="Times New Roman"/>
      <w:lang w:eastAsia="ru-RU"/>
    </w:rPr>
  </w:style>
  <w:style w:type="character" w:customStyle="1" w:styleId="20">
    <w:name w:val="Основной текст 2 Знак"/>
    <w:basedOn w:val="a0"/>
    <w:link w:val="2"/>
    <w:semiHidden/>
    <w:rsid w:val="000D647D"/>
    <w:rPr>
      <w:rFonts w:ascii="Times New Roman" w:eastAsia="Times New Roman" w:hAnsi="Times New Roman" w:cs="Times New Roman"/>
      <w:lang w:eastAsia="ru-RU"/>
    </w:rPr>
  </w:style>
  <w:style w:type="paragraph" w:styleId="31">
    <w:name w:val="Body Text 3"/>
    <w:basedOn w:val="a"/>
    <w:link w:val="32"/>
    <w:semiHidden/>
    <w:unhideWhenUsed/>
    <w:rsid w:val="000D647D"/>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semiHidden/>
    <w:rsid w:val="000D647D"/>
    <w:rPr>
      <w:rFonts w:ascii="Times New Roman" w:eastAsia="Times New Roman" w:hAnsi="Times New Roman" w:cs="Times New Roman"/>
      <w:sz w:val="16"/>
      <w:szCs w:val="16"/>
      <w:lang w:val="x-none" w:eastAsia="x-none"/>
    </w:rPr>
  </w:style>
  <w:style w:type="paragraph" w:styleId="a7">
    <w:name w:val="No Spacing"/>
    <w:uiPriority w:val="1"/>
    <w:qFormat/>
    <w:rsid w:val="000D647D"/>
    <w:pPr>
      <w:spacing w:after="0" w:line="240" w:lineRule="auto"/>
    </w:pPr>
    <w:rPr>
      <w:rFonts w:ascii="Times New Roman" w:eastAsia="Times New Roman" w:hAnsi="Times New Roman" w:cs="Times New Roman"/>
      <w:sz w:val="24"/>
      <w:szCs w:val="24"/>
      <w:lang w:eastAsia="ru-RU"/>
    </w:rPr>
  </w:style>
  <w:style w:type="paragraph" w:customStyle="1" w:styleId="CharChar4">
    <w:name w:val="Char Char4 Знак Знак Знак"/>
    <w:basedOn w:val="a"/>
    <w:rsid w:val="000D647D"/>
    <w:pPr>
      <w:spacing w:after="160" w:line="240" w:lineRule="exact"/>
    </w:pPr>
    <w:rPr>
      <w:rFonts w:ascii="Verdana" w:eastAsia="Times New Roman" w:hAnsi="Verdana" w:cs="Times New Roman"/>
      <w:sz w:val="20"/>
      <w:szCs w:val="20"/>
      <w:lang w:val="en-US"/>
    </w:rPr>
  </w:style>
  <w:style w:type="character" w:styleId="a8">
    <w:name w:val="footnote reference"/>
    <w:uiPriority w:val="99"/>
    <w:semiHidden/>
    <w:unhideWhenUsed/>
    <w:rsid w:val="000D647D"/>
    <w:rPr>
      <w:rFonts w:ascii="Times New Roman" w:hAnsi="Times New Roman" w:cs="Times New Roman" w:hint="default"/>
      <w:vertAlign w:val="superscript"/>
    </w:rPr>
  </w:style>
  <w:style w:type="table" w:styleId="a9">
    <w:name w:val="Table Grid"/>
    <w:basedOn w:val="a1"/>
    <w:rsid w:val="000D64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0D64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D647D"/>
    <w:rPr>
      <w:color w:val="0000FF"/>
      <w:u w:val="single"/>
    </w:rPr>
  </w:style>
  <w:style w:type="character" w:styleId="ab">
    <w:name w:val="FollowedHyperlink"/>
    <w:basedOn w:val="a0"/>
    <w:uiPriority w:val="99"/>
    <w:semiHidden/>
    <w:unhideWhenUsed/>
    <w:rsid w:val="000D647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semiHidden/>
    <w:unhideWhenUsed/>
    <w:qFormat/>
    <w:rsid w:val="000D647D"/>
    <w:pPr>
      <w:keepNext/>
      <w:spacing w:after="0" w:line="240" w:lineRule="auto"/>
      <w:jc w:val="center"/>
      <w:outlineLvl w:val="2"/>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0D647D"/>
    <w:rPr>
      <w:rFonts w:ascii="Times New Roman" w:eastAsia="Times New Roman" w:hAnsi="Times New Roman" w:cs="Times New Roman"/>
      <w:sz w:val="28"/>
      <w:szCs w:val="20"/>
      <w:lang w:eastAsia="ru-RU"/>
    </w:rPr>
  </w:style>
  <w:style w:type="numbering" w:customStyle="1" w:styleId="1">
    <w:name w:val="Нет списка1"/>
    <w:next w:val="a2"/>
    <w:uiPriority w:val="99"/>
    <w:semiHidden/>
    <w:unhideWhenUsed/>
    <w:rsid w:val="000D647D"/>
  </w:style>
  <w:style w:type="paragraph" w:styleId="a3">
    <w:name w:val="footnote text"/>
    <w:basedOn w:val="a"/>
    <w:link w:val="a4"/>
    <w:uiPriority w:val="99"/>
    <w:semiHidden/>
    <w:unhideWhenUsed/>
    <w:rsid w:val="000D647D"/>
    <w:pPr>
      <w:spacing w:after="0" w:line="240" w:lineRule="auto"/>
    </w:pPr>
    <w:rPr>
      <w:rFonts w:ascii="Calibri" w:eastAsia="Times New Roman" w:hAnsi="Calibri" w:cs="Times New Roman"/>
      <w:sz w:val="20"/>
      <w:szCs w:val="20"/>
      <w:lang w:eastAsia="ru-RU"/>
    </w:rPr>
  </w:style>
  <w:style w:type="character" w:customStyle="1" w:styleId="a4">
    <w:name w:val="Текст сноски Знак"/>
    <w:basedOn w:val="a0"/>
    <w:link w:val="a3"/>
    <w:uiPriority w:val="99"/>
    <w:semiHidden/>
    <w:rsid w:val="000D647D"/>
    <w:rPr>
      <w:rFonts w:ascii="Calibri" w:eastAsia="Times New Roman" w:hAnsi="Calibri" w:cs="Times New Roman"/>
      <w:sz w:val="20"/>
      <w:szCs w:val="20"/>
      <w:lang w:eastAsia="ru-RU"/>
    </w:rPr>
  </w:style>
  <w:style w:type="paragraph" w:styleId="a5">
    <w:name w:val="Body Text"/>
    <w:basedOn w:val="a"/>
    <w:link w:val="a6"/>
    <w:semiHidden/>
    <w:unhideWhenUsed/>
    <w:rsid w:val="000D647D"/>
    <w:pPr>
      <w:spacing w:after="120" w:line="240" w:lineRule="auto"/>
    </w:pPr>
    <w:rPr>
      <w:rFonts w:ascii="Times New Roman" w:eastAsia="Times New Roman" w:hAnsi="Times New Roman" w:cs="Times New Roman"/>
      <w:sz w:val="24"/>
      <w:szCs w:val="24"/>
      <w:lang w:val="x-none" w:eastAsia="x-none"/>
    </w:rPr>
  </w:style>
  <w:style w:type="character" w:customStyle="1" w:styleId="a6">
    <w:name w:val="Основной текст Знак"/>
    <w:basedOn w:val="a0"/>
    <w:link w:val="a5"/>
    <w:semiHidden/>
    <w:rsid w:val="000D647D"/>
    <w:rPr>
      <w:rFonts w:ascii="Times New Roman" w:eastAsia="Times New Roman" w:hAnsi="Times New Roman" w:cs="Times New Roman"/>
      <w:sz w:val="24"/>
      <w:szCs w:val="24"/>
      <w:lang w:val="x-none" w:eastAsia="x-none"/>
    </w:rPr>
  </w:style>
  <w:style w:type="paragraph" w:styleId="2">
    <w:name w:val="Body Text 2"/>
    <w:basedOn w:val="a"/>
    <w:link w:val="20"/>
    <w:semiHidden/>
    <w:unhideWhenUsed/>
    <w:rsid w:val="000D647D"/>
    <w:pPr>
      <w:spacing w:after="0" w:line="240" w:lineRule="auto"/>
      <w:jc w:val="both"/>
    </w:pPr>
    <w:rPr>
      <w:rFonts w:ascii="Times New Roman" w:eastAsia="Times New Roman" w:hAnsi="Times New Roman" w:cs="Times New Roman"/>
      <w:lang w:eastAsia="ru-RU"/>
    </w:rPr>
  </w:style>
  <w:style w:type="character" w:customStyle="1" w:styleId="20">
    <w:name w:val="Основной текст 2 Знак"/>
    <w:basedOn w:val="a0"/>
    <w:link w:val="2"/>
    <w:semiHidden/>
    <w:rsid w:val="000D647D"/>
    <w:rPr>
      <w:rFonts w:ascii="Times New Roman" w:eastAsia="Times New Roman" w:hAnsi="Times New Roman" w:cs="Times New Roman"/>
      <w:lang w:eastAsia="ru-RU"/>
    </w:rPr>
  </w:style>
  <w:style w:type="paragraph" w:styleId="31">
    <w:name w:val="Body Text 3"/>
    <w:basedOn w:val="a"/>
    <w:link w:val="32"/>
    <w:semiHidden/>
    <w:unhideWhenUsed/>
    <w:rsid w:val="000D647D"/>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semiHidden/>
    <w:rsid w:val="000D647D"/>
    <w:rPr>
      <w:rFonts w:ascii="Times New Roman" w:eastAsia="Times New Roman" w:hAnsi="Times New Roman" w:cs="Times New Roman"/>
      <w:sz w:val="16"/>
      <w:szCs w:val="16"/>
      <w:lang w:val="x-none" w:eastAsia="x-none"/>
    </w:rPr>
  </w:style>
  <w:style w:type="paragraph" w:styleId="a7">
    <w:name w:val="No Spacing"/>
    <w:uiPriority w:val="1"/>
    <w:qFormat/>
    <w:rsid w:val="000D647D"/>
    <w:pPr>
      <w:spacing w:after="0" w:line="240" w:lineRule="auto"/>
    </w:pPr>
    <w:rPr>
      <w:rFonts w:ascii="Times New Roman" w:eastAsia="Times New Roman" w:hAnsi="Times New Roman" w:cs="Times New Roman"/>
      <w:sz w:val="24"/>
      <w:szCs w:val="24"/>
      <w:lang w:eastAsia="ru-RU"/>
    </w:rPr>
  </w:style>
  <w:style w:type="paragraph" w:customStyle="1" w:styleId="CharChar4">
    <w:name w:val="Char Char4 Знак Знак Знак"/>
    <w:basedOn w:val="a"/>
    <w:rsid w:val="000D647D"/>
    <w:pPr>
      <w:spacing w:after="160" w:line="240" w:lineRule="exact"/>
    </w:pPr>
    <w:rPr>
      <w:rFonts w:ascii="Verdana" w:eastAsia="Times New Roman" w:hAnsi="Verdana" w:cs="Times New Roman"/>
      <w:sz w:val="20"/>
      <w:szCs w:val="20"/>
      <w:lang w:val="en-US"/>
    </w:rPr>
  </w:style>
  <w:style w:type="character" w:styleId="a8">
    <w:name w:val="footnote reference"/>
    <w:uiPriority w:val="99"/>
    <w:semiHidden/>
    <w:unhideWhenUsed/>
    <w:rsid w:val="000D647D"/>
    <w:rPr>
      <w:rFonts w:ascii="Times New Roman" w:hAnsi="Times New Roman" w:cs="Times New Roman" w:hint="default"/>
      <w:vertAlign w:val="superscript"/>
    </w:rPr>
  </w:style>
  <w:style w:type="table" w:styleId="a9">
    <w:name w:val="Table Grid"/>
    <w:basedOn w:val="a1"/>
    <w:rsid w:val="000D64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
    <w:name w:val="Сетка таблицы1"/>
    <w:basedOn w:val="a1"/>
    <w:rsid w:val="000D647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uiPriority w:val="99"/>
    <w:semiHidden/>
    <w:unhideWhenUsed/>
    <w:rsid w:val="000D647D"/>
    <w:rPr>
      <w:color w:val="0000FF"/>
      <w:u w:val="single"/>
    </w:rPr>
  </w:style>
  <w:style w:type="character" w:styleId="ab">
    <w:name w:val="FollowedHyperlink"/>
    <w:basedOn w:val="a0"/>
    <w:uiPriority w:val="99"/>
    <w:semiHidden/>
    <w:unhideWhenUsed/>
    <w:rsid w:val="000D647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54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13855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onsultant.ru/document/cons_doc_LAW_82959/" TargetMode="External"/><Relationship Id="rId12" Type="http://schemas.openxmlformats.org/officeDocument/2006/relationships/hyperlink" Target="http://www.consultant.ru/document/cons_doc_LAW_14599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consultant.ru/document/cons_doc_LAW_138550/" TargetMode="External"/><Relationship Id="rId5" Type="http://schemas.openxmlformats.org/officeDocument/2006/relationships/footnotes" Target="footnotes.xml"/><Relationship Id="rId10" Type="http://schemas.openxmlformats.org/officeDocument/2006/relationships/hyperlink" Target="http://www.consultant.ru/document/cons_doc_LAW_82959/" TargetMode="External"/><Relationship Id="rId4" Type="http://schemas.openxmlformats.org/officeDocument/2006/relationships/webSettings" Target="webSettings.xml"/><Relationship Id="rId9" Type="http://schemas.openxmlformats.org/officeDocument/2006/relationships/hyperlink" Target="http://www.consultant.ru/document/cons_doc_LAW_145998/"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12322</Words>
  <Characters>70238</Characters>
  <Application>Microsoft Office Word</Application>
  <DocSecurity>0</DocSecurity>
  <Lines>585</Lines>
  <Paragraphs>164</Paragraphs>
  <ScaleCrop>false</ScaleCrop>
  <Company>щш</Company>
  <LinksUpToDate>false</LinksUpToDate>
  <CharactersWithSpaces>82396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Пользователь2</dc:creator>
  <cp:keywords/>
  <dc:description/>
  <cp:lastModifiedBy>Пользователь2</cp:lastModifiedBy>
  <cp:revision>3</cp:revision>
  <dcterms:created xsi:type="dcterms:W3CDTF">2017-12-20T03:36:00Z</dcterms:created>
  <dcterms:modified xsi:type="dcterms:W3CDTF">2017-12-20T03:36:00Z</dcterms:modified>
</cp:coreProperties>
</file>