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570"/>
      </w:tblGrid>
      <w:tr w:rsidR="001E6BB8" w:rsidRPr="003968EF" w:rsidTr="00D571CC">
        <w:trPr>
          <w:trHeight w:val="14356"/>
        </w:trPr>
        <w:tc>
          <w:tcPr>
            <w:tcW w:w="5000" w:type="pct"/>
          </w:tcPr>
          <w:p w:rsidR="001E6BB8" w:rsidRPr="003968EF" w:rsidRDefault="001E6BB8" w:rsidP="00015BA3">
            <w:pPr>
              <w:ind w:firstLine="70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2059305</wp:posOffset>
                  </wp:positionH>
                  <wp:positionV relativeFrom="paragraph">
                    <wp:posOffset>147955</wp:posOffset>
                  </wp:positionV>
                  <wp:extent cx="2362200" cy="677545"/>
                  <wp:effectExtent l="19050" t="0" r="0" b="0"/>
                  <wp:wrapSquare wrapText="bothSides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77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E6BB8" w:rsidRPr="003968EF" w:rsidRDefault="001E6BB8" w:rsidP="00015BA3">
            <w:pPr>
              <w:ind w:firstLine="709"/>
              <w:jc w:val="center"/>
            </w:pPr>
          </w:p>
          <w:p w:rsidR="001E6BB8" w:rsidRPr="003968EF" w:rsidRDefault="001E6BB8" w:rsidP="00015BA3">
            <w:pPr>
              <w:ind w:firstLine="709"/>
              <w:jc w:val="center"/>
              <w:rPr>
                <w:i/>
                <w:iCs/>
              </w:rPr>
            </w:pPr>
          </w:p>
          <w:p w:rsidR="001E6BB8" w:rsidRPr="003968EF" w:rsidRDefault="001E6BB8" w:rsidP="00015BA3">
            <w:pPr>
              <w:ind w:firstLine="709"/>
              <w:jc w:val="center"/>
              <w:rPr>
                <w:i/>
                <w:iCs/>
              </w:rPr>
            </w:pPr>
          </w:p>
          <w:p w:rsidR="001E6BB8" w:rsidRPr="003968EF" w:rsidRDefault="00C329B7" w:rsidP="00015BA3">
            <w:pPr>
              <w:ind w:firstLine="709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pict>
                <v:rect id="_x0000_s1026" style="position:absolute;left:0;text-align:left;margin-left:-6.3pt;margin-top:-55.8pt;width:478.5pt;height:717pt;z-index:251660288" filled="f" strokecolor="black [3213]" strokeweight="4.5pt">
                  <v:stroke linestyle="thinThick"/>
                </v:rect>
              </w:pict>
            </w:r>
          </w:p>
          <w:p w:rsidR="001E6BB8" w:rsidRPr="003968EF" w:rsidRDefault="001E6BB8" w:rsidP="00015BA3">
            <w:pPr>
              <w:ind w:firstLine="709"/>
              <w:jc w:val="center"/>
            </w:pPr>
            <w:r w:rsidRPr="003968EF">
              <w:rPr>
                <w:i/>
                <w:iCs/>
              </w:rPr>
              <w:t>Общество с ограниченной ответственностью</w:t>
            </w:r>
          </w:p>
          <w:p w:rsidR="001E6BB8" w:rsidRPr="003968EF" w:rsidRDefault="001E6BB8" w:rsidP="00015BA3">
            <w:pPr>
              <w:ind w:firstLine="709"/>
              <w:jc w:val="center"/>
            </w:pPr>
            <w:r w:rsidRPr="003968EF">
              <w:t>Западно-Сибирский территориальный научно-исследовательский</w:t>
            </w:r>
          </w:p>
          <w:p w:rsidR="001E6BB8" w:rsidRPr="003968EF" w:rsidRDefault="001E6BB8" w:rsidP="00015BA3">
            <w:pPr>
              <w:ind w:firstLine="709"/>
              <w:jc w:val="center"/>
            </w:pPr>
            <w:r w:rsidRPr="003968EF">
              <w:t>и проектный институт агропромышленного комплекса</w:t>
            </w:r>
          </w:p>
          <w:p w:rsidR="001E6BB8" w:rsidRPr="003968EF" w:rsidRDefault="001E6BB8" w:rsidP="00015BA3">
            <w:pPr>
              <w:ind w:firstLine="709"/>
              <w:jc w:val="center"/>
            </w:pPr>
            <w:r w:rsidRPr="003968EF">
              <w:t>«ЗапСибНИПИАгроПром»</w:t>
            </w:r>
          </w:p>
          <w:p w:rsidR="001E6BB8" w:rsidRPr="003968EF" w:rsidRDefault="001E6BB8" w:rsidP="00015BA3">
            <w:pPr>
              <w:ind w:firstLine="709"/>
              <w:jc w:val="center"/>
            </w:pPr>
          </w:p>
          <w:p w:rsidR="001E6BB8" w:rsidRPr="003968EF" w:rsidRDefault="001E6BB8" w:rsidP="00015BA3">
            <w:pPr>
              <w:ind w:firstLine="709"/>
              <w:jc w:val="center"/>
            </w:pPr>
            <w:r w:rsidRPr="003968EF">
              <w:t xml:space="preserve">(№ СРО-П-138-19022010-5406506975 от 12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968EF">
                <w:t>2010 г</w:t>
              </w:r>
            </w:smartTag>
            <w:r w:rsidRPr="003968EF">
              <w:t>.)</w:t>
            </w:r>
          </w:p>
          <w:p w:rsidR="001E6BB8" w:rsidRPr="003968EF" w:rsidRDefault="001E6BB8" w:rsidP="00015BA3">
            <w:pPr>
              <w:ind w:firstLine="709"/>
              <w:jc w:val="right"/>
            </w:pPr>
          </w:p>
          <w:p w:rsidR="001E6BB8" w:rsidRPr="003968EF" w:rsidRDefault="001E6BB8" w:rsidP="00015BA3">
            <w:pPr>
              <w:ind w:firstLine="709"/>
              <w:jc w:val="right"/>
            </w:pPr>
          </w:p>
          <w:p w:rsidR="001E6BB8" w:rsidRPr="003968EF" w:rsidRDefault="001E6BB8" w:rsidP="00015BA3">
            <w:pPr>
              <w:ind w:firstLine="709"/>
              <w:jc w:val="right"/>
            </w:pPr>
          </w:p>
          <w:p w:rsidR="001E6BB8" w:rsidRPr="003968EF" w:rsidRDefault="001E6BB8" w:rsidP="00015BA3">
            <w:pPr>
              <w:ind w:firstLine="709"/>
              <w:jc w:val="right"/>
            </w:pPr>
          </w:p>
          <w:p w:rsidR="001E6BB8" w:rsidRPr="003968EF" w:rsidRDefault="001E6BB8" w:rsidP="00015BA3">
            <w:pPr>
              <w:ind w:firstLine="709"/>
              <w:jc w:val="right"/>
            </w:pPr>
            <w:r w:rsidRPr="003968EF">
              <w:t>Экз. № 1</w:t>
            </w:r>
          </w:p>
          <w:p w:rsidR="001E6BB8" w:rsidRPr="003968EF" w:rsidRDefault="001E6BB8" w:rsidP="00015BA3">
            <w:pPr>
              <w:ind w:firstLine="709"/>
              <w:jc w:val="center"/>
            </w:pPr>
          </w:p>
          <w:p w:rsidR="001E6BB8" w:rsidRPr="003968EF" w:rsidRDefault="001E6BB8" w:rsidP="00015BA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1E6BB8" w:rsidRPr="003968EF" w:rsidRDefault="001E6BB8" w:rsidP="00015BA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3968EF">
              <w:rPr>
                <w:b/>
                <w:bCs/>
                <w:sz w:val="28"/>
                <w:szCs w:val="28"/>
              </w:rPr>
              <w:t>ПРОЕКТ</w:t>
            </w:r>
          </w:p>
          <w:p w:rsidR="001E6BB8" w:rsidRPr="003968EF" w:rsidRDefault="001E6BB8" w:rsidP="00015BA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3968EF">
              <w:rPr>
                <w:b/>
                <w:bCs/>
                <w:sz w:val="28"/>
                <w:szCs w:val="28"/>
              </w:rPr>
              <w:t xml:space="preserve">ГЕНЕРАЛЬНОГО ПЛАНА </w:t>
            </w:r>
            <w:r>
              <w:rPr>
                <w:b/>
                <w:bCs/>
                <w:sz w:val="28"/>
                <w:szCs w:val="28"/>
              </w:rPr>
              <w:t xml:space="preserve">ВЬЮНСКОГО </w:t>
            </w:r>
            <w:r w:rsidRPr="003968EF">
              <w:rPr>
                <w:b/>
                <w:bCs/>
                <w:sz w:val="28"/>
                <w:szCs w:val="28"/>
              </w:rPr>
              <w:t>СЕЛЬСКОГО</w:t>
            </w:r>
          </w:p>
          <w:p w:rsidR="001E6BB8" w:rsidRPr="003968EF" w:rsidRDefault="001E6BB8" w:rsidP="00015BA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ПОСЕЛЕНИЯ КОЛЫВАНСКОГО</w:t>
            </w:r>
            <w:r w:rsidRPr="003968EF">
              <w:rPr>
                <w:b/>
                <w:bCs/>
                <w:sz w:val="28"/>
                <w:szCs w:val="28"/>
              </w:rPr>
              <w:t xml:space="preserve"> МУНИЦИПАЛЬНОГО РАЙОНА</w:t>
            </w:r>
          </w:p>
          <w:p w:rsidR="001E6BB8" w:rsidRPr="003968EF" w:rsidRDefault="001E6BB8" w:rsidP="00015BA3">
            <w:pPr>
              <w:ind w:firstLine="709"/>
              <w:jc w:val="center"/>
              <w:rPr>
                <w:sz w:val="36"/>
                <w:szCs w:val="36"/>
              </w:rPr>
            </w:pPr>
            <w:r w:rsidRPr="003968EF"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:rsidR="001E6BB8" w:rsidRPr="003968EF" w:rsidRDefault="001E6BB8" w:rsidP="00015BA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1E6BB8" w:rsidRPr="003968EF" w:rsidRDefault="001E6BB8" w:rsidP="00015BA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968EF">
              <w:rPr>
                <w:b/>
                <w:sz w:val="28"/>
                <w:szCs w:val="28"/>
              </w:rPr>
              <w:t>Пояснительная записка</w:t>
            </w:r>
          </w:p>
          <w:p w:rsidR="001E6BB8" w:rsidRPr="009F3BC7" w:rsidRDefault="001E6BB8" w:rsidP="00015BA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968EF">
              <w:rPr>
                <w:b/>
                <w:sz w:val="28"/>
                <w:szCs w:val="28"/>
              </w:rPr>
              <w:t xml:space="preserve">Том </w:t>
            </w:r>
            <w:r w:rsidR="00E716C5">
              <w:rPr>
                <w:b/>
                <w:sz w:val="28"/>
                <w:szCs w:val="28"/>
                <w:lang w:val="en-US"/>
              </w:rPr>
              <w:t>II</w:t>
            </w:r>
          </w:p>
          <w:p w:rsidR="001E6BB8" w:rsidRPr="003968EF" w:rsidRDefault="00E716C5" w:rsidP="00015BA3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 о территориальном планировании</w:t>
            </w:r>
          </w:p>
          <w:p w:rsidR="001E6BB8" w:rsidRPr="003968EF" w:rsidRDefault="001E6BB8" w:rsidP="00015BA3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1E6BB8" w:rsidRPr="003968EF" w:rsidRDefault="001E6BB8" w:rsidP="00015BA3">
            <w:pPr>
              <w:ind w:firstLine="709"/>
              <w:jc w:val="center"/>
            </w:pPr>
            <w:r w:rsidRPr="009F5B76">
              <w:t xml:space="preserve">Муниципальный контракт № </w:t>
            </w:r>
            <w:r w:rsidR="00BE78FB">
              <w:t>1290/</w:t>
            </w:r>
            <w:r w:rsidR="009F5B76" w:rsidRPr="00D708B9">
              <w:t>86</w:t>
            </w:r>
            <w:r w:rsidRPr="009F5B76">
              <w:t>-</w:t>
            </w:r>
            <w:r w:rsidR="009F5B76" w:rsidRPr="00D708B9">
              <w:t>52</w:t>
            </w:r>
            <w:r w:rsidRPr="009F5B76">
              <w:t xml:space="preserve"> от </w:t>
            </w:r>
            <w:r w:rsidR="009F5B76" w:rsidRPr="00D708B9">
              <w:t>03</w:t>
            </w:r>
            <w:r w:rsidR="00BE78FB">
              <w:t>.10</w:t>
            </w:r>
            <w:r w:rsidRPr="009F5B76">
              <w:t>.2012 г.</w:t>
            </w:r>
          </w:p>
          <w:p w:rsidR="001E6BB8" w:rsidRPr="003968EF" w:rsidRDefault="001E6BB8" w:rsidP="00015BA3">
            <w:pPr>
              <w:ind w:firstLine="709"/>
            </w:pPr>
          </w:p>
          <w:p w:rsidR="001E6BB8" w:rsidRPr="003968EF" w:rsidRDefault="001E6BB8" w:rsidP="00015BA3">
            <w:pPr>
              <w:ind w:firstLine="709"/>
              <w:jc w:val="center"/>
            </w:pPr>
            <w:r w:rsidRPr="003968EF">
              <w:t xml:space="preserve">Заказчик: Администрация </w:t>
            </w:r>
            <w:r>
              <w:t>Колыванского</w:t>
            </w:r>
            <w:r w:rsidRPr="003968EF">
              <w:t xml:space="preserve"> района </w:t>
            </w:r>
          </w:p>
          <w:p w:rsidR="001E6BB8" w:rsidRPr="003968EF" w:rsidRDefault="001E6BB8" w:rsidP="00015BA3">
            <w:pPr>
              <w:ind w:firstLine="709"/>
              <w:jc w:val="center"/>
            </w:pPr>
            <w:r w:rsidRPr="003968EF">
              <w:t>Новосибирской области</w:t>
            </w:r>
          </w:p>
          <w:p w:rsidR="001E6BB8" w:rsidRPr="003968EF" w:rsidRDefault="001E6BB8" w:rsidP="00015BA3">
            <w:pPr>
              <w:ind w:firstLine="709"/>
              <w:jc w:val="center"/>
              <w:rPr>
                <w:b/>
                <w:bCs/>
                <w:sz w:val="32"/>
                <w:szCs w:val="32"/>
              </w:rPr>
            </w:pPr>
          </w:p>
          <w:p w:rsidR="001E6BB8" w:rsidRPr="003968EF" w:rsidRDefault="001E6BB8" w:rsidP="00015BA3">
            <w:pPr>
              <w:ind w:firstLine="709"/>
              <w:jc w:val="center"/>
              <w:rPr>
                <w:b/>
                <w:bCs/>
                <w:sz w:val="32"/>
                <w:szCs w:val="32"/>
              </w:rPr>
            </w:pPr>
          </w:p>
          <w:p w:rsidR="001E6BB8" w:rsidRPr="003968EF" w:rsidRDefault="001E6BB8" w:rsidP="00015BA3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E6BB8" w:rsidRPr="003968EF" w:rsidRDefault="001E6BB8" w:rsidP="00015BA3">
            <w:pPr>
              <w:ind w:firstLine="709"/>
              <w:rPr>
                <w:sz w:val="28"/>
                <w:szCs w:val="28"/>
              </w:rPr>
            </w:pPr>
          </w:p>
          <w:tbl>
            <w:tblPr>
              <w:tblW w:w="4436" w:type="pct"/>
              <w:tblInd w:w="567" w:type="dxa"/>
              <w:tblLook w:val="04A0"/>
            </w:tblPr>
            <w:tblGrid>
              <w:gridCol w:w="4040"/>
              <w:gridCol w:w="4259"/>
            </w:tblGrid>
            <w:tr w:rsidR="001E6BB8" w:rsidTr="00015BA3">
              <w:tc>
                <w:tcPr>
                  <w:tcW w:w="2434" w:type="pct"/>
                </w:tcPr>
                <w:p w:rsidR="001E6BB8" w:rsidRPr="00FE73B2" w:rsidRDefault="001E6BB8" w:rsidP="00015BA3">
                  <w:pPr>
                    <w:ind w:right="-1"/>
                    <w:rPr>
                      <w:color w:val="000000"/>
                      <w:sz w:val="28"/>
                      <w:szCs w:val="28"/>
                    </w:rPr>
                  </w:pPr>
                  <w:r w:rsidRPr="00FE73B2">
                    <w:rPr>
                      <w:color w:val="000000"/>
                      <w:sz w:val="28"/>
                      <w:szCs w:val="28"/>
                    </w:rPr>
                    <w:t>Управляющий</w:t>
                  </w:r>
                </w:p>
              </w:tc>
              <w:tc>
                <w:tcPr>
                  <w:tcW w:w="2566" w:type="pct"/>
                </w:tcPr>
                <w:p w:rsidR="001E6BB8" w:rsidRPr="00FE73B2" w:rsidRDefault="001E6BB8" w:rsidP="00015BA3">
                  <w:pPr>
                    <w:ind w:left="-284" w:right="-1" w:firstLine="284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E73B2">
                    <w:rPr>
                      <w:color w:val="000000"/>
                      <w:sz w:val="28"/>
                      <w:szCs w:val="28"/>
                    </w:rPr>
                    <w:t>В.А. Герасимов</w:t>
                  </w:r>
                </w:p>
              </w:tc>
            </w:tr>
            <w:tr w:rsidR="001E6BB8" w:rsidTr="00015BA3">
              <w:tc>
                <w:tcPr>
                  <w:tcW w:w="2434" w:type="pct"/>
                </w:tcPr>
                <w:p w:rsidR="001E6BB8" w:rsidRPr="00FE73B2" w:rsidRDefault="001E6BB8" w:rsidP="00015BA3">
                  <w:pPr>
                    <w:ind w:right="-1"/>
                    <w:rPr>
                      <w:color w:val="000000"/>
                      <w:sz w:val="28"/>
                      <w:szCs w:val="28"/>
                    </w:rPr>
                  </w:pPr>
                  <w:r w:rsidRPr="00FE73B2">
                    <w:rPr>
                      <w:color w:val="000000"/>
                      <w:sz w:val="28"/>
                      <w:szCs w:val="28"/>
                    </w:rPr>
                    <w:t>Главный архитектор проекта</w:t>
                  </w:r>
                </w:p>
              </w:tc>
              <w:tc>
                <w:tcPr>
                  <w:tcW w:w="2566" w:type="pct"/>
                </w:tcPr>
                <w:p w:rsidR="001E6BB8" w:rsidRPr="00FE73B2" w:rsidRDefault="001E6BB8" w:rsidP="00015BA3">
                  <w:pPr>
                    <w:ind w:left="-284" w:right="-1" w:firstLine="284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E73B2">
                    <w:rPr>
                      <w:sz w:val="28"/>
                      <w:szCs w:val="28"/>
                    </w:rPr>
                    <w:t>Н.Г. Агеева</w:t>
                  </w:r>
                </w:p>
              </w:tc>
            </w:tr>
          </w:tbl>
          <w:p w:rsidR="001E6BB8" w:rsidRPr="003968EF" w:rsidRDefault="001E6BB8" w:rsidP="00015BA3">
            <w:pPr>
              <w:ind w:firstLine="709"/>
              <w:rPr>
                <w:sz w:val="28"/>
                <w:szCs w:val="28"/>
              </w:rPr>
            </w:pPr>
          </w:p>
          <w:p w:rsidR="001E6BB8" w:rsidRPr="003968EF" w:rsidRDefault="001E6BB8" w:rsidP="00015BA3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E6BB8" w:rsidRPr="003968EF" w:rsidRDefault="001E6BB8" w:rsidP="00015BA3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E6BB8" w:rsidRPr="009F5B76" w:rsidRDefault="001E6BB8" w:rsidP="00015BA3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E6BB8" w:rsidRPr="00336870" w:rsidRDefault="001E6BB8" w:rsidP="00015BA3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D571CC" w:rsidRPr="00336870" w:rsidRDefault="00D571CC" w:rsidP="00015BA3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D571CC" w:rsidRPr="00336870" w:rsidRDefault="00D571CC" w:rsidP="00015BA3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E6BB8" w:rsidRPr="003968EF" w:rsidRDefault="001E6BB8" w:rsidP="00015BA3">
            <w:pPr>
              <w:ind w:firstLine="709"/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 xml:space="preserve">Новосибирск,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968EF">
                <w:rPr>
                  <w:sz w:val="28"/>
                  <w:szCs w:val="28"/>
                </w:rPr>
                <w:t>2012 г</w:t>
              </w:r>
            </w:smartTag>
            <w:r w:rsidRPr="003968EF">
              <w:rPr>
                <w:sz w:val="28"/>
                <w:szCs w:val="28"/>
              </w:rPr>
              <w:t>.</w:t>
            </w:r>
          </w:p>
          <w:p w:rsidR="001E6BB8" w:rsidRPr="003968EF" w:rsidRDefault="001E6BB8" w:rsidP="00015BA3">
            <w:pPr>
              <w:ind w:firstLine="709"/>
            </w:pPr>
          </w:p>
        </w:tc>
      </w:tr>
    </w:tbl>
    <w:p w:rsidR="00E32B49" w:rsidRPr="003968EF" w:rsidRDefault="00E32B49" w:rsidP="00E32B49">
      <w:pPr>
        <w:jc w:val="center"/>
        <w:rPr>
          <w:b/>
          <w:sz w:val="28"/>
          <w:szCs w:val="28"/>
        </w:rPr>
      </w:pPr>
      <w:r w:rsidRPr="003968EF">
        <w:rPr>
          <w:b/>
          <w:sz w:val="28"/>
          <w:szCs w:val="28"/>
        </w:rPr>
        <w:lastRenderedPageBreak/>
        <w:t>Состав проекта</w:t>
      </w:r>
    </w:p>
    <w:p w:rsidR="00E32B49" w:rsidRPr="003968EF" w:rsidRDefault="00E32B49" w:rsidP="00E32B49">
      <w:pPr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695"/>
        <w:gridCol w:w="3506"/>
        <w:gridCol w:w="5369"/>
      </w:tblGrid>
      <w:tr w:rsidR="00E32B49" w:rsidRPr="003968EF" w:rsidTr="00015BA3">
        <w:tc>
          <w:tcPr>
            <w:tcW w:w="363" w:type="pct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1.</w:t>
            </w:r>
          </w:p>
        </w:tc>
        <w:tc>
          <w:tcPr>
            <w:tcW w:w="1832" w:type="pct"/>
          </w:tcPr>
          <w:p w:rsidR="00E32B49" w:rsidRPr="003968EF" w:rsidRDefault="00E32B49" w:rsidP="00015BA3">
            <w:pPr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 xml:space="preserve">Пояснительная записка - </w:t>
            </w:r>
          </w:p>
        </w:tc>
        <w:tc>
          <w:tcPr>
            <w:tcW w:w="2805" w:type="pct"/>
          </w:tcPr>
          <w:p w:rsidR="00E32B49" w:rsidRPr="003968EF" w:rsidRDefault="00E32B49" w:rsidP="00015BA3">
            <w:pPr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 xml:space="preserve">Том </w:t>
            </w:r>
            <w:r w:rsidRPr="003968EF">
              <w:rPr>
                <w:sz w:val="28"/>
                <w:szCs w:val="28"/>
                <w:lang w:val="en-US"/>
              </w:rPr>
              <w:t>I</w:t>
            </w:r>
            <w:r w:rsidRPr="003968EF">
              <w:rPr>
                <w:sz w:val="28"/>
                <w:szCs w:val="28"/>
              </w:rPr>
              <w:t>. Положение о территориальном   планировании</w:t>
            </w:r>
          </w:p>
        </w:tc>
      </w:tr>
      <w:tr w:rsidR="00E32B49" w:rsidRPr="003968EF" w:rsidTr="00015BA3">
        <w:tc>
          <w:tcPr>
            <w:tcW w:w="363" w:type="pct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2.</w:t>
            </w:r>
          </w:p>
        </w:tc>
        <w:tc>
          <w:tcPr>
            <w:tcW w:w="1832" w:type="pct"/>
          </w:tcPr>
          <w:p w:rsidR="00E32B49" w:rsidRPr="003968EF" w:rsidRDefault="00E32B49" w:rsidP="00015BA3">
            <w:pPr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Пояснительная записка -</w:t>
            </w:r>
          </w:p>
        </w:tc>
        <w:tc>
          <w:tcPr>
            <w:tcW w:w="2805" w:type="pct"/>
          </w:tcPr>
          <w:p w:rsidR="00E32B49" w:rsidRPr="003968EF" w:rsidRDefault="00E32B49" w:rsidP="00015BA3">
            <w:pPr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 xml:space="preserve">Том </w:t>
            </w:r>
            <w:r w:rsidRPr="003968EF">
              <w:rPr>
                <w:sz w:val="28"/>
                <w:szCs w:val="28"/>
                <w:lang w:val="en-US"/>
              </w:rPr>
              <w:t>II</w:t>
            </w:r>
            <w:r w:rsidRPr="003968EF">
              <w:rPr>
                <w:sz w:val="28"/>
                <w:szCs w:val="28"/>
              </w:rPr>
              <w:t>. Материалы по обоснованию генерального плана</w:t>
            </w:r>
          </w:p>
        </w:tc>
      </w:tr>
      <w:tr w:rsidR="00E32B49" w:rsidRPr="003968EF" w:rsidTr="00015BA3">
        <w:tc>
          <w:tcPr>
            <w:tcW w:w="363" w:type="pct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3.</w:t>
            </w:r>
          </w:p>
        </w:tc>
        <w:tc>
          <w:tcPr>
            <w:tcW w:w="1832" w:type="pct"/>
          </w:tcPr>
          <w:p w:rsidR="00E32B49" w:rsidRPr="003968EF" w:rsidRDefault="00E32B49" w:rsidP="00015BA3">
            <w:pPr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Чертежи -</w:t>
            </w:r>
          </w:p>
        </w:tc>
        <w:tc>
          <w:tcPr>
            <w:tcW w:w="2805" w:type="pct"/>
          </w:tcPr>
          <w:p w:rsidR="00E32B49" w:rsidRPr="003968EF" w:rsidRDefault="00E32B49" w:rsidP="00015BA3">
            <w:pPr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 xml:space="preserve">Том </w:t>
            </w:r>
            <w:r w:rsidRPr="003968EF">
              <w:rPr>
                <w:sz w:val="28"/>
                <w:szCs w:val="28"/>
                <w:lang w:val="en-US"/>
              </w:rPr>
              <w:t>III</w:t>
            </w:r>
            <w:r w:rsidRPr="003968EF">
              <w:rPr>
                <w:sz w:val="28"/>
                <w:szCs w:val="28"/>
              </w:rPr>
              <w:t xml:space="preserve">. Положение о территориальном планировании  </w:t>
            </w:r>
          </w:p>
        </w:tc>
      </w:tr>
      <w:tr w:rsidR="00E32B49" w:rsidRPr="003968EF" w:rsidTr="00015BA3">
        <w:tc>
          <w:tcPr>
            <w:tcW w:w="363" w:type="pct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4.</w:t>
            </w:r>
          </w:p>
        </w:tc>
        <w:tc>
          <w:tcPr>
            <w:tcW w:w="1832" w:type="pct"/>
          </w:tcPr>
          <w:p w:rsidR="00E32B49" w:rsidRPr="003968EF" w:rsidRDefault="00E32B49" w:rsidP="00015BA3">
            <w:pPr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Чертежи -</w:t>
            </w:r>
          </w:p>
        </w:tc>
        <w:tc>
          <w:tcPr>
            <w:tcW w:w="2805" w:type="pct"/>
          </w:tcPr>
          <w:p w:rsidR="00E32B49" w:rsidRPr="003968EF" w:rsidRDefault="00E32B49" w:rsidP="00015BA3">
            <w:pPr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 xml:space="preserve">Том </w:t>
            </w:r>
            <w:r w:rsidRPr="003968EF">
              <w:rPr>
                <w:sz w:val="28"/>
                <w:szCs w:val="28"/>
                <w:lang w:val="en-US"/>
              </w:rPr>
              <w:t>IV</w:t>
            </w:r>
            <w:r w:rsidRPr="003968EF">
              <w:rPr>
                <w:sz w:val="28"/>
                <w:szCs w:val="28"/>
              </w:rPr>
              <w:t>. Материалы по обоснованию генерального плана</w:t>
            </w:r>
          </w:p>
        </w:tc>
      </w:tr>
      <w:tr w:rsidR="00E32B49" w:rsidRPr="003968EF" w:rsidTr="00015BA3">
        <w:tc>
          <w:tcPr>
            <w:tcW w:w="363" w:type="pct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5.</w:t>
            </w:r>
          </w:p>
        </w:tc>
        <w:tc>
          <w:tcPr>
            <w:tcW w:w="1832" w:type="pct"/>
          </w:tcPr>
          <w:p w:rsidR="00E32B49" w:rsidRPr="003968EF" w:rsidRDefault="00E32B49" w:rsidP="00015BA3">
            <w:pPr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  <w:lang w:val="en-US"/>
              </w:rPr>
              <w:t xml:space="preserve">CD </w:t>
            </w:r>
          </w:p>
        </w:tc>
        <w:tc>
          <w:tcPr>
            <w:tcW w:w="2805" w:type="pct"/>
          </w:tcPr>
          <w:p w:rsidR="00E32B49" w:rsidRPr="003968EF" w:rsidRDefault="00E32B49" w:rsidP="00015BA3">
            <w:pPr>
              <w:rPr>
                <w:sz w:val="28"/>
                <w:szCs w:val="28"/>
              </w:rPr>
            </w:pPr>
          </w:p>
        </w:tc>
      </w:tr>
    </w:tbl>
    <w:p w:rsidR="00E32B49" w:rsidRPr="003968EF" w:rsidRDefault="00E32B49" w:rsidP="00E32B49">
      <w:pPr>
        <w:jc w:val="center"/>
        <w:rPr>
          <w:sz w:val="28"/>
          <w:szCs w:val="28"/>
        </w:rPr>
      </w:pPr>
    </w:p>
    <w:p w:rsidR="00E32B49" w:rsidRPr="003968EF" w:rsidRDefault="00E32B49" w:rsidP="00E32B49">
      <w:pPr>
        <w:jc w:val="center"/>
      </w:pPr>
    </w:p>
    <w:p w:rsidR="00E32B49" w:rsidRPr="003968EF" w:rsidRDefault="00E32B49" w:rsidP="00E32B49">
      <w:pPr>
        <w:rPr>
          <w:sz w:val="28"/>
          <w:szCs w:val="28"/>
        </w:rPr>
      </w:pPr>
    </w:p>
    <w:p w:rsidR="00E32B49" w:rsidRPr="003968EF" w:rsidRDefault="00E32B49" w:rsidP="00E32B49">
      <w:pPr>
        <w:tabs>
          <w:tab w:val="left" w:pos="3402"/>
        </w:tabs>
        <w:rPr>
          <w:sz w:val="28"/>
          <w:szCs w:val="28"/>
        </w:rPr>
      </w:pPr>
    </w:p>
    <w:p w:rsidR="00E32B49" w:rsidRPr="003968EF" w:rsidRDefault="00E32B49" w:rsidP="00E32B49">
      <w:pPr>
        <w:tabs>
          <w:tab w:val="left" w:pos="3402"/>
        </w:tabs>
        <w:jc w:val="center"/>
        <w:rPr>
          <w:b/>
          <w:sz w:val="28"/>
          <w:szCs w:val="28"/>
          <w:lang w:val="en-US"/>
        </w:rPr>
      </w:pPr>
      <w:r w:rsidRPr="003968EF">
        <w:rPr>
          <w:b/>
          <w:sz w:val="28"/>
          <w:szCs w:val="28"/>
        </w:rPr>
        <w:t>Содержание тома</w:t>
      </w:r>
      <w:r w:rsidRPr="003968EF">
        <w:rPr>
          <w:b/>
          <w:sz w:val="28"/>
          <w:szCs w:val="28"/>
          <w:lang w:val="en-US"/>
        </w:rPr>
        <w:t xml:space="preserve"> III</w:t>
      </w:r>
    </w:p>
    <w:p w:rsidR="00E32B49" w:rsidRPr="003968EF" w:rsidRDefault="00E32B49" w:rsidP="00E32B49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4"/>
        <w:gridCol w:w="4925"/>
        <w:gridCol w:w="1970"/>
        <w:gridCol w:w="1971"/>
      </w:tblGrid>
      <w:tr w:rsidR="00E32B49" w:rsidRPr="003968EF" w:rsidTr="00015BA3">
        <w:trPr>
          <w:trHeight w:val="473"/>
          <w:jc w:val="center"/>
        </w:trPr>
        <w:tc>
          <w:tcPr>
            <w:tcW w:w="368" w:type="pct"/>
            <w:vAlign w:val="center"/>
          </w:tcPr>
          <w:p w:rsidR="00E32B49" w:rsidRPr="003968EF" w:rsidRDefault="00E32B49" w:rsidP="00015BA3">
            <w:pPr>
              <w:jc w:val="center"/>
              <w:rPr>
                <w:b/>
                <w:sz w:val="28"/>
                <w:szCs w:val="28"/>
              </w:rPr>
            </w:pPr>
            <w:r w:rsidRPr="003968E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73" w:type="pct"/>
            <w:vAlign w:val="center"/>
          </w:tcPr>
          <w:p w:rsidR="00E32B49" w:rsidRPr="003968EF" w:rsidRDefault="00E32B49" w:rsidP="00015BA3">
            <w:pPr>
              <w:jc w:val="center"/>
              <w:rPr>
                <w:b/>
                <w:sz w:val="28"/>
                <w:szCs w:val="28"/>
              </w:rPr>
            </w:pPr>
            <w:r w:rsidRPr="003968EF">
              <w:rPr>
                <w:b/>
                <w:sz w:val="28"/>
                <w:szCs w:val="28"/>
              </w:rPr>
              <w:t>Наименование чертежа, масштаб</w:t>
            </w:r>
          </w:p>
        </w:tc>
        <w:tc>
          <w:tcPr>
            <w:tcW w:w="1029" w:type="pct"/>
            <w:vAlign w:val="center"/>
          </w:tcPr>
          <w:p w:rsidR="00E32B49" w:rsidRPr="003968EF" w:rsidRDefault="00E32B49" w:rsidP="00015BA3">
            <w:pPr>
              <w:jc w:val="center"/>
              <w:rPr>
                <w:b/>
                <w:sz w:val="28"/>
                <w:szCs w:val="28"/>
              </w:rPr>
            </w:pPr>
            <w:r w:rsidRPr="003968EF">
              <w:rPr>
                <w:b/>
                <w:sz w:val="28"/>
                <w:szCs w:val="28"/>
              </w:rPr>
              <w:t>Марка листа</w:t>
            </w:r>
          </w:p>
        </w:tc>
        <w:tc>
          <w:tcPr>
            <w:tcW w:w="1029" w:type="pct"/>
            <w:vAlign w:val="center"/>
          </w:tcPr>
          <w:p w:rsidR="00E32B49" w:rsidRPr="003968EF" w:rsidRDefault="00E32B49" w:rsidP="00015BA3">
            <w:pPr>
              <w:jc w:val="center"/>
              <w:rPr>
                <w:b/>
                <w:sz w:val="28"/>
                <w:szCs w:val="28"/>
              </w:rPr>
            </w:pPr>
            <w:r w:rsidRPr="003968EF">
              <w:rPr>
                <w:b/>
                <w:sz w:val="28"/>
                <w:szCs w:val="28"/>
              </w:rPr>
              <w:t>Количество листов</w:t>
            </w:r>
          </w:p>
        </w:tc>
      </w:tr>
      <w:tr w:rsidR="00E32B49" w:rsidRPr="003968EF" w:rsidTr="00015BA3">
        <w:trPr>
          <w:trHeight w:val="473"/>
          <w:jc w:val="center"/>
        </w:trPr>
        <w:tc>
          <w:tcPr>
            <w:tcW w:w="5000" w:type="pct"/>
            <w:gridSpan w:val="4"/>
            <w:vAlign w:val="center"/>
          </w:tcPr>
          <w:p w:rsidR="00E32B49" w:rsidRPr="003968EF" w:rsidRDefault="00E32B49" w:rsidP="00015BA3">
            <w:pPr>
              <w:jc w:val="center"/>
              <w:rPr>
                <w:b/>
                <w:sz w:val="28"/>
                <w:szCs w:val="28"/>
              </w:rPr>
            </w:pPr>
            <w:r w:rsidRPr="003968EF">
              <w:rPr>
                <w:b/>
                <w:sz w:val="28"/>
                <w:szCs w:val="28"/>
              </w:rPr>
              <w:t>Положение о территориальном планировании</w:t>
            </w:r>
          </w:p>
        </w:tc>
      </w:tr>
      <w:tr w:rsidR="00E32B49" w:rsidRPr="003968EF" w:rsidTr="00015BA3">
        <w:trPr>
          <w:jc w:val="center"/>
        </w:trPr>
        <w:tc>
          <w:tcPr>
            <w:tcW w:w="368" w:type="pct"/>
            <w:vAlign w:val="center"/>
          </w:tcPr>
          <w:p w:rsidR="00E32B49" w:rsidRPr="002E6B0A" w:rsidRDefault="00E32B49" w:rsidP="00015BA3">
            <w:pPr>
              <w:jc w:val="center"/>
              <w:rPr>
                <w:sz w:val="28"/>
                <w:szCs w:val="28"/>
              </w:rPr>
            </w:pPr>
            <w:r w:rsidRPr="002E6B0A">
              <w:rPr>
                <w:sz w:val="28"/>
                <w:szCs w:val="28"/>
                <w:lang w:val="en-US"/>
              </w:rPr>
              <w:t>1</w:t>
            </w:r>
            <w:r w:rsidRPr="002E6B0A">
              <w:rPr>
                <w:sz w:val="28"/>
                <w:szCs w:val="28"/>
              </w:rPr>
              <w:t>.</w:t>
            </w:r>
          </w:p>
        </w:tc>
        <w:tc>
          <w:tcPr>
            <w:tcW w:w="2573" w:type="pct"/>
            <w:vAlign w:val="center"/>
          </w:tcPr>
          <w:p w:rsidR="00E32B49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 xml:space="preserve">Карта границ </w:t>
            </w:r>
            <w:r>
              <w:rPr>
                <w:sz w:val="28"/>
                <w:szCs w:val="28"/>
              </w:rPr>
              <w:t>Вьюнского сельского поселения, с</w:t>
            </w:r>
            <w:r w:rsidRPr="003968E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Вьюны</w:t>
            </w:r>
            <w:r w:rsidRPr="003968EF">
              <w:rPr>
                <w:sz w:val="28"/>
                <w:szCs w:val="28"/>
              </w:rPr>
              <w:t>, д. Кр</w:t>
            </w:r>
            <w:r>
              <w:rPr>
                <w:sz w:val="28"/>
                <w:szCs w:val="28"/>
              </w:rPr>
              <w:t>асный Яр</w:t>
            </w:r>
            <w:r w:rsidRPr="003968EF">
              <w:rPr>
                <w:sz w:val="28"/>
                <w:szCs w:val="28"/>
              </w:rPr>
              <w:t>,</w:t>
            </w:r>
          </w:p>
          <w:p w:rsidR="00E32B49" w:rsidRPr="003968EF" w:rsidRDefault="00E32B49" w:rsidP="00E35F6F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Малая Черемшанка, д. Пристань-Почта, д. </w:t>
            </w:r>
            <w:r w:rsidR="00E35F6F">
              <w:rPr>
                <w:sz w:val="28"/>
                <w:szCs w:val="28"/>
              </w:rPr>
              <w:t>Таловка</w:t>
            </w:r>
            <w:r>
              <w:rPr>
                <w:sz w:val="28"/>
                <w:szCs w:val="28"/>
              </w:rPr>
              <w:t>,</w:t>
            </w:r>
            <w:r w:rsidRPr="003968EF">
              <w:rPr>
                <w:sz w:val="28"/>
                <w:szCs w:val="28"/>
              </w:rPr>
              <w:t xml:space="preserve"> </w:t>
            </w:r>
            <w:r w:rsidR="000B7BA0" w:rsidRPr="000B7BA0">
              <w:rPr>
                <w:sz w:val="28"/>
                <w:szCs w:val="28"/>
              </w:rPr>
              <w:t>М 1:35</w:t>
            </w:r>
            <w:r w:rsidRPr="000B7BA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029" w:type="pct"/>
            <w:vAlign w:val="center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ГП-1</w:t>
            </w:r>
          </w:p>
        </w:tc>
        <w:tc>
          <w:tcPr>
            <w:tcW w:w="1029" w:type="pct"/>
            <w:vAlign w:val="center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1</w:t>
            </w:r>
          </w:p>
        </w:tc>
      </w:tr>
      <w:tr w:rsidR="00E32B49" w:rsidRPr="003968EF" w:rsidTr="00015BA3">
        <w:trPr>
          <w:jc w:val="center"/>
        </w:trPr>
        <w:tc>
          <w:tcPr>
            <w:tcW w:w="368" w:type="pct"/>
            <w:vAlign w:val="center"/>
          </w:tcPr>
          <w:p w:rsidR="00E32B49" w:rsidRPr="002E6B0A" w:rsidRDefault="00E32B49" w:rsidP="00015BA3">
            <w:pPr>
              <w:jc w:val="center"/>
              <w:rPr>
                <w:sz w:val="28"/>
                <w:szCs w:val="28"/>
              </w:rPr>
            </w:pPr>
            <w:r w:rsidRPr="002E6B0A">
              <w:rPr>
                <w:sz w:val="28"/>
                <w:szCs w:val="28"/>
              </w:rPr>
              <w:t>2.</w:t>
            </w:r>
          </w:p>
        </w:tc>
        <w:tc>
          <w:tcPr>
            <w:tcW w:w="2573" w:type="pct"/>
            <w:vAlign w:val="center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 xml:space="preserve">Карта планируемого размещения объектов местного </w:t>
            </w:r>
            <w:r>
              <w:rPr>
                <w:sz w:val="28"/>
                <w:szCs w:val="28"/>
              </w:rPr>
              <w:t xml:space="preserve">значения (проектный план), </w:t>
            </w:r>
            <w:r w:rsidR="000B7BA0" w:rsidRPr="000B7BA0">
              <w:rPr>
                <w:sz w:val="28"/>
                <w:szCs w:val="28"/>
              </w:rPr>
              <w:t>М 1:35</w:t>
            </w:r>
            <w:r w:rsidRPr="000B7BA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029" w:type="pct"/>
            <w:vAlign w:val="center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ГП-2</w:t>
            </w:r>
          </w:p>
        </w:tc>
        <w:tc>
          <w:tcPr>
            <w:tcW w:w="1029" w:type="pct"/>
            <w:vAlign w:val="center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1</w:t>
            </w:r>
          </w:p>
        </w:tc>
      </w:tr>
      <w:tr w:rsidR="00E32B49" w:rsidRPr="003968EF" w:rsidTr="00015BA3">
        <w:trPr>
          <w:jc w:val="center"/>
        </w:trPr>
        <w:tc>
          <w:tcPr>
            <w:tcW w:w="368" w:type="pct"/>
            <w:vAlign w:val="center"/>
          </w:tcPr>
          <w:p w:rsidR="00E32B49" w:rsidRPr="002E6B0A" w:rsidRDefault="00E32B49" w:rsidP="00015BA3">
            <w:pPr>
              <w:jc w:val="center"/>
              <w:rPr>
                <w:sz w:val="28"/>
                <w:szCs w:val="28"/>
              </w:rPr>
            </w:pPr>
            <w:r w:rsidRPr="002E6B0A">
              <w:rPr>
                <w:sz w:val="28"/>
                <w:szCs w:val="28"/>
              </w:rPr>
              <w:t>3.</w:t>
            </w:r>
          </w:p>
        </w:tc>
        <w:tc>
          <w:tcPr>
            <w:tcW w:w="2573" w:type="pct"/>
            <w:vAlign w:val="center"/>
          </w:tcPr>
          <w:p w:rsidR="00E32B49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Карта границ функциональных зон и местоположения линейных объектов федерального, рег</w:t>
            </w:r>
            <w:r w:rsidR="00E35F6F">
              <w:rPr>
                <w:sz w:val="28"/>
                <w:szCs w:val="28"/>
              </w:rPr>
              <w:t xml:space="preserve">ионального и местного значения </w:t>
            </w:r>
            <w:r w:rsidRPr="003968EF">
              <w:rPr>
                <w:sz w:val="28"/>
                <w:szCs w:val="28"/>
              </w:rPr>
              <w:t xml:space="preserve">территории </w:t>
            </w:r>
            <w:r w:rsidR="00E35F6F">
              <w:rPr>
                <w:sz w:val="28"/>
                <w:szCs w:val="28"/>
              </w:rPr>
              <w:t>Вьюнского</w:t>
            </w:r>
            <w:r w:rsidRPr="003968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поселения, </w:t>
            </w:r>
          </w:p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0B7BA0">
              <w:rPr>
                <w:sz w:val="28"/>
                <w:szCs w:val="28"/>
              </w:rPr>
              <w:t>М</w:t>
            </w:r>
            <w:r w:rsidR="000B7BA0" w:rsidRPr="000B7BA0">
              <w:rPr>
                <w:sz w:val="28"/>
                <w:szCs w:val="28"/>
              </w:rPr>
              <w:t xml:space="preserve"> 1:</w:t>
            </w:r>
            <w:r w:rsidR="000B7BA0" w:rsidRPr="000B7BA0">
              <w:rPr>
                <w:sz w:val="28"/>
                <w:szCs w:val="28"/>
                <w:lang w:val="en-US"/>
              </w:rPr>
              <w:t>35</w:t>
            </w:r>
            <w:r w:rsidRPr="000B7BA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029" w:type="pct"/>
            <w:vAlign w:val="center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  <w:lang w:val="en-US"/>
              </w:rPr>
            </w:pPr>
            <w:r w:rsidRPr="003968EF">
              <w:rPr>
                <w:sz w:val="28"/>
                <w:szCs w:val="28"/>
              </w:rPr>
              <w:t>ГП-3</w:t>
            </w:r>
          </w:p>
        </w:tc>
        <w:tc>
          <w:tcPr>
            <w:tcW w:w="1029" w:type="pct"/>
            <w:vAlign w:val="center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1</w:t>
            </w:r>
          </w:p>
        </w:tc>
      </w:tr>
      <w:tr w:rsidR="00E35F6F" w:rsidRPr="003968EF" w:rsidTr="00015BA3">
        <w:trPr>
          <w:jc w:val="center"/>
        </w:trPr>
        <w:tc>
          <w:tcPr>
            <w:tcW w:w="368" w:type="pct"/>
            <w:vAlign w:val="center"/>
          </w:tcPr>
          <w:p w:rsidR="00E35F6F" w:rsidRPr="002E6B0A" w:rsidRDefault="00E35F6F" w:rsidP="00015BA3">
            <w:pPr>
              <w:jc w:val="center"/>
              <w:rPr>
                <w:sz w:val="28"/>
                <w:szCs w:val="28"/>
              </w:rPr>
            </w:pPr>
            <w:r w:rsidRPr="002E6B0A">
              <w:rPr>
                <w:sz w:val="28"/>
                <w:szCs w:val="28"/>
              </w:rPr>
              <w:t>4.</w:t>
            </w:r>
          </w:p>
        </w:tc>
        <w:tc>
          <w:tcPr>
            <w:tcW w:w="2573" w:type="pct"/>
            <w:vAlign w:val="center"/>
          </w:tcPr>
          <w:p w:rsidR="00E35F6F" w:rsidRDefault="00E35F6F" w:rsidP="0001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планируемых автомобильных дорог </w:t>
            </w:r>
            <w:r w:rsidR="002E6B0A">
              <w:rPr>
                <w:sz w:val="28"/>
                <w:szCs w:val="28"/>
              </w:rPr>
              <w:t>местного значения, транспортной инфраструктуры и природно-рекреационного комплекса,</w:t>
            </w:r>
          </w:p>
          <w:p w:rsidR="002E6B0A" w:rsidRPr="003968EF" w:rsidRDefault="000B7BA0" w:rsidP="00015BA3">
            <w:pPr>
              <w:jc w:val="center"/>
              <w:rPr>
                <w:sz w:val="28"/>
                <w:szCs w:val="28"/>
              </w:rPr>
            </w:pPr>
            <w:r w:rsidRPr="000B7BA0">
              <w:rPr>
                <w:sz w:val="28"/>
                <w:szCs w:val="28"/>
              </w:rPr>
              <w:t>М 1:</w:t>
            </w:r>
            <w:r w:rsidRPr="000B7BA0">
              <w:rPr>
                <w:sz w:val="28"/>
                <w:szCs w:val="28"/>
                <w:lang w:val="en-US"/>
              </w:rPr>
              <w:t>3</w:t>
            </w:r>
            <w:r w:rsidR="002E6B0A" w:rsidRPr="000B7BA0">
              <w:rPr>
                <w:sz w:val="28"/>
                <w:szCs w:val="28"/>
              </w:rPr>
              <w:t>5 000</w:t>
            </w:r>
          </w:p>
        </w:tc>
        <w:tc>
          <w:tcPr>
            <w:tcW w:w="1029" w:type="pct"/>
            <w:vAlign w:val="center"/>
          </w:tcPr>
          <w:p w:rsidR="00E35F6F" w:rsidRPr="003968EF" w:rsidRDefault="002E6B0A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ГП-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29" w:type="pct"/>
            <w:vAlign w:val="center"/>
          </w:tcPr>
          <w:p w:rsidR="00E35F6F" w:rsidRPr="003968EF" w:rsidRDefault="002E6B0A" w:rsidP="0001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32B49" w:rsidRDefault="00E32B49" w:rsidP="00E32B49">
      <w:pPr>
        <w:jc w:val="center"/>
        <w:rPr>
          <w:sz w:val="28"/>
          <w:szCs w:val="28"/>
        </w:rPr>
      </w:pPr>
    </w:p>
    <w:p w:rsidR="00E32B49" w:rsidRDefault="00E32B49" w:rsidP="00E32B49">
      <w:pPr>
        <w:jc w:val="center"/>
        <w:rPr>
          <w:sz w:val="28"/>
          <w:szCs w:val="28"/>
        </w:rPr>
      </w:pPr>
    </w:p>
    <w:p w:rsidR="00E32B49" w:rsidRDefault="00E32B49" w:rsidP="00E32B49">
      <w:pPr>
        <w:jc w:val="center"/>
        <w:rPr>
          <w:sz w:val="28"/>
          <w:szCs w:val="28"/>
        </w:rPr>
      </w:pPr>
    </w:p>
    <w:p w:rsidR="00E32B49" w:rsidRDefault="00E32B49" w:rsidP="00E32B49">
      <w:pPr>
        <w:jc w:val="center"/>
        <w:rPr>
          <w:sz w:val="28"/>
          <w:szCs w:val="28"/>
        </w:rPr>
      </w:pPr>
    </w:p>
    <w:p w:rsidR="00E32B49" w:rsidRDefault="00E32B49" w:rsidP="00E32B49">
      <w:pPr>
        <w:jc w:val="center"/>
        <w:rPr>
          <w:sz w:val="28"/>
          <w:szCs w:val="28"/>
        </w:rPr>
      </w:pPr>
    </w:p>
    <w:p w:rsidR="00E32B49" w:rsidRDefault="00E32B49" w:rsidP="00E32B49">
      <w:pPr>
        <w:jc w:val="center"/>
        <w:rPr>
          <w:sz w:val="28"/>
          <w:szCs w:val="28"/>
        </w:rPr>
      </w:pPr>
    </w:p>
    <w:p w:rsidR="00E32B49" w:rsidRPr="003968EF" w:rsidRDefault="00E32B49" w:rsidP="00E32B49">
      <w:pPr>
        <w:tabs>
          <w:tab w:val="left" w:pos="2925"/>
          <w:tab w:val="left" w:pos="3402"/>
          <w:tab w:val="center" w:pos="4471"/>
        </w:tabs>
        <w:jc w:val="center"/>
        <w:rPr>
          <w:b/>
          <w:sz w:val="28"/>
          <w:szCs w:val="28"/>
        </w:rPr>
      </w:pPr>
      <w:r w:rsidRPr="003968EF">
        <w:rPr>
          <w:b/>
          <w:sz w:val="28"/>
          <w:szCs w:val="28"/>
        </w:rPr>
        <w:lastRenderedPageBreak/>
        <w:t xml:space="preserve">Содержание тома </w:t>
      </w:r>
      <w:r w:rsidRPr="003968EF">
        <w:rPr>
          <w:b/>
          <w:sz w:val="28"/>
          <w:szCs w:val="28"/>
          <w:lang w:val="en-US"/>
        </w:rPr>
        <w:t>IV</w:t>
      </w:r>
    </w:p>
    <w:p w:rsidR="00E32B49" w:rsidRPr="003968EF" w:rsidRDefault="00E32B49" w:rsidP="00E32B49">
      <w:pPr>
        <w:tabs>
          <w:tab w:val="left" w:pos="3402"/>
        </w:tabs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3"/>
        <w:gridCol w:w="4927"/>
        <w:gridCol w:w="1970"/>
        <w:gridCol w:w="1970"/>
      </w:tblGrid>
      <w:tr w:rsidR="00E32B49" w:rsidRPr="003968EF" w:rsidTr="00015BA3">
        <w:trPr>
          <w:jc w:val="center"/>
        </w:trPr>
        <w:tc>
          <w:tcPr>
            <w:tcW w:w="368" w:type="pct"/>
            <w:vAlign w:val="center"/>
          </w:tcPr>
          <w:p w:rsidR="00E32B49" w:rsidRPr="003968EF" w:rsidRDefault="00E32B49" w:rsidP="00015BA3">
            <w:pPr>
              <w:jc w:val="center"/>
              <w:rPr>
                <w:b/>
                <w:sz w:val="28"/>
                <w:szCs w:val="28"/>
              </w:rPr>
            </w:pPr>
            <w:r w:rsidRPr="003968E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74" w:type="pct"/>
            <w:vAlign w:val="center"/>
          </w:tcPr>
          <w:p w:rsidR="00E32B49" w:rsidRPr="003968EF" w:rsidRDefault="00E32B49" w:rsidP="00015BA3">
            <w:pPr>
              <w:jc w:val="center"/>
              <w:rPr>
                <w:b/>
                <w:sz w:val="28"/>
                <w:szCs w:val="28"/>
              </w:rPr>
            </w:pPr>
            <w:r w:rsidRPr="003968EF">
              <w:rPr>
                <w:b/>
                <w:sz w:val="28"/>
                <w:szCs w:val="28"/>
              </w:rPr>
              <w:t>Наименование чертежа, масштаб</w:t>
            </w:r>
          </w:p>
        </w:tc>
        <w:tc>
          <w:tcPr>
            <w:tcW w:w="1029" w:type="pct"/>
            <w:vAlign w:val="center"/>
          </w:tcPr>
          <w:p w:rsidR="00E32B49" w:rsidRPr="003968EF" w:rsidRDefault="00E32B49" w:rsidP="00015BA3">
            <w:pPr>
              <w:jc w:val="center"/>
              <w:rPr>
                <w:b/>
                <w:sz w:val="28"/>
                <w:szCs w:val="28"/>
              </w:rPr>
            </w:pPr>
            <w:r w:rsidRPr="003968EF">
              <w:rPr>
                <w:b/>
                <w:sz w:val="28"/>
                <w:szCs w:val="28"/>
              </w:rPr>
              <w:t>Марка листа</w:t>
            </w:r>
          </w:p>
        </w:tc>
        <w:tc>
          <w:tcPr>
            <w:tcW w:w="1029" w:type="pct"/>
            <w:vAlign w:val="center"/>
          </w:tcPr>
          <w:p w:rsidR="00E32B49" w:rsidRPr="003968EF" w:rsidRDefault="00E32B49" w:rsidP="00015BA3">
            <w:pPr>
              <w:jc w:val="center"/>
              <w:rPr>
                <w:b/>
                <w:sz w:val="28"/>
                <w:szCs w:val="28"/>
              </w:rPr>
            </w:pPr>
            <w:r w:rsidRPr="003968EF">
              <w:rPr>
                <w:b/>
                <w:sz w:val="28"/>
                <w:szCs w:val="28"/>
              </w:rPr>
              <w:t>Количество листов</w:t>
            </w:r>
          </w:p>
        </w:tc>
      </w:tr>
      <w:tr w:rsidR="00E32B49" w:rsidRPr="003968EF" w:rsidTr="00015BA3">
        <w:trPr>
          <w:jc w:val="center"/>
        </w:trPr>
        <w:tc>
          <w:tcPr>
            <w:tcW w:w="5000" w:type="pct"/>
            <w:gridSpan w:val="4"/>
            <w:vAlign w:val="center"/>
          </w:tcPr>
          <w:p w:rsidR="00E32B49" w:rsidRPr="003968EF" w:rsidRDefault="00E32B49" w:rsidP="00015BA3">
            <w:pPr>
              <w:jc w:val="center"/>
              <w:rPr>
                <w:b/>
                <w:sz w:val="28"/>
                <w:szCs w:val="28"/>
              </w:rPr>
            </w:pPr>
            <w:r w:rsidRPr="003968EF">
              <w:rPr>
                <w:b/>
                <w:sz w:val="28"/>
                <w:szCs w:val="28"/>
              </w:rPr>
              <w:t>Материалы по обоснованию проекта</w:t>
            </w:r>
          </w:p>
        </w:tc>
      </w:tr>
      <w:tr w:rsidR="00E32B49" w:rsidRPr="003968EF" w:rsidTr="00015BA3">
        <w:trPr>
          <w:jc w:val="center"/>
        </w:trPr>
        <w:tc>
          <w:tcPr>
            <w:tcW w:w="368" w:type="pct"/>
            <w:vAlign w:val="center"/>
          </w:tcPr>
          <w:p w:rsidR="00E32B49" w:rsidRPr="003968EF" w:rsidRDefault="002E6B0A" w:rsidP="0001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2B49" w:rsidRPr="003968EF">
              <w:rPr>
                <w:sz w:val="28"/>
                <w:szCs w:val="28"/>
              </w:rPr>
              <w:t>.</w:t>
            </w:r>
          </w:p>
        </w:tc>
        <w:tc>
          <w:tcPr>
            <w:tcW w:w="2574" w:type="pct"/>
            <w:vAlign w:val="center"/>
          </w:tcPr>
          <w:p w:rsidR="002E6B0A" w:rsidRDefault="00E32B49" w:rsidP="002E6B0A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 xml:space="preserve">Карта современных границ </w:t>
            </w:r>
            <w:r w:rsidR="002E6B0A">
              <w:rPr>
                <w:sz w:val="28"/>
                <w:szCs w:val="28"/>
              </w:rPr>
              <w:t>Вьюнского сельского поселения, с</w:t>
            </w:r>
            <w:r w:rsidR="002E6B0A" w:rsidRPr="003968EF">
              <w:rPr>
                <w:sz w:val="28"/>
                <w:szCs w:val="28"/>
              </w:rPr>
              <w:t xml:space="preserve">. </w:t>
            </w:r>
            <w:r w:rsidR="002E6B0A">
              <w:rPr>
                <w:sz w:val="28"/>
                <w:szCs w:val="28"/>
              </w:rPr>
              <w:t xml:space="preserve">Вьюны, д. </w:t>
            </w:r>
            <w:r w:rsidR="002E6B0A" w:rsidRPr="003968EF">
              <w:rPr>
                <w:sz w:val="28"/>
                <w:szCs w:val="28"/>
              </w:rPr>
              <w:t>Кр</w:t>
            </w:r>
            <w:r w:rsidR="002E6B0A">
              <w:rPr>
                <w:sz w:val="28"/>
                <w:szCs w:val="28"/>
              </w:rPr>
              <w:t>асный Яр</w:t>
            </w:r>
            <w:r w:rsidR="002E6B0A" w:rsidRPr="003968EF">
              <w:rPr>
                <w:sz w:val="28"/>
                <w:szCs w:val="28"/>
              </w:rPr>
              <w:t>,</w:t>
            </w:r>
            <w:r w:rsidR="002E6B0A">
              <w:rPr>
                <w:sz w:val="28"/>
                <w:szCs w:val="28"/>
              </w:rPr>
              <w:t xml:space="preserve"> </w:t>
            </w:r>
            <w:r w:rsidR="002E6B0A" w:rsidRPr="003968EF">
              <w:rPr>
                <w:sz w:val="28"/>
                <w:szCs w:val="28"/>
              </w:rPr>
              <w:t>д.</w:t>
            </w:r>
            <w:r w:rsidR="002E6B0A">
              <w:rPr>
                <w:sz w:val="28"/>
                <w:szCs w:val="28"/>
              </w:rPr>
              <w:t xml:space="preserve"> Малая Черемшанка, </w:t>
            </w:r>
          </w:p>
          <w:p w:rsidR="00E32B49" w:rsidRDefault="002E6B0A" w:rsidP="002E6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Пристань-Почта, д. Таловка</w:t>
            </w:r>
          </w:p>
          <w:p w:rsidR="00E32B49" w:rsidRPr="003968EF" w:rsidRDefault="000B7BA0" w:rsidP="00015BA3">
            <w:pPr>
              <w:jc w:val="center"/>
              <w:rPr>
                <w:sz w:val="28"/>
                <w:szCs w:val="28"/>
              </w:rPr>
            </w:pPr>
            <w:r w:rsidRPr="000B7BA0">
              <w:rPr>
                <w:sz w:val="28"/>
                <w:szCs w:val="28"/>
              </w:rPr>
              <w:t>М 1:</w:t>
            </w:r>
            <w:r w:rsidRPr="008255CB">
              <w:rPr>
                <w:sz w:val="28"/>
                <w:szCs w:val="28"/>
              </w:rPr>
              <w:t>3</w:t>
            </w:r>
            <w:r w:rsidR="00E32B49" w:rsidRPr="000B7BA0">
              <w:rPr>
                <w:sz w:val="28"/>
                <w:szCs w:val="28"/>
              </w:rPr>
              <w:t>5 000</w:t>
            </w:r>
          </w:p>
        </w:tc>
        <w:tc>
          <w:tcPr>
            <w:tcW w:w="1029" w:type="pct"/>
            <w:vAlign w:val="center"/>
          </w:tcPr>
          <w:p w:rsidR="00E32B49" w:rsidRPr="003968EF" w:rsidRDefault="002E6B0A" w:rsidP="0001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ГП-5</w:t>
            </w:r>
          </w:p>
        </w:tc>
        <w:tc>
          <w:tcPr>
            <w:tcW w:w="1029" w:type="pct"/>
            <w:vAlign w:val="center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1</w:t>
            </w:r>
          </w:p>
        </w:tc>
      </w:tr>
      <w:tr w:rsidR="00E32B49" w:rsidRPr="003968EF" w:rsidTr="00015BA3">
        <w:trPr>
          <w:jc w:val="center"/>
        </w:trPr>
        <w:tc>
          <w:tcPr>
            <w:tcW w:w="368" w:type="pct"/>
            <w:vAlign w:val="center"/>
          </w:tcPr>
          <w:p w:rsidR="00E32B49" w:rsidRPr="003968EF" w:rsidRDefault="002E6B0A" w:rsidP="0001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32B49" w:rsidRPr="003968EF">
              <w:rPr>
                <w:sz w:val="28"/>
                <w:szCs w:val="28"/>
              </w:rPr>
              <w:t>.</w:t>
            </w:r>
          </w:p>
        </w:tc>
        <w:tc>
          <w:tcPr>
            <w:tcW w:w="2574" w:type="pct"/>
            <w:vAlign w:val="center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 xml:space="preserve">Карта местоположения существующих и строящихся объектов местного значения, зон с особыми условиями, использования территорий, территорий объектов культурного значения, </w:t>
            </w:r>
          </w:p>
          <w:p w:rsidR="00E32B49" w:rsidRPr="003968EF" w:rsidRDefault="000B7BA0" w:rsidP="00015BA3">
            <w:pPr>
              <w:jc w:val="center"/>
              <w:rPr>
                <w:sz w:val="28"/>
                <w:szCs w:val="28"/>
              </w:rPr>
            </w:pPr>
            <w:r w:rsidRPr="000B7BA0">
              <w:rPr>
                <w:sz w:val="28"/>
                <w:szCs w:val="28"/>
              </w:rPr>
              <w:t>М 1:</w:t>
            </w:r>
            <w:r w:rsidRPr="000B7BA0">
              <w:rPr>
                <w:sz w:val="28"/>
                <w:szCs w:val="28"/>
                <w:lang w:val="en-US"/>
              </w:rPr>
              <w:t>3</w:t>
            </w:r>
            <w:r w:rsidR="00E32B49" w:rsidRPr="000B7BA0">
              <w:rPr>
                <w:sz w:val="28"/>
                <w:szCs w:val="28"/>
              </w:rPr>
              <w:t>5 000</w:t>
            </w:r>
          </w:p>
        </w:tc>
        <w:tc>
          <w:tcPr>
            <w:tcW w:w="1029" w:type="pct"/>
            <w:vAlign w:val="center"/>
          </w:tcPr>
          <w:p w:rsidR="00E32B49" w:rsidRPr="003968EF" w:rsidRDefault="002E6B0A" w:rsidP="0001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ГП-6</w:t>
            </w:r>
          </w:p>
        </w:tc>
        <w:tc>
          <w:tcPr>
            <w:tcW w:w="1029" w:type="pct"/>
            <w:vAlign w:val="center"/>
          </w:tcPr>
          <w:p w:rsidR="00E32B49" w:rsidRPr="003968EF" w:rsidRDefault="00E32B49" w:rsidP="00015BA3">
            <w:pPr>
              <w:jc w:val="center"/>
              <w:rPr>
                <w:sz w:val="28"/>
                <w:szCs w:val="28"/>
              </w:rPr>
            </w:pPr>
            <w:r w:rsidRPr="003968EF">
              <w:rPr>
                <w:sz w:val="28"/>
                <w:szCs w:val="28"/>
              </w:rPr>
              <w:t>1</w:t>
            </w:r>
          </w:p>
        </w:tc>
      </w:tr>
      <w:tr w:rsidR="002E6B0A" w:rsidRPr="003968EF" w:rsidTr="00015BA3">
        <w:trPr>
          <w:jc w:val="center"/>
        </w:trPr>
        <w:tc>
          <w:tcPr>
            <w:tcW w:w="368" w:type="pct"/>
            <w:vAlign w:val="center"/>
          </w:tcPr>
          <w:p w:rsidR="002E6B0A" w:rsidRDefault="002E6B0A" w:rsidP="0001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74" w:type="pct"/>
            <w:vAlign w:val="center"/>
          </w:tcPr>
          <w:p w:rsidR="002E6B0A" w:rsidRDefault="002E6B0A" w:rsidP="0001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современного природно-рекреационного комплекса и дорожно-транспортной инфраструктуры,</w:t>
            </w:r>
          </w:p>
          <w:p w:rsidR="002E6B0A" w:rsidRPr="003968EF" w:rsidRDefault="000B7BA0" w:rsidP="00015BA3">
            <w:pPr>
              <w:jc w:val="center"/>
              <w:rPr>
                <w:sz w:val="28"/>
                <w:szCs w:val="28"/>
              </w:rPr>
            </w:pPr>
            <w:r w:rsidRPr="000B7BA0">
              <w:rPr>
                <w:sz w:val="28"/>
                <w:szCs w:val="28"/>
              </w:rPr>
              <w:t>М 1:</w:t>
            </w:r>
            <w:r w:rsidRPr="000B7BA0">
              <w:rPr>
                <w:sz w:val="28"/>
                <w:szCs w:val="28"/>
                <w:lang w:val="en-US"/>
              </w:rPr>
              <w:t>3</w:t>
            </w:r>
            <w:r w:rsidR="002E6B0A" w:rsidRPr="000B7BA0">
              <w:rPr>
                <w:sz w:val="28"/>
                <w:szCs w:val="28"/>
              </w:rPr>
              <w:t>5 000</w:t>
            </w:r>
          </w:p>
        </w:tc>
        <w:tc>
          <w:tcPr>
            <w:tcW w:w="1029" w:type="pct"/>
            <w:vAlign w:val="center"/>
          </w:tcPr>
          <w:p w:rsidR="002E6B0A" w:rsidRDefault="002E6B0A" w:rsidP="003B4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ГП-</w:t>
            </w:r>
            <w:r w:rsidR="003B4583">
              <w:rPr>
                <w:sz w:val="28"/>
                <w:szCs w:val="28"/>
              </w:rPr>
              <w:t>7</w:t>
            </w:r>
          </w:p>
        </w:tc>
        <w:tc>
          <w:tcPr>
            <w:tcW w:w="1029" w:type="pct"/>
            <w:vAlign w:val="center"/>
          </w:tcPr>
          <w:p w:rsidR="002E6B0A" w:rsidRPr="003968EF" w:rsidRDefault="002E6B0A" w:rsidP="0001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32B49" w:rsidRPr="003968EF" w:rsidRDefault="00E32B49" w:rsidP="00E32B49">
      <w:pPr>
        <w:jc w:val="center"/>
        <w:rPr>
          <w:sz w:val="28"/>
          <w:szCs w:val="28"/>
        </w:rPr>
      </w:pPr>
    </w:p>
    <w:p w:rsidR="00792FBC" w:rsidRDefault="00792FBC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Pr="003968EF" w:rsidRDefault="00B20CFD" w:rsidP="00B20CFD">
      <w:pPr>
        <w:jc w:val="center"/>
        <w:rPr>
          <w:b/>
          <w:sz w:val="28"/>
          <w:szCs w:val="28"/>
        </w:rPr>
      </w:pPr>
      <w:r w:rsidRPr="003968EF">
        <w:rPr>
          <w:b/>
          <w:sz w:val="28"/>
          <w:szCs w:val="28"/>
        </w:rPr>
        <w:lastRenderedPageBreak/>
        <w:t>СОДЕРЖАНИЕ</w:t>
      </w:r>
    </w:p>
    <w:tbl>
      <w:tblPr>
        <w:tblW w:w="5000" w:type="pct"/>
        <w:tblLook w:val="04A0"/>
      </w:tblPr>
      <w:tblGrid>
        <w:gridCol w:w="1529"/>
        <w:gridCol w:w="7216"/>
        <w:gridCol w:w="825"/>
      </w:tblGrid>
      <w:tr w:rsidR="00B20CFD" w:rsidRPr="00A568D8" w:rsidTr="00015BA3">
        <w:tc>
          <w:tcPr>
            <w:tcW w:w="799" w:type="pct"/>
          </w:tcPr>
          <w:p w:rsidR="00B20CFD" w:rsidRPr="00A568D8" w:rsidRDefault="00B20CFD" w:rsidP="00015BA3">
            <w:pPr>
              <w:rPr>
                <w:sz w:val="28"/>
                <w:szCs w:val="28"/>
              </w:rPr>
            </w:pPr>
          </w:p>
        </w:tc>
        <w:tc>
          <w:tcPr>
            <w:tcW w:w="3770" w:type="pct"/>
          </w:tcPr>
          <w:p w:rsidR="00B20CFD" w:rsidRPr="00A568D8" w:rsidRDefault="00B20CFD" w:rsidP="00015BA3">
            <w:pPr>
              <w:jc w:val="both"/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Введение……………………………………………………...</w:t>
            </w:r>
          </w:p>
        </w:tc>
        <w:tc>
          <w:tcPr>
            <w:tcW w:w="431" w:type="pct"/>
          </w:tcPr>
          <w:p w:rsidR="00B20CFD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9F3BC7" w:rsidP="00015BA3">
            <w:pPr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1.</w:t>
            </w:r>
          </w:p>
        </w:tc>
        <w:tc>
          <w:tcPr>
            <w:tcW w:w="3770" w:type="pct"/>
          </w:tcPr>
          <w:p w:rsidR="00B20CFD" w:rsidRPr="00A568D8" w:rsidRDefault="009F3BC7" w:rsidP="009F3BC7">
            <w:pPr>
              <w:jc w:val="both"/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Цели и задачи генерального плана Вьюнского сельсовета…………………………………….</w:t>
            </w:r>
            <w:r w:rsidR="00B20CFD" w:rsidRPr="00A568D8">
              <w:rPr>
                <w:sz w:val="28"/>
                <w:szCs w:val="28"/>
              </w:rPr>
              <w:t>……………</w:t>
            </w:r>
            <w:r w:rsidR="00A568D8">
              <w:rPr>
                <w:sz w:val="28"/>
                <w:szCs w:val="28"/>
              </w:rPr>
              <w:t>.</w:t>
            </w:r>
            <w:r w:rsidR="00B20CFD" w:rsidRPr="00A568D8">
              <w:rPr>
                <w:sz w:val="28"/>
                <w:szCs w:val="28"/>
              </w:rPr>
              <w:t>..</w:t>
            </w:r>
          </w:p>
        </w:tc>
        <w:tc>
          <w:tcPr>
            <w:tcW w:w="431" w:type="pct"/>
          </w:tcPr>
          <w:p w:rsidR="00B20CFD" w:rsidRDefault="00B20CFD" w:rsidP="00015BA3">
            <w:pPr>
              <w:rPr>
                <w:sz w:val="28"/>
                <w:szCs w:val="28"/>
              </w:rPr>
            </w:pPr>
          </w:p>
          <w:p w:rsidR="006A43F0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ED1E84" w:rsidP="00015BA3">
            <w:pPr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2</w:t>
            </w:r>
            <w:r w:rsidR="00B20CFD" w:rsidRPr="00A568D8">
              <w:rPr>
                <w:sz w:val="28"/>
                <w:szCs w:val="28"/>
              </w:rPr>
              <w:t>.</w:t>
            </w:r>
          </w:p>
        </w:tc>
        <w:tc>
          <w:tcPr>
            <w:tcW w:w="3770" w:type="pct"/>
          </w:tcPr>
          <w:p w:rsidR="00B20CFD" w:rsidRPr="00A568D8" w:rsidRDefault="00ED1E84" w:rsidP="00015BA3">
            <w:pPr>
              <w:jc w:val="both"/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Пространственная организация территории…………</w:t>
            </w:r>
            <w:r w:rsidR="00A568D8">
              <w:rPr>
                <w:sz w:val="28"/>
                <w:szCs w:val="28"/>
              </w:rPr>
              <w:t>…..</w:t>
            </w:r>
          </w:p>
        </w:tc>
        <w:tc>
          <w:tcPr>
            <w:tcW w:w="431" w:type="pct"/>
          </w:tcPr>
          <w:p w:rsidR="00B20CFD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8E7C64" w:rsidP="00015BA3">
            <w:pPr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2.1.</w:t>
            </w:r>
          </w:p>
        </w:tc>
        <w:tc>
          <w:tcPr>
            <w:tcW w:w="3770" w:type="pct"/>
          </w:tcPr>
          <w:p w:rsidR="00B20CFD" w:rsidRPr="00A568D8" w:rsidRDefault="008E7C64" w:rsidP="00015BA3">
            <w:pPr>
              <w:jc w:val="both"/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Планировочная структура территории и планировочная организация территории…………</w:t>
            </w:r>
            <w:r w:rsidR="00A568D8">
              <w:rPr>
                <w:sz w:val="28"/>
                <w:szCs w:val="28"/>
              </w:rPr>
              <w:t>…………………….</w:t>
            </w:r>
            <w:r w:rsidRPr="00A568D8">
              <w:rPr>
                <w:sz w:val="28"/>
                <w:szCs w:val="28"/>
              </w:rPr>
              <w:t>…..</w:t>
            </w:r>
          </w:p>
        </w:tc>
        <w:tc>
          <w:tcPr>
            <w:tcW w:w="431" w:type="pct"/>
          </w:tcPr>
          <w:p w:rsidR="00B20CFD" w:rsidRDefault="00B20CFD" w:rsidP="00015BA3">
            <w:pPr>
              <w:rPr>
                <w:sz w:val="28"/>
                <w:szCs w:val="28"/>
              </w:rPr>
            </w:pPr>
          </w:p>
          <w:p w:rsidR="006A43F0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A568D8" w:rsidP="00A56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0CFD" w:rsidRPr="00A568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B20CFD" w:rsidRPr="00A568D8">
              <w:rPr>
                <w:sz w:val="28"/>
                <w:szCs w:val="28"/>
              </w:rPr>
              <w:t>.</w:t>
            </w:r>
          </w:p>
        </w:tc>
        <w:tc>
          <w:tcPr>
            <w:tcW w:w="3770" w:type="pct"/>
          </w:tcPr>
          <w:p w:rsidR="00B20CFD" w:rsidRPr="00A568D8" w:rsidRDefault="00A568D8" w:rsidP="00A568D8">
            <w:pPr>
              <w:tabs>
                <w:tab w:val="left" w:leader="dot" w:pos="9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Функциональное зонирование…………………………….</w:t>
            </w:r>
            <w:r w:rsidR="00B20CFD" w:rsidRPr="00A568D8">
              <w:rPr>
                <w:sz w:val="28"/>
                <w:szCs w:val="28"/>
              </w:rPr>
              <w:t>.</w:t>
            </w:r>
          </w:p>
        </w:tc>
        <w:tc>
          <w:tcPr>
            <w:tcW w:w="431" w:type="pct"/>
          </w:tcPr>
          <w:p w:rsidR="00B20CFD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A568D8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20CFD" w:rsidRPr="00A568D8">
              <w:rPr>
                <w:sz w:val="28"/>
                <w:szCs w:val="28"/>
              </w:rPr>
              <w:t>.</w:t>
            </w:r>
          </w:p>
        </w:tc>
        <w:tc>
          <w:tcPr>
            <w:tcW w:w="3770" w:type="pct"/>
          </w:tcPr>
          <w:p w:rsidR="00B20CFD" w:rsidRPr="00A568D8" w:rsidRDefault="00A568D8" w:rsidP="00015BA3">
            <w:pPr>
              <w:tabs>
                <w:tab w:val="left" w:leader="dot" w:pos="9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Гипотеза экономического и социального развития городского поселения………………………………………</w:t>
            </w:r>
          </w:p>
        </w:tc>
        <w:tc>
          <w:tcPr>
            <w:tcW w:w="431" w:type="pct"/>
          </w:tcPr>
          <w:p w:rsidR="00B20CFD" w:rsidRDefault="00B20CFD" w:rsidP="00015BA3">
            <w:pPr>
              <w:rPr>
                <w:sz w:val="28"/>
                <w:szCs w:val="28"/>
              </w:rPr>
            </w:pPr>
          </w:p>
          <w:p w:rsidR="006A43F0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A568D8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B20CFD" w:rsidRPr="00A568D8">
              <w:rPr>
                <w:sz w:val="28"/>
                <w:szCs w:val="28"/>
              </w:rPr>
              <w:t>.</w:t>
            </w:r>
          </w:p>
        </w:tc>
        <w:tc>
          <w:tcPr>
            <w:tcW w:w="3770" w:type="pct"/>
          </w:tcPr>
          <w:p w:rsidR="00B20CFD" w:rsidRPr="00A568D8" w:rsidRDefault="00A568D8" w:rsidP="00015BA3">
            <w:pPr>
              <w:tabs>
                <w:tab w:val="left" w:leader="dot" w:pos="9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новых отраслей</w:t>
            </w:r>
            <w:r w:rsidR="00E74D7A">
              <w:rPr>
                <w:sz w:val="28"/>
                <w:szCs w:val="28"/>
              </w:rPr>
              <w:t xml:space="preserve"> и производств – «точек роста».</w:t>
            </w:r>
          </w:p>
        </w:tc>
        <w:tc>
          <w:tcPr>
            <w:tcW w:w="431" w:type="pct"/>
          </w:tcPr>
          <w:p w:rsidR="00B20CFD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E74D7A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770" w:type="pct"/>
          </w:tcPr>
          <w:p w:rsidR="00B20CFD" w:rsidRPr="00A568D8" w:rsidRDefault="00E74D7A" w:rsidP="00015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хозяйство…………………………………………</w:t>
            </w:r>
          </w:p>
        </w:tc>
        <w:tc>
          <w:tcPr>
            <w:tcW w:w="431" w:type="pct"/>
          </w:tcPr>
          <w:p w:rsidR="00B20CFD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E74D7A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B20CFD" w:rsidRPr="00A568D8">
              <w:rPr>
                <w:sz w:val="28"/>
                <w:szCs w:val="28"/>
              </w:rPr>
              <w:t>.</w:t>
            </w:r>
          </w:p>
        </w:tc>
        <w:tc>
          <w:tcPr>
            <w:tcW w:w="3770" w:type="pct"/>
          </w:tcPr>
          <w:p w:rsidR="00B20CFD" w:rsidRPr="00A568D8" w:rsidRDefault="00E74D7A" w:rsidP="00015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Промышленность……………………………………………</w:t>
            </w:r>
          </w:p>
        </w:tc>
        <w:tc>
          <w:tcPr>
            <w:tcW w:w="431" w:type="pct"/>
          </w:tcPr>
          <w:p w:rsidR="00B20CFD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C7E69" w:rsidRPr="00A568D8" w:rsidTr="00015BA3">
        <w:tc>
          <w:tcPr>
            <w:tcW w:w="799" w:type="pct"/>
          </w:tcPr>
          <w:p w:rsidR="001C7E69" w:rsidRDefault="001C7E69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770" w:type="pct"/>
          </w:tcPr>
          <w:p w:rsidR="001C7E69" w:rsidRDefault="001C7E69" w:rsidP="00015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</w:tc>
        <w:tc>
          <w:tcPr>
            <w:tcW w:w="431" w:type="pct"/>
          </w:tcPr>
          <w:p w:rsidR="001C7E69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C7E69" w:rsidRPr="00A568D8" w:rsidTr="00015BA3">
        <w:tc>
          <w:tcPr>
            <w:tcW w:w="799" w:type="pct"/>
          </w:tcPr>
          <w:p w:rsidR="001C7E69" w:rsidRDefault="001C7E69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770" w:type="pct"/>
          </w:tcPr>
          <w:p w:rsidR="001C7E69" w:rsidRDefault="00295C35" w:rsidP="00015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строительство</w:t>
            </w:r>
          </w:p>
        </w:tc>
        <w:tc>
          <w:tcPr>
            <w:tcW w:w="431" w:type="pct"/>
          </w:tcPr>
          <w:p w:rsidR="001C7E69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95C35" w:rsidRPr="00A568D8" w:rsidTr="00015BA3">
        <w:tc>
          <w:tcPr>
            <w:tcW w:w="799" w:type="pct"/>
          </w:tcPr>
          <w:p w:rsidR="00295C35" w:rsidRDefault="00295C35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3770" w:type="pct"/>
          </w:tcPr>
          <w:p w:rsidR="00295C35" w:rsidRDefault="00295C35" w:rsidP="00015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культурно-бытового обслуживания</w:t>
            </w:r>
          </w:p>
        </w:tc>
        <w:tc>
          <w:tcPr>
            <w:tcW w:w="431" w:type="pct"/>
          </w:tcPr>
          <w:p w:rsidR="00295C35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20CFD" w:rsidRPr="00A568D8" w:rsidTr="00015BA3">
        <w:trPr>
          <w:trHeight w:val="387"/>
        </w:trPr>
        <w:tc>
          <w:tcPr>
            <w:tcW w:w="799" w:type="pct"/>
          </w:tcPr>
          <w:p w:rsidR="00B20CFD" w:rsidRPr="00A568D8" w:rsidRDefault="00E74D7A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0CFD" w:rsidRPr="00A568D8">
              <w:rPr>
                <w:sz w:val="28"/>
                <w:szCs w:val="28"/>
              </w:rPr>
              <w:t>.</w:t>
            </w:r>
          </w:p>
        </w:tc>
        <w:tc>
          <w:tcPr>
            <w:tcW w:w="3770" w:type="pct"/>
          </w:tcPr>
          <w:p w:rsidR="00B20CFD" w:rsidRPr="00A568D8" w:rsidRDefault="00B20CFD" w:rsidP="00015BA3">
            <w:pPr>
              <w:tabs>
                <w:tab w:val="left" w:leader="dot" w:pos="9000"/>
              </w:tabs>
              <w:jc w:val="both"/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Развитие транспортной инфраструктуры……………</w:t>
            </w:r>
            <w:r w:rsidR="00E74D7A">
              <w:rPr>
                <w:sz w:val="28"/>
                <w:szCs w:val="28"/>
              </w:rPr>
              <w:t>…</w:t>
            </w:r>
            <w:r w:rsidRPr="00A568D8">
              <w:rPr>
                <w:sz w:val="28"/>
                <w:szCs w:val="28"/>
              </w:rPr>
              <w:t>…</w:t>
            </w:r>
          </w:p>
        </w:tc>
        <w:tc>
          <w:tcPr>
            <w:tcW w:w="431" w:type="pct"/>
          </w:tcPr>
          <w:p w:rsidR="00B20CFD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20CFD" w:rsidRPr="00A568D8" w:rsidTr="00015BA3">
        <w:trPr>
          <w:trHeight w:val="236"/>
        </w:trPr>
        <w:tc>
          <w:tcPr>
            <w:tcW w:w="799" w:type="pct"/>
          </w:tcPr>
          <w:p w:rsidR="00B20CFD" w:rsidRPr="00A568D8" w:rsidRDefault="00E74D7A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0CFD" w:rsidRPr="00A568D8">
              <w:rPr>
                <w:sz w:val="28"/>
                <w:szCs w:val="28"/>
              </w:rPr>
              <w:t>.1.</w:t>
            </w:r>
          </w:p>
        </w:tc>
        <w:tc>
          <w:tcPr>
            <w:tcW w:w="3770" w:type="pct"/>
          </w:tcPr>
          <w:p w:rsidR="00B20CFD" w:rsidRPr="00A568D8" w:rsidRDefault="00B20CFD" w:rsidP="00015BA3">
            <w:pPr>
              <w:tabs>
                <w:tab w:val="left" w:pos="3090"/>
                <w:tab w:val="center" w:pos="4819"/>
                <w:tab w:val="left" w:leader="dot" w:pos="9000"/>
              </w:tabs>
              <w:jc w:val="both"/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Внешний транспорт………………………………………….</w:t>
            </w:r>
          </w:p>
        </w:tc>
        <w:tc>
          <w:tcPr>
            <w:tcW w:w="431" w:type="pct"/>
          </w:tcPr>
          <w:p w:rsidR="00B20CFD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E74D7A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0CFD" w:rsidRPr="00A568D8">
              <w:rPr>
                <w:sz w:val="28"/>
                <w:szCs w:val="28"/>
              </w:rPr>
              <w:t>.1.1.</w:t>
            </w:r>
          </w:p>
        </w:tc>
        <w:tc>
          <w:tcPr>
            <w:tcW w:w="3770" w:type="pct"/>
          </w:tcPr>
          <w:p w:rsidR="00B20CFD" w:rsidRPr="00A568D8" w:rsidRDefault="00B20CFD" w:rsidP="00015BA3">
            <w:pPr>
              <w:jc w:val="both"/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Автомобильный транспорт………………………………….</w:t>
            </w:r>
          </w:p>
        </w:tc>
        <w:tc>
          <w:tcPr>
            <w:tcW w:w="431" w:type="pct"/>
          </w:tcPr>
          <w:p w:rsidR="00B20CFD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E74D7A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0CFD" w:rsidRPr="00A568D8">
              <w:rPr>
                <w:sz w:val="28"/>
                <w:szCs w:val="28"/>
              </w:rPr>
              <w:t>.1.2.</w:t>
            </w:r>
          </w:p>
        </w:tc>
        <w:tc>
          <w:tcPr>
            <w:tcW w:w="3770" w:type="pct"/>
          </w:tcPr>
          <w:p w:rsidR="00B20CFD" w:rsidRPr="00A568D8" w:rsidRDefault="00B20CFD" w:rsidP="00015BA3">
            <w:pPr>
              <w:tabs>
                <w:tab w:val="left" w:leader="dot" w:pos="9000"/>
              </w:tabs>
              <w:jc w:val="both"/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Развитие сети автомобильных дорог……………………….</w:t>
            </w:r>
          </w:p>
        </w:tc>
        <w:tc>
          <w:tcPr>
            <w:tcW w:w="431" w:type="pct"/>
          </w:tcPr>
          <w:p w:rsidR="00B20CFD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21E3F" w:rsidRPr="00A568D8" w:rsidTr="00015BA3">
        <w:tc>
          <w:tcPr>
            <w:tcW w:w="799" w:type="pct"/>
          </w:tcPr>
          <w:p w:rsidR="00C21E3F" w:rsidRDefault="00C21E3F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70" w:type="pct"/>
          </w:tcPr>
          <w:p w:rsidR="00C21E3F" w:rsidRPr="00A568D8" w:rsidRDefault="00C21E3F" w:rsidP="00015BA3">
            <w:pPr>
              <w:tabs>
                <w:tab w:val="left" w:leader="dot" w:pos="9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развитию инженерной инфраструктуры</w:t>
            </w:r>
          </w:p>
        </w:tc>
        <w:tc>
          <w:tcPr>
            <w:tcW w:w="431" w:type="pct"/>
          </w:tcPr>
          <w:p w:rsidR="00C21E3F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1A19B5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0CFD" w:rsidRPr="00A568D8">
              <w:rPr>
                <w:sz w:val="28"/>
                <w:szCs w:val="28"/>
              </w:rPr>
              <w:t>.</w:t>
            </w:r>
          </w:p>
        </w:tc>
        <w:tc>
          <w:tcPr>
            <w:tcW w:w="3770" w:type="pct"/>
          </w:tcPr>
          <w:p w:rsidR="00B20CFD" w:rsidRPr="00A568D8" w:rsidRDefault="00B20CFD" w:rsidP="00015BA3">
            <w:pPr>
              <w:tabs>
                <w:tab w:val="left" w:leader="dot" w:pos="9000"/>
              </w:tabs>
              <w:jc w:val="both"/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Охрана и улучшение окружающей среды градостроительными методами…………………………..</w:t>
            </w:r>
          </w:p>
        </w:tc>
        <w:tc>
          <w:tcPr>
            <w:tcW w:w="431" w:type="pct"/>
          </w:tcPr>
          <w:p w:rsidR="00B20CFD" w:rsidRDefault="00B20CFD" w:rsidP="00015BA3">
            <w:pPr>
              <w:rPr>
                <w:sz w:val="28"/>
                <w:szCs w:val="28"/>
              </w:rPr>
            </w:pPr>
          </w:p>
          <w:p w:rsidR="006A43F0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1A19B5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0CFD" w:rsidRPr="00A568D8">
              <w:rPr>
                <w:sz w:val="28"/>
                <w:szCs w:val="28"/>
              </w:rPr>
              <w:t>.1.</w:t>
            </w:r>
          </w:p>
        </w:tc>
        <w:tc>
          <w:tcPr>
            <w:tcW w:w="3770" w:type="pct"/>
          </w:tcPr>
          <w:p w:rsidR="00B20CFD" w:rsidRPr="00A568D8" w:rsidRDefault="00B20CFD" w:rsidP="00015BA3">
            <w:pPr>
              <w:suppressAutoHyphens/>
              <w:jc w:val="both"/>
              <w:rPr>
                <w:sz w:val="28"/>
              </w:rPr>
            </w:pPr>
            <w:r w:rsidRPr="00A568D8">
              <w:rPr>
                <w:sz w:val="28"/>
              </w:rPr>
              <w:t>Краткая характеристика потенциальных источников загрязнения окружающей среды……………………………</w:t>
            </w:r>
          </w:p>
        </w:tc>
        <w:tc>
          <w:tcPr>
            <w:tcW w:w="431" w:type="pct"/>
          </w:tcPr>
          <w:p w:rsidR="00B20CFD" w:rsidRDefault="00B20CFD" w:rsidP="00015BA3">
            <w:pPr>
              <w:rPr>
                <w:sz w:val="28"/>
                <w:szCs w:val="28"/>
              </w:rPr>
            </w:pPr>
          </w:p>
          <w:p w:rsidR="006A43F0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1A19B5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0CFD" w:rsidRPr="00A568D8">
              <w:rPr>
                <w:sz w:val="28"/>
                <w:szCs w:val="28"/>
              </w:rPr>
              <w:t>.2.</w:t>
            </w:r>
          </w:p>
        </w:tc>
        <w:tc>
          <w:tcPr>
            <w:tcW w:w="3770" w:type="pct"/>
          </w:tcPr>
          <w:p w:rsidR="00B20CFD" w:rsidRPr="00A568D8" w:rsidRDefault="00B20CFD" w:rsidP="00015BA3">
            <w:pPr>
              <w:pStyle w:val="a6"/>
              <w:ind w:left="0" w:right="-1" w:firstLine="0"/>
              <w:rPr>
                <w:szCs w:val="28"/>
              </w:rPr>
            </w:pPr>
            <w:r w:rsidRPr="00A568D8">
              <w:rPr>
                <w:szCs w:val="28"/>
              </w:rPr>
              <w:t>Мероприятия по учету местных природно-климатических условий………………………………………………………..</w:t>
            </w:r>
          </w:p>
        </w:tc>
        <w:tc>
          <w:tcPr>
            <w:tcW w:w="431" w:type="pct"/>
          </w:tcPr>
          <w:p w:rsidR="00B20CFD" w:rsidRDefault="00B20CFD" w:rsidP="00015BA3">
            <w:pPr>
              <w:rPr>
                <w:sz w:val="28"/>
                <w:szCs w:val="28"/>
              </w:rPr>
            </w:pPr>
          </w:p>
          <w:p w:rsidR="006A43F0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1A19B5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0CFD" w:rsidRPr="00A568D8">
              <w:rPr>
                <w:sz w:val="28"/>
                <w:szCs w:val="28"/>
              </w:rPr>
              <w:t>.3.</w:t>
            </w:r>
          </w:p>
        </w:tc>
        <w:tc>
          <w:tcPr>
            <w:tcW w:w="3770" w:type="pct"/>
          </w:tcPr>
          <w:p w:rsidR="00B20CFD" w:rsidRPr="00A568D8" w:rsidRDefault="00B20CFD" w:rsidP="00015BA3">
            <w:pPr>
              <w:jc w:val="both"/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Комплекс мер по охране от загрязнения воздушного бассейна, поверхностных и подземных вод, почв и ландшафтов…………………………………………………..</w:t>
            </w:r>
          </w:p>
        </w:tc>
        <w:tc>
          <w:tcPr>
            <w:tcW w:w="431" w:type="pct"/>
          </w:tcPr>
          <w:p w:rsidR="00B20CFD" w:rsidRDefault="00B20CFD" w:rsidP="00015BA3">
            <w:pPr>
              <w:rPr>
                <w:sz w:val="28"/>
                <w:szCs w:val="28"/>
              </w:rPr>
            </w:pPr>
          </w:p>
          <w:p w:rsidR="006A43F0" w:rsidRDefault="006A43F0" w:rsidP="00015BA3">
            <w:pPr>
              <w:rPr>
                <w:sz w:val="28"/>
                <w:szCs w:val="28"/>
              </w:rPr>
            </w:pPr>
          </w:p>
          <w:p w:rsidR="006A43F0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20CFD" w:rsidRPr="00A568D8" w:rsidTr="00015BA3">
        <w:tc>
          <w:tcPr>
            <w:tcW w:w="799" w:type="pct"/>
          </w:tcPr>
          <w:p w:rsidR="00B20CFD" w:rsidRPr="00A568D8" w:rsidRDefault="001A19B5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0CFD" w:rsidRPr="00A568D8">
              <w:rPr>
                <w:sz w:val="28"/>
                <w:szCs w:val="28"/>
              </w:rPr>
              <w:t>.4.</w:t>
            </w:r>
          </w:p>
        </w:tc>
        <w:tc>
          <w:tcPr>
            <w:tcW w:w="3770" w:type="pct"/>
          </w:tcPr>
          <w:p w:rsidR="00B20CFD" w:rsidRPr="00A568D8" w:rsidRDefault="00B20CFD" w:rsidP="00015BA3">
            <w:pPr>
              <w:jc w:val="both"/>
              <w:rPr>
                <w:sz w:val="28"/>
                <w:szCs w:val="28"/>
              </w:rPr>
            </w:pPr>
            <w:r w:rsidRPr="00A568D8">
              <w:rPr>
                <w:sz w:val="28"/>
                <w:szCs w:val="28"/>
              </w:rPr>
              <w:t>Особо охраняемые природные территории………………..</w:t>
            </w:r>
          </w:p>
        </w:tc>
        <w:tc>
          <w:tcPr>
            <w:tcW w:w="431" w:type="pct"/>
          </w:tcPr>
          <w:p w:rsidR="00B20CFD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26BC2" w:rsidRPr="00A568D8" w:rsidTr="00015BA3">
        <w:tc>
          <w:tcPr>
            <w:tcW w:w="799" w:type="pct"/>
          </w:tcPr>
          <w:p w:rsidR="00326BC2" w:rsidRDefault="00326BC2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3770" w:type="pct"/>
          </w:tcPr>
          <w:p w:rsidR="00326BC2" w:rsidRPr="00326BC2" w:rsidRDefault="00326BC2" w:rsidP="00015BA3">
            <w:pPr>
              <w:jc w:val="both"/>
              <w:rPr>
                <w:sz w:val="28"/>
                <w:szCs w:val="28"/>
              </w:rPr>
            </w:pPr>
            <w:r w:rsidRPr="00326BC2">
              <w:rPr>
                <w:sz w:val="28"/>
                <w:szCs w:val="28"/>
              </w:rPr>
              <w:t>Охрана памятников материальной культуры</w:t>
            </w:r>
          </w:p>
        </w:tc>
        <w:tc>
          <w:tcPr>
            <w:tcW w:w="431" w:type="pct"/>
          </w:tcPr>
          <w:p w:rsidR="00326BC2" w:rsidRDefault="00326BC2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A19B5" w:rsidRPr="00A568D8" w:rsidTr="00015BA3">
        <w:tc>
          <w:tcPr>
            <w:tcW w:w="799" w:type="pct"/>
          </w:tcPr>
          <w:p w:rsidR="001A19B5" w:rsidRPr="00A568D8" w:rsidRDefault="001A19B5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70" w:type="pct"/>
          </w:tcPr>
          <w:p w:rsidR="001A19B5" w:rsidRPr="00202813" w:rsidRDefault="00202813" w:rsidP="00202813">
            <w:pPr>
              <w:jc w:val="both"/>
              <w:rPr>
                <w:sz w:val="28"/>
                <w:szCs w:val="28"/>
              </w:rPr>
            </w:pPr>
            <w:r w:rsidRPr="00202813">
              <w:rPr>
                <w:sz w:val="28"/>
                <w:szCs w:val="28"/>
              </w:rPr>
              <w:t>Мероприятия по защите объектов регионального и местного значения от чрезвычайных ситуаций природного и техногенного характера и их последствий………………………………………………….</w:t>
            </w:r>
          </w:p>
        </w:tc>
        <w:tc>
          <w:tcPr>
            <w:tcW w:w="431" w:type="pct"/>
          </w:tcPr>
          <w:p w:rsidR="006A43F0" w:rsidRDefault="006A43F0" w:rsidP="00015BA3">
            <w:pPr>
              <w:rPr>
                <w:sz w:val="28"/>
                <w:szCs w:val="28"/>
              </w:rPr>
            </w:pPr>
          </w:p>
          <w:p w:rsidR="006A43F0" w:rsidRDefault="006A43F0" w:rsidP="00015BA3">
            <w:pPr>
              <w:rPr>
                <w:sz w:val="28"/>
                <w:szCs w:val="28"/>
              </w:rPr>
            </w:pPr>
          </w:p>
          <w:p w:rsidR="001A19B5" w:rsidRPr="00A568D8" w:rsidRDefault="006A43F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6BC2">
              <w:rPr>
                <w:sz w:val="28"/>
                <w:szCs w:val="28"/>
              </w:rPr>
              <w:t>7</w:t>
            </w:r>
          </w:p>
        </w:tc>
      </w:tr>
    </w:tbl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E74D7A" w:rsidRDefault="00E74D7A" w:rsidP="001E6BB8"/>
    <w:p w:rsidR="000A0777" w:rsidRDefault="000A0777" w:rsidP="001E6BB8"/>
    <w:p w:rsidR="000A0777" w:rsidRDefault="000A0777" w:rsidP="001E6BB8">
      <w:r>
        <w:t>\</w:t>
      </w:r>
    </w:p>
    <w:p w:rsidR="00E74D7A" w:rsidRDefault="00E74D7A" w:rsidP="001E6BB8"/>
    <w:p w:rsidR="00E74D7A" w:rsidRDefault="00E74D7A" w:rsidP="001E6BB8"/>
    <w:p w:rsidR="00B20CFD" w:rsidRDefault="00B20CFD" w:rsidP="001E6BB8"/>
    <w:p w:rsidR="00B20CFD" w:rsidRPr="00B7699E" w:rsidRDefault="00B20CFD" w:rsidP="00B20CFD">
      <w:pPr>
        <w:ind w:left="-284" w:right="-1" w:firstLine="284"/>
        <w:jc w:val="center"/>
        <w:rPr>
          <w:sz w:val="28"/>
          <w:szCs w:val="28"/>
        </w:rPr>
      </w:pPr>
      <w:r w:rsidRPr="00B7699E">
        <w:rPr>
          <w:sz w:val="28"/>
          <w:szCs w:val="28"/>
        </w:rPr>
        <w:t>Авторский коллектив:</w:t>
      </w:r>
    </w:p>
    <w:p w:rsidR="00B20CFD" w:rsidRPr="00B7699E" w:rsidRDefault="00B20CFD" w:rsidP="00B20CFD">
      <w:pPr>
        <w:ind w:left="-284" w:right="-1" w:firstLine="284"/>
        <w:jc w:val="center"/>
        <w:rPr>
          <w:sz w:val="28"/>
          <w:szCs w:val="28"/>
        </w:rPr>
      </w:pPr>
      <w:r w:rsidRPr="00B7699E">
        <w:rPr>
          <w:sz w:val="28"/>
          <w:szCs w:val="28"/>
        </w:rPr>
        <w:t>(список основных исполнителей)</w:t>
      </w:r>
    </w:p>
    <w:p w:rsidR="00B20CFD" w:rsidRPr="00B7699E" w:rsidRDefault="00B20CFD" w:rsidP="00B20CFD">
      <w:pPr>
        <w:ind w:left="-284" w:right="-1" w:firstLine="284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554"/>
        <w:gridCol w:w="3045"/>
        <w:gridCol w:w="2180"/>
        <w:gridCol w:w="2526"/>
        <w:gridCol w:w="1265"/>
      </w:tblGrid>
      <w:tr w:rsidR="00B20CFD" w:rsidRPr="00B7699E" w:rsidTr="005B6020">
        <w:tc>
          <w:tcPr>
            <w:tcW w:w="289" w:type="pct"/>
            <w:vAlign w:val="center"/>
          </w:tcPr>
          <w:p w:rsidR="00B20CFD" w:rsidRPr="00B7699E" w:rsidRDefault="00B20CFD" w:rsidP="00015BA3">
            <w:pPr>
              <w:jc w:val="center"/>
              <w:rPr>
                <w:sz w:val="26"/>
                <w:szCs w:val="26"/>
              </w:rPr>
            </w:pPr>
            <w:r w:rsidRPr="00B7699E">
              <w:rPr>
                <w:sz w:val="26"/>
                <w:szCs w:val="26"/>
              </w:rPr>
              <w:t>№</w:t>
            </w:r>
          </w:p>
        </w:tc>
        <w:tc>
          <w:tcPr>
            <w:tcW w:w="1591" w:type="pct"/>
            <w:vAlign w:val="center"/>
          </w:tcPr>
          <w:p w:rsidR="00B20CFD" w:rsidRPr="00B7699E" w:rsidRDefault="00B20CFD" w:rsidP="00015BA3">
            <w:pPr>
              <w:jc w:val="center"/>
              <w:rPr>
                <w:sz w:val="26"/>
                <w:szCs w:val="26"/>
              </w:rPr>
            </w:pPr>
            <w:r w:rsidRPr="00B7699E">
              <w:rPr>
                <w:sz w:val="26"/>
                <w:szCs w:val="26"/>
              </w:rPr>
              <w:t>Раздел проекта</w:t>
            </w:r>
          </w:p>
        </w:tc>
        <w:tc>
          <w:tcPr>
            <w:tcW w:w="1139" w:type="pct"/>
            <w:vAlign w:val="center"/>
          </w:tcPr>
          <w:p w:rsidR="00B20CFD" w:rsidRPr="00B7699E" w:rsidRDefault="00B20CFD" w:rsidP="00015BA3">
            <w:pPr>
              <w:jc w:val="center"/>
              <w:rPr>
                <w:sz w:val="26"/>
                <w:szCs w:val="26"/>
              </w:rPr>
            </w:pPr>
            <w:r w:rsidRPr="00B7699E">
              <w:rPr>
                <w:sz w:val="26"/>
                <w:szCs w:val="26"/>
              </w:rPr>
              <w:t>Должность</w:t>
            </w:r>
          </w:p>
        </w:tc>
        <w:tc>
          <w:tcPr>
            <w:tcW w:w="1320" w:type="pct"/>
            <w:vAlign w:val="center"/>
          </w:tcPr>
          <w:p w:rsidR="00B20CFD" w:rsidRPr="00B7699E" w:rsidRDefault="00B20CFD" w:rsidP="00015BA3">
            <w:pPr>
              <w:jc w:val="center"/>
              <w:rPr>
                <w:sz w:val="26"/>
                <w:szCs w:val="26"/>
              </w:rPr>
            </w:pPr>
            <w:r w:rsidRPr="00B7699E">
              <w:rPr>
                <w:sz w:val="26"/>
                <w:szCs w:val="26"/>
              </w:rPr>
              <w:t>ФИО</w:t>
            </w:r>
          </w:p>
        </w:tc>
        <w:tc>
          <w:tcPr>
            <w:tcW w:w="662" w:type="pct"/>
            <w:vAlign w:val="center"/>
          </w:tcPr>
          <w:p w:rsidR="00B20CFD" w:rsidRPr="00B7699E" w:rsidRDefault="00B20CFD" w:rsidP="00015BA3">
            <w:pPr>
              <w:jc w:val="center"/>
              <w:rPr>
                <w:sz w:val="26"/>
                <w:szCs w:val="26"/>
              </w:rPr>
            </w:pPr>
            <w:r w:rsidRPr="00B7699E">
              <w:rPr>
                <w:sz w:val="26"/>
                <w:szCs w:val="26"/>
              </w:rPr>
              <w:t>Подпись</w:t>
            </w:r>
          </w:p>
        </w:tc>
      </w:tr>
      <w:tr w:rsidR="00B20CFD" w:rsidRPr="00B7699E" w:rsidTr="005B6020">
        <w:trPr>
          <w:trHeight w:val="1959"/>
        </w:trPr>
        <w:tc>
          <w:tcPr>
            <w:tcW w:w="289" w:type="pct"/>
            <w:vAlign w:val="center"/>
          </w:tcPr>
          <w:p w:rsidR="00B20CFD" w:rsidRPr="00B7699E" w:rsidRDefault="00B20CFD" w:rsidP="00015BA3">
            <w:pPr>
              <w:jc w:val="center"/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1.</w:t>
            </w:r>
          </w:p>
        </w:tc>
        <w:tc>
          <w:tcPr>
            <w:tcW w:w="1591" w:type="pct"/>
            <w:vAlign w:val="center"/>
          </w:tcPr>
          <w:p w:rsidR="00B20CFD" w:rsidRPr="00B7699E" w:rsidRDefault="00B20CFD" w:rsidP="00015BA3">
            <w:pPr>
              <w:jc w:val="center"/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Архитектурно-планировочный</w:t>
            </w:r>
          </w:p>
        </w:tc>
        <w:tc>
          <w:tcPr>
            <w:tcW w:w="1139" w:type="pct"/>
            <w:vAlign w:val="center"/>
          </w:tcPr>
          <w:p w:rsidR="00B20CFD" w:rsidRDefault="00B20CFD" w:rsidP="00015BA3">
            <w:pPr>
              <w:rPr>
                <w:sz w:val="28"/>
                <w:szCs w:val="28"/>
              </w:rPr>
            </w:pPr>
          </w:p>
          <w:p w:rsidR="00B20CFD" w:rsidRPr="00B7699E" w:rsidRDefault="00B20CFD" w:rsidP="00015BA3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ГАП</w:t>
            </w:r>
          </w:p>
          <w:p w:rsidR="00B20CFD" w:rsidRPr="00B7699E" w:rsidRDefault="00B20CFD" w:rsidP="00015BA3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 xml:space="preserve">Архитектор </w:t>
            </w:r>
            <w:r>
              <w:rPr>
                <w:sz w:val="28"/>
                <w:szCs w:val="28"/>
              </w:rPr>
              <w:t>2</w:t>
            </w:r>
            <w:r w:rsidRPr="00B7699E">
              <w:rPr>
                <w:sz w:val="28"/>
                <w:szCs w:val="28"/>
              </w:rPr>
              <w:t xml:space="preserve"> кат.</w:t>
            </w:r>
          </w:p>
          <w:p w:rsidR="00B20CFD" w:rsidRPr="00B7699E" w:rsidRDefault="00B20CFD" w:rsidP="00015BA3">
            <w:pPr>
              <w:rPr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:rsidR="00B20CFD" w:rsidRPr="00B7699E" w:rsidRDefault="00B20CFD" w:rsidP="00015BA3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Агеева Н.Г.</w:t>
            </w:r>
          </w:p>
          <w:p w:rsidR="00B20CFD" w:rsidRPr="00B7699E" w:rsidRDefault="00B20CFD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Шабурова А.А.</w:t>
            </w:r>
          </w:p>
        </w:tc>
        <w:tc>
          <w:tcPr>
            <w:tcW w:w="662" w:type="pct"/>
            <w:vAlign w:val="center"/>
          </w:tcPr>
          <w:p w:rsidR="00B20CFD" w:rsidRPr="00B7699E" w:rsidRDefault="00B20CFD" w:rsidP="00015BA3">
            <w:pPr>
              <w:jc w:val="center"/>
              <w:rPr>
                <w:sz w:val="28"/>
                <w:szCs w:val="28"/>
              </w:rPr>
            </w:pPr>
          </w:p>
        </w:tc>
      </w:tr>
      <w:tr w:rsidR="00B20CFD" w:rsidRPr="00B7699E" w:rsidTr="005B6020">
        <w:tc>
          <w:tcPr>
            <w:tcW w:w="289" w:type="pct"/>
            <w:vAlign w:val="center"/>
          </w:tcPr>
          <w:p w:rsidR="00B20CFD" w:rsidRPr="0093046C" w:rsidRDefault="00B20CFD" w:rsidP="00015BA3">
            <w:pPr>
              <w:jc w:val="center"/>
              <w:rPr>
                <w:sz w:val="28"/>
                <w:szCs w:val="28"/>
              </w:rPr>
            </w:pPr>
            <w:r w:rsidRPr="0093046C">
              <w:rPr>
                <w:sz w:val="28"/>
                <w:szCs w:val="28"/>
              </w:rPr>
              <w:t>2.</w:t>
            </w:r>
          </w:p>
        </w:tc>
        <w:tc>
          <w:tcPr>
            <w:tcW w:w="1591" w:type="pct"/>
            <w:vAlign w:val="center"/>
          </w:tcPr>
          <w:p w:rsidR="00B20CFD" w:rsidRPr="0093046C" w:rsidRDefault="00B20CFD" w:rsidP="00015BA3">
            <w:pPr>
              <w:jc w:val="center"/>
              <w:rPr>
                <w:sz w:val="28"/>
                <w:szCs w:val="28"/>
              </w:rPr>
            </w:pPr>
            <w:r w:rsidRPr="0093046C">
              <w:rPr>
                <w:sz w:val="28"/>
                <w:szCs w:val="28"/>
              </w:rPr>
              <w:t>Экономический раздел</w:t>
            </w:r>
          </w:p>
        </w:tc>
        <w:tc>
          <w:tcPr>
            <w:tcW w:w="1139" w:type="pct"/>
            <w:vAlign w:val="center"/>
          </w:tcPr>
          <w:p w:rsidR="00B20CFD" w:rsidRPr="0093046C" w:rsidRDefault="00B20CFD" w:rsidP="00015BA3">
            <w:pPr>
              <w:rPr>
                <w:sz w:val="28"/>
                <w:szCs w:val="28"/>
              </w:rPr>
            </w:pPr>
            <w:r w:rsidRPr="0093046C">
              <w:rPr>
                <w:sz w:val="28"/>
                <w:szCs w:val="28"/>
              </w:rPr>
              <w:t>Гл. экономист</w:t>
            </w:r>
          </w:p>
        </w:tc>
        <w:tc>
          <w:tcPr>
            <w:tcW w:w="1320" w:type="pct"/>
            <w:vAlign w:val="center"/>
          </w:tcPr>
          <w:p w:rsidR="00B20CFD" w:rsidRDefault="00C5445E" w:rsidP="00015BA3">
            <w:pPr>
              <w:rPr>
                <w:sz w:val="28"/>
                <w:szCs w:val="28"/>
              </w:rPr>
            </w:pPr>
            <w:r w:rsidRPr="00C5445E">
              <w:rPr>
                <w:sz w:val="28"/>
                <w:szCs w:val="28"/>
              </w:rPr>
              <w:t>Баталова Н.А</w:t>
            </w:r>
            <w:r w:rsidR="00B20CFD" w:rsidRPr="00C5445E">
              <w:rPr>
                <w:sz w:val="28"/>
                <w:szCs w:val="28"/>
              </w:rPr>
              <w:t>.</w:t>
            </w:r>
          </w:p>
          <w:p w:rsidR="005B6020" w:rsidRPr="0093046C" w:rsidRDefault="005B6020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Коломенская А.С.</w:t>
            </w:r>
          </w:p>
        </w:tc>
        <w:tc>
          <w:tcPr>
            <w:tcW w:w="662" w:type="pct"/>
            <w:vAlign w:val="center"/>
          </w:tcPr>
          <w:p w:rsidR="00B20CFD" w:rsidRPr="00D67452" w:rsidRDefault="00B20CFD" w:rsidP="00015BA3">
            <w:pPr>
              <w:jc w:val="center"/>
              <w:rPr>
                <w:sz w:val="28"/>
                <w:szCs w:val="28"/>
                <w:highlight w:val="cyan"/>
              </w:rPr>
            </w:pPr>
          </w:p>
          <w:p w:rsidR="00B20CFD" w:rsidRPr="00D67452" w:rsidRDefault="00B20CFD" w:rsidP="00015BA3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B20CFD" w:rsidRPr="00B7699E" w:rsidTr="005B6020">
        <w:tc>
          <w:tcPr>
            <w:tcW w:w="289" w:type="pct"/>
            <w:vAlign w:val="center"/>
          </w:tcPr>
          <w:p w:rsidR="00B20CFD" w:rsidRPr="00B7699E" w:rsidRDefault="00B20CFD" w:rsidP="0001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91" w:type="pct"/>
            <w:vAlign w:val="center"/>
          </w:tcPr>
          <w:p w:rsidR="00B20CFD" w:rsidRDefault="00B20CFD" w:rsidP="00015B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1273">
              <w:rPr>
                <w:sz w:val="28"/>
                <w:szCs w:val="28"/>
              </w:rPr>
              <w:t>Инженерная инфраструктура</w:t>
            </w:r>
            <w:r>
              <w:rPr>
                <w:sz w:val="28"/>
                <w:szCs w:val="28"/>
              </w:rPr>
              <w:t>;</w:t>
            </w:r>
          </w:p>
          <w:p w:rsidR="00B20CFD" w:rsidRPr="00B7699E" w:rsidRDefault="00B20CFD" w:rsidP="00015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pct"/>
            <w:vAlign w:val="center"/>
          </w:tcPr>
          <w:p w:rsidR="00B20CFD" w:rsidRDefault="00B20CFD" w:rsidP="00015BA3">
            <w:pPr>
              <w:rPr>
                <w:sz w:val="28"/>
                <w:szCs w:val="28"/>
              </w:rPr>
            </w:pPr>
            <w:r w:rsidRPr="00BA1273">
              <w:rPr>
                <w:sz w:val="28"/>
                <w:szCs w:val="28"/>
              </w:rPr>
              <w:t>Гл. специалист</w:t>
            </w:r>
          </w:p>
          <w:p w:rsidR="00B20CFD" w:rsidRDefault="00B20CFD" w:rsidP="00015BA3">
            <w:pPr>
              <w:rPr>
                <w:sz w:val="28"/>
                <w:szCs w:val="28"/>
              </w:rPr>
            </w:pPr>
          </w:p>
          <w:p w:rsidR="00B20CFD" w:rsidRPr="00B7699E" w:rsidRDefault="00B20CFD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2 кат.</w:t>
            </w:r>
          </w:p>
          <w:p w:rsidR="00B20CFD" w:rsidRDefault="00B20CFD" w:rsidP="00015BA3">
            <w:pPr>
              <w:rPr>
                <w:sz w:val="28"/>
                <w:szCs w:val="28"/>
              </w:rPr>
            </w:pPr>
          </w:p>
          <w:p w:rsidR="00B20CFD" w:rsidRPr="00B7699E" w:rsidRDefault="00B20CFD" w:rsidP="00015BA3">
            <w:pPr>
              <w:rPr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:rsidR="00B20CFD" w:rsidRDefault="00B20CFD" w:rsidP="00015BA3">
            <w:pPr>
              <w:rPr>
                <w:sz w:val="28"/>
                <w:szCs w:val="28"/>
              </w:rPr>
            </w:pPr>
            <w:r w:rsidRPr="00BA1273">
              <w:rPr>
                <w:sz w:val="28"/>
                <w:szCs w:val="28"/>
              </w:rPr>
              <w:t>Шляхова В.В</w:t>
            </w:r>
            <w:r w:rsidR="005B6020">
              <w:rPr>
                <w:sz w:val="28"/>
                <w:szCs w:val="28"/>
              </w:rPr>
              <w:t>.</w:t>
            </w:r>
          </w:p>
          <w:p w:rsidR="00B20CFD" w:rsidRDefault="00B20CFD" w:rsidP="00015BA3">
            <w:pPr>
              <w:rPr>
                <w:sz w:val="28"/>
                <w:szCs w:val="28"/>
              </w:rPr>
            </w:pPr>
          </w:p>
          <w:p w:rsidR="00B20CFD" w:rsidRDefault="00B20CFD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Колмакова В.С.</w:t>
            </w:r>
          </w:p>
          <w:p w:rsidR="00B20CFD" w:rsidRDefault="00B20CFD" w:rsidP="00015BA3">
            <w:pPr>
              <w:rPr>
                <w:sz w:val="28"/>
                <w:szCs w:val="28"/>
              </w:rPr>
            </w:pPr>
          </w:p>
          <w:p w:rsidR="00B20CFD" w:rsidRDefault="00B20CFD" w:rsidP="00015BA3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  <w:vAlign w:val="center"/>
          </w:tcPr>
          <w:p w:rsidR="00B20CFD" w:rsidRPr="00B7699E" w:rsidRDefault="00B20CFD" w:rsidP="00015BA3">
            <w:pPr>
              <w:jc w:val="center"/>
              <w:rPr>
                <w:sz w:val="28"/>
                <w:szCs w:val="28"/>
              </w:rPr>
            </w:pPr>
          </w:p>
        </w:tc>
      </w:tr>
      <w:tr w:rsidR="00B20CFD" w:rsidRPr="00B7699E" w:rsidTr="005B6020">
        <w:trPr>
          <w:trHeight w:val="1933"/>
        </w:trPr>
        <w:tc>
          <w:tcPr>
            <w:tcW w:w="289" w:type="pct"/>
            <w:vAlign w:val="center"/>
          </w:tcPr>
          <w:p w:rsidR="00B20CFD" w:rsidRPr="00B7699E" w:rsidRDefault="00B20CFD" w:rsidP="00015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7699E">
              <w:rPr>
                <w:sz w:val="28"/>
                <w:szCs w:val="28"/>
              </w:rPr>
              <w:t>.</w:t>
            </w:r>
          </w:p>
        </w:tc>
        <w:tc>
          <w:tcPr>
            <w:tcW w:w="1591" w:type="pct"/>
            <w:vAlign w:val="center"/>
          </w:tcPr>
          <w:p w:rsidR="00B20CFD" w:rsidRPr="00B7699E" w:rsidRDefault="00B20CFD" w:rsidP="00015BA3">
            <w:pPr>
              <w:jc w:val="center"/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Компьютерное обеспечение проекта</w:t>
            </w:r>
          </w:p>
        </w:tc>
        <w:tc>
          <w:tcPr>
            <w:tcW w:w="1139" w:type="pct"/>
            <w:vAlign w:val="center"/>
          </w:tcPr>
          <w:p w:rsidR="00B20CFD" w:rsidRDefault="00B20CFD" w:rsidP="00015BA3">
            <w:pPr>
              <w:rPr>
                <w:sz w:val="28"/>
                <w:szCs w:val="28"/>
              </w:rPr>
            </w:pPr>
          </w:p>
          <w:p w:rsidR="00B20CFD" w:rsidRPr="00B7699E" w:rsidRDefault="00B20CFD" w:rsidP="00015BA3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ГАП</w:t>
            </w:r>
          </w:p>
          <w:p w:rsidR="00B20CFD" w:rsidRPr="00B7699E" w:rsidRDefault="00B20CFD" w:rsidP="00015BA3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 xml:space="preserve">Архитектор </w:t>
            </w:r>
            <w:r>
              <w:rPr>
                <w:sz w:val="28"/>
                <w:szCs w:val="28"/>
              </w:rPr>
              <w:t>2</w:t>
            </w:r>
            <w:r w:rsidRPr="00B7699E">
              <w:rPr>
                <w:sz w:val="28"/>
                <w:szCs w:val="28"/>
              </w:rPr>
              <w:t xml:space="preserve"> кат.</w:t>
            </w:r>
          </w:p>
          <w:p w:rsidR="00B20CFD" w:rsidRPr="00B7699E" w:rsidRDefault="00B20CFD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2 кат.</w:t>
            </w:r>
          </w:p>
          <w:p w:rsidR="00B20CFD" w:rsidRPr="007C273C" w:rsidRDefault="00B20CFD" w:rsidP="00015BA3">
            <w:pPr>
              <w:rPr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:rsidR="00B20CFD" w:rsidRPr="00B7699E" w:rsidRDefault="00B20CFD" w:rsidP="00015BA3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Агеева Н.Г.</w:t>
            </w:r>
          </w:p>
          <w:p w:rsidR="00B20CFD" w:rsidRDefault="00B20CFD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Шабурова А.А.</w:t>
            </w:r>
          </w:p>
          <w:p w:rsidR="001855EB" w:rsidRDefault="001855EB" w:rsidP="00015BA3">
            <w:pPr>
              <w:rPr>
                <w:sz w:val="28"/>
                <w:szCs w:val="28"/>
              </w:rPr>
            </w:pPr>
          </w:p>
          <w:p w:rsidR="00B20CFD" w:rsidRPr="00B7699E" w:rsidRDefault="00B20CFD" w:rsidP="0001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Колмакова В.С.</w:t>
            </w:r>
          </w:p>
        </w:tc>
        <w:tc>
          <w:tcPr>
            <w:tcW w:w="662" w:type="pct"/>
            <w:vAlign w:val="center"/>
          </w:tcPr>
          <w:p w:rsidR="00B20CFD" w:rsidRPr="00B7699E" w:rsidRDefault="00B20CFD" w:rsidP="00015B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0CFD" w:rsidRDefault="00B20CFD" w:rsidP="00B20CFD">
      <w:pPr>
        <w:rPr>
          <w:b/>
          <w:bCs/>
          <w:sz w:val="28"/>
          <w:szCs w:val="28"/>
        </w:rPr>
      </w:pPr>
    </w:p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B20CFD" w:rsidRDefault="00B20CFD" w:rsidP="001E6BB8"/>
    <w:p w:rsidR="0050639F" w:rsidRDefault="0050639F" w:rsidP="00B20CFD">
      <w:pPr>
        <w:widowControl w:val="0"/>
        <w:jc w:val="center"/>
        <w:rPr>
          <w:b/>
          <w:bCs/>
          <w:sz w:val="28"/>
          <w:szCs w:val="28"/>
        </w:rPr>
      </w:pPr>
    </w:p>
    <w:p w:rsidR="00B20CFD" w:rsidRPr="000F4C23" w:rsidRDefault="00B20CFD" w:rsidP="00B20CFD">
      <w:pPr>
        <w:widowControl w:val="0"/>
        <w:jc w:val="center"/>
        <w:rPr>
          <w:b/>
          <w:bCs/>
          <w:sz w:val="28"/>
          <w:szCs w:val="28"/>
        </w:rPr>
      </w:pPr>
      <w:r w:rsidRPr="000F4C23">
        <w:rPr>
          <w:b/>
          <w:bCs/>
          <w:sz w:val="28"/>
          <w:szCs w:val="28"/>
        </w:rPr>
        <w:t>Введение</w:t>
      </w:r>
    </w:p>
    <w:p w:rsidR="00B20CFD" w:rsidRPr="003968EF" w:rsidRDefault="00B20CFD" w:rsidP="00B20CFD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Проект генерального плана </w:t>
      </w:r>
      <w:r>
        <w:rPr>
          <w:sz w:val="28"/>
          <w:szCs w:val="28"/>
        </w:rPr>
        <w:t>Вьюнского</w:t>
      </w:r>
      <w:r w:rsidRPr="003968EF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Колыванского</w:t>
      </w:r>
      <w:r w:rsidRPr="003968EF">
        <w:rPr>
          <w:sz w:val="28"/>
          <w:szCs w:val="28"/>
        </w:rPr>
        <w:t xml:space="preserve"> муниципального района Новосибирской области выполняется на основании задания на разработку градостроительной документации </w:t>
      </w:r>
      <w:r w:rsidRPr="009F5B76">
        <w:rPr>
          <w:sz w:val="28"/>
          <w:szCs w:val="28"/>
        </w:rPr>
        <w:t xml:space="preserve">от </w:t>
      </w:r>
      <w:r w:rsidR="009F5B76" w:rsidRPr="009F5B76">
        <w:rPr>
          <w:sz w:val="28"/>
          <w:szCs w:val="28"/>
        </w:rPr>
        <w:t>3</w:t>
      </w:r>
      <w:r w:rsidRPr="009F5B76">
        <w:rPr>
          <w:sz w:val="28"/>
          <w:szCs w:val="28"/>
        </w:rPr>
        <w:t xml:space="preserve"> </w:t>
      </w:r>
      <w:r w:rsidR="009F5B76" w:rsidRPr="009F5B76">
        <w:rPr>
          <w:sz w:val="28"/>
          <w:szCs w:val="28"/>
        </w:rPr>
        <w:t>октября</w:t>
      </w:r>
      <w:r w:rsidRPr="009F5B76">
        <w:rPr>
          <w:sz w:val="28"/>
          <w:szCs w:val="28"/>
        </w:rPr>
        <w:t xml:space="preserve"> 2012 года № </w:t>
      </w:r>
      <w:r w:rsidR="009F5B76" w:rsidRPr="009F5B76">
        <w:rPr>
          <w:sz w:val="28"/>
          <w:szCs w:val="28"/>
        </w:rPr>
        <w:t>86</w:t>
      </w:r>
      <w:r w:rsidRPr="009F5B76">
        <w:rPr>
          <w:sz w:val="28"/>
          <w:szCs w:val="28"/>
        </w:rPr>
        <w:t>-</w:t>
      </w:r>
      <w:r w:rsidR="009F5B76" w:rsidRPr="009F5B76">
        <w:rPr>
          <w:sz w:val="28"/>
          <w:szCs w:val="28"/>
        </w:rPr>
        <w:t>52</w:t>
      </w:r>
      <w:r w:rsidRPr="009F5B76">
        <w:rPr>
          <w:sz w:val="28"/>
          <w:szCs w:val="28"/>
        </w:rPr>
        <w:t xml:space="preserve"> к муниципальному контракту.</w:t>
      </w:r>
    </w:p>
    <w:p w:rsidR="00CD14CD" w:rsidRPr="003D5EF1" w:rsidRDefault="00202813" w:rsidP="002C3E7C">
      <w:pPr>
        <w:ind w:firstLine="567"/>
        <w:jc w:val="both"/>
        <w:rPr>
          <w:sz w:val="28"/>
          <w:szCs w:val="28"/>
        </w:rPr>
      </w:pPr>
      <w:r w:rsidRPr="003D5EF1">
        <w:rPr>
          <w:sz w:val="28"/>
          <w:szCs w:val="28"/>
        </w:rPr>
        <w:t xml:space="preserve"> </w:t>
      </w:r>
      <w:r w:rsidR="00CD14CD" w:rsidRPr="003D5EF1">
        <w:rPr>
          <w:sz w:val="28"/>
          <w:szCs w:val="28"/>
        </w:rPr>
        <w:t xml:space="preserve">«Положения о территориальном планировании </w:t>
      </w:r>
      <w:r w:rsidR="001D42A7">
        <w:rPr>
          <w:sz w:val="28"/>
          <w:szCs w:val="28"/>
        </w:rPr>
        <w:t>Вьюнского</w:t>
      </w:r>
      <w:r w:rsidR="00CD14CD">
        <w:rPr>
          <w:sz w:val="28"/>
          <w:szCs w:val="28"/>
        </w:rPr>
        <w:t xml:space="preserve"> сель</w:t>
      </w:r>
      <w:r w:rsidR="001D42A7">
        <w:rPr>
          <w:sz w:val="28"/>
          <w:szCs w:val="28"/>
        </w:rPr>
        <w:t>ского поселения Колыванского</w:t>
      </w:r>
      <w:r w:rsidR="00CD14CD" w:rsidRPr="005C1D87">
        <w:rPr>
          <w:sz w:val="28"/>
          <w:szCs w:val="28"/>
        </w:rPr>
        <w:t xml:space="preserve"> района </w:t>
      </w:r>
      <w:r w:rsidR="00CD14CD">
        <w:rPr>
          <w:sz w:val="28"/>
          <w:szCs w:val="28"/>
        </w:rPr>
        <w:t>Новосибир</w:t>
      </w:r>
      <w:r w:rsidR="00CD14CD" w:rsidRPr="005C1D87">
        <w:rPr>
          <w:sz w:val="28"/>
          <w:szCs w:val="28"/>
        </w:rPr>
        <w:t>ской</w:t>
      </w:r>
      <w:r w:rsidR="00CD14CD">
        <w:rPr>
          <w:sz w:val="28"/>
          <w:szCs w:val="28"/>
        </w:rPr>
        <w:t xml:space="preserve"> области</w:t>
      </w:r>
      <w:r w:rsidR="00CD14CD" w:rsidRPr="003D5EF1">
        <w:rPr>
          <w:sz w:val="28"/>
          <w:szCs w:val="28"/>
        </w:rPr>
        <w:t>», в соответствии с Градостроительном кодексом РФ, являются утверждаемой частью проекта и разработаны на основе материалов, входящих в «</w:t>
      </w:r>
      <w:r w:rsidR="00CD14CD">
        <w:rPr>
          <w:sz w:val="28"/>
          <w:szCs w:val="28"/>
        </w:rPr>
        <w:t>Материалы по обоснованию генерального плана</w:t>
      </w:r>
      <w:r w:rsidR="00CD14CD" w:rsidRPr="003D5EF1">
        <w:rPr>
          <w:sz w:val="28"/>
          <w:szCs w:val="28"/>
        </w:rPr>
        <w:t>»:</w:t>
      </w:r>
    </w:p>
    <w:p w:rsidR="00CD14CD" w:rsidRPr="003E62D9" w:rsidRDefault="00CD14CD" w:rsidP="002C3E7C">
      <w:pPr>
        <w:ind w:firstLine="567"/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Проект выполнен с выделением </w:t>
      </w:r>
      <w:r>
        <w:rPr>
          <w:sz w:val="28"/>
          <w:szCs w:val="28"/>
        </w:rPr>
        <w:t>двух</w:t>
      </w:r>
      <w:r w:rsidRPr="003E62D9">
        <w:rPr>
          <w:sz w:val="28"/>
          <w:szCs w:val="28"/>
        </w:rPr>
        <w:t xml:space="preserve"> этапов реализации:</w:t>
      </w:r>
    </w:p>
    <w:p w:rsidR="00CD14CD" w:rsidRPr="003E62D9" w:rsidRDefault="00CD14CD" w:rsidP="002C3E7C">
      <w:pPr>
        <w:ind w:firstLine="567"/>
        <w:jc w:val="both"/>
        <w:rPr>
          <w:sz w:val="28"/>
          <w:szCs w:val="28"/>
        </w:rPr>
      </w:pPr>
      <w:r w:rsidRPr="003E62D9">
        <w:rPr>
          <w:sz w:val="28"/>
          <w:szCs w:val="28"/>
          <w:lang w:val="en-US"/>
        </w:rPr>
        <w:t>I</w:t>
      </w:r>
      <w:r w:rsidRPr="003E62D9">
        <w:rPr>
          <w:sz w:val="28"/>
          <w:szCs w:val="28"/>
        </w:rPr>
        <w:t xml:space="preserve"> очередь строительства – 2022 год;</w:t>
      </w:r>
    </w:p>
    <w:p w:rsidR="002C3E7C" w:rsidRPr="003E62D9" w:rsidRDefault="00CD14CD" w:rsidP="00FD6609">
      <w:pPr>
        <w:ind w:firstLine="567"/>
        <w:jc w:val="both"/>
        <w:rPr>
          <w:sz w:val="28"/>
          <w:szCs w:val="28"/>
        </w:rPr>
      </w:pPr>
      <w:r w:rsidRPr="003E62D9">
        <w:rPr>
          <w:sz w:val="28"/>
          <w:szCs w:val="28"/>
        </w:rPr>
        <w:t xml:space="preserve">Расчетный </w:t>
      </w:r>
      <w:r w:rsidR="002C3E7C">
        <w:rPr>
          <w:sz w:val="28"/>
          <w:szCs w:val="28"/>
        </w:rPr>
        <w:t>срок               - 2032 год.</w:t>
      </w:r>
    </w:p>
    <w:p w:rsidR="00CD14CD" w:rsidRPr="0034060A" w:rsidRDefault="00CD14CD" w:rsidP="00CD14CD">
      <w:pPr>
        <w:pStyle w:val="a4"/>
        <w:numPr>
          <w:ilvl w:val="0"/>
          <w:numId w:val="20"/>
        </w:numPr>
        <w:spacing w:before="60" w:after="0"/>
        <w:ind w:left="0" w:right="37" w:firstLine="567"/>
        <w:jc w:val="center"/>
        <w:rPr>
          <w:rFonts w:ascii="Times New Roman" w:hAnsi="Times New Roman"/>
          <w:b/>
          <w:sz w:val="28"/>
          <w:szCs w:val="28"/>
        </w:rPr>
      </w:pPr>
      <w:r w:rsidRPr="0034060A">
        <w:rPr>
          <w:rFonts w:ascii="Times New Roman" w:hAnsi="Times New Roman"/>
          <w:b/>
          <w:sz w:val="28"/>
          <w:szCs w:val="28"/>
        </w:rPr>
        <w:t xml:space="preserve">Цели и задачи генерального плана </w:t>
      </w:r>
      <w:r w:rsidR="00285978">
        <w:rPr>
          <w:rFonts w:ascii="Times New Roman" w:hAnsi="Times New Roman"/>
          <w:b/>
          <w:sz w:val="28"/>
          <w:szCs w:val="28"/>
        </w:rPr>
        <w:t>Вьюнского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D6609" w:rsidRPr="00FD6609" w:rsidRDefault="00CD14CD" w:rsidP="00FD6609">
      <w:pPr>
        <w:ind w:firstLine="709"/>
        <w:rPr>
          <w:sz w:val="28"/>
          <w:szCs w:val="28"/>
        </w:rPr>
      </w:pPr>
      <w:r w:rsidRPr="007A719B">
        <w:rPr>
          <w:sz w:val="28"/>
          <w:szCs w:val="28"/>
        </w:rPr>
        <w:t xml:space="preserve">Комплексной программой развития определена </w:t>
      </w:r>
      <w:r w:rsidRPr="007A719B">
        <w:rPr>
          <w:b/>
          <w:sz w:val="28"/>
          <w:szCs w:val="28"/>
        </w:rPr>
        <w:t>Главная цель</w:t>
      </w:r>
      <w:r>
        <w:rPr>
          <w:b/>
          <w:sz w:val="28"/>
          <w:szCs w:val="28"/>
        </w:rPr>
        <w:t xml:space="preserve"> </w:t>
      </w:r>
      <w:r w:rsidRPr="007A719B">
        <w:rPr>
          <w:bCs/>
          <w:sz w:val="28"/>
          <w:szCs w:val="28"/>
        </w:rPr>
        <w:t>социально-экономического</w:t>
      </w:r>
      <w:r w:rsidRPr="007A719B">
        <w:rPr>
          <w:sz w:val="28"/>
          <w:szCs w:val="28"/>
        </w:rPr>
        <w:t xml:space="preserve"> развития </w:t>
      </w:r>
      <w:r w:rsidR="00285978">
        <w:rPr>
          <w:sz w:val="28"/>
          <w:szCs w:val="28"/>
        </w:rPr>
        <w:t>Вьюнского</w:t>
      </w:r>
      <w:r>
        <w:rPr>
          <w:sz w:val="28"/>
          <w:szCs w:val="28"/>
        </w:rPr>
        <w:t xml:space="preserve"> сельсовета</w:t>
      </w:r>
      <w:r w:rsidRPr="007A719B">
        <w:rPr>
          <w:sz w:val="28"/>
          <w:szCs w:val="28"/>
        </w:rPr>
        <w:t xml:space="preserve"> на 2011-2025</w:t>
      </w:r>
      <w:r w:rsidR="001016C3">
        <w:rPr>
          <w:sz w:val="28"/>
          <w:szCs w:val="28"/>
        </w:rPr>
        <w:t xml:space="preserve"> гг.</w:t>
      </w:r>
      <w:r w:rsidRPr="007A719B">
        <w:rPr>
          <w:sz w:val="28"/>
          <w:szCs w:val="28"/>
        </w:rPr>
        <w:t xml:space="preserve"> - </w:t>
      </w:r>
      <w:r w:rsidR="00FD6609" w:rsidRPr="00FD6609">
        <w:rPr>
          <w:sz w:val="28"/>
          <w:szCs w:val="28"/>
        </w:rPr>
        <w:t>обеспечение роста благосостояния и качества жизни населения поселения.</w:t>
      </w:r>
    </w:p>
    <w:p w:rsidR="00CD14CD" w:rsidRPr="007D3785" w:rsidRDefault="00CD14CD" w:rsidP="007D3785">
      <w:pPr>
        <w:ind w:firstLine="709"/>
        <w:jc w:val="both"/>
        <w:rPr>
          <w:sz w:val="28"/>
          <w:szCs w:val="28"/>
        </w:rPr>
      </w:pPr>
      <w:r w:rsidRPr="007D3785">
        <w:rPr>
          <w:sz w:val="28"/>
          <w:szCs w:val="28"/>
        </w:rPr>
        <w:t>Цели программы:</w:t>
      </w:r>
    </w:p>
    <w:p w:rsidR="00FD6609" w:rsidRPr="00FD6609" w:rsidRDefault="007D3785" w:rsidP="00FD6609">
      <w:pPr>
        <w:tabs>
          <w:tab w:val="left" w:pos="317"/>
        </w:tabs>
        <w:autoSpaceDE w:val="0"/>
        <w:autoSpaceDN w:val="0"/>
        <w:spacing w:line="228" w:lineRule="auto"/>
        <w:ind w:left="34"/>
        <w:rPr>
          <w:sz w:val="28"/>
          <w:szCs w:val="28"/>
        </w:rPr>
      </w:pPr>
      <w:r w:rsidRPr="00FD6609">
        <w:rPr>
          <w:sz w:val="28"/>
          <w:szCs w:val="28"/>
        </w:rPr>
        <w:t xml:space="preserve">1. </w:t>
      </w:r>
      <w:r w:rsidR="00FD6609" w:rsidRPr="00FD6609">
        <w:rPr>
          <w:sz w:val="28"/>
          <w:szCs w:val="28"/>
        </w:rPr>
        <w:t>Расширение малого бизнеса</w:t>
      </w:r>
    </w:p>
    <w:p w:rsidR="00FD6609" w:rsidRPr="00FD6609" w:rsidRDefault="007D3785" w:rsidP="00FD6609">
      <w:pPr>
        <w:tabs>
          <w:tab w:val="left" w:pos="317"/>
        </w:tabs>
        <w:autoSpaceDE w:val="0"/>
        <w:autoSpaceDN w:val="0"/>
        <w:spacing w:line="228" w:lineRule="auto"/>
        <w:rPr>
          <w:sz w:val="28"/>
          <w:szCs w:val="28"/>
        </w:rPr>
      </w:pPr>
      <w:r w:rsidRPr="00FD6609">
        <w:rPr>
          <w:sz w:val="28"/>
          <w:szCs w:val="28"/>
        </w:rPr>
        <w:t xml:space="preserve">2. </w:t>
      </w:r>
      <w:r w:rsidR="00FD6609" w:rsidRPr="00FD6609">
        <w:rPr>
          <w:sz w:val="28"/>
          <w:szCs w:val="28"/>
        </w:rPr>
        <w:t>Развитие культуры и спорта</w:t>
      </w:r>
    </w:p>
    <w:p w:rsidR="00FD6609" w:rsidRPr="00FD6609" w:rsidRDefault="007D3785" w:rsidP="00FD6609">
      <w:pPr>
        <w:tabs>
          <w:tab w:val="left" w:pos="317"/>
        </w:tabs>
        <w:autoSpaceDE w:val="0"/>
        <w:autoSpaceDN w:val="0"/>
        <w:spacing w:line="228" w:lineRule="auto"/>
        <w:ind w:left="34"/>
        <w:rPr>
          <w:sz w:val="28"/>
          <w:szCs w:val="28"/>
        </w:rPr>
      </w:pPr>
      <w:r w:rsidRPr="00FD6609">
        <w:rPr>
          <w:sz w:val="28"/>
          <w:szCs w:val="28"/>
        </w:rPr>
        <w:t xml:space="preserve">3. </w:t>
      </w:r>
      <w:r w:rsidR="00FD6609" w:rsidRPr="00FD6609">
        <w:rPr>
          <w:sz w:val="28"/>
          <w:szCs w:val="28"/>
        </w:rPr>
        <w:t>Повышение потенциала в сель</w:t>
      </w:r>
      <w:r w:rsidR="00CA223F">
        <w:rPr>
          <w:sz w:val="28"/>
          <w:szCs w:val="28"/>
        </w:rPr>
        <w:t>ско</w:t>
      </w:r>
      <w:r w:rsidR="00FD6609" w:rsidRPr="00FD6609">
        <w:rPr>
          <w:sz w:val="28"/>
          <w:szCs w:val="28"/>
        </w:rPr>
        <w:t>хоз</w:t>
      </w:r>
      <w:r w:rsidR="00F74C13">
        <w:rPr>
          <w:sz w:val="28"/>
          <w:szCs w:val="28"/>
        </w:rPr>
        <w:t>яйственном</w:t>
      </w:r>
      <w:r w:rsidR="00FD6609" w:rsidRPr="00FD6609">
        <w:rPr>
          <w:sz w:val="28"/>
          <w:szCs w:val="28"/>
        </w:rPr>
        <w:t xml:space="preserve"> производстве</w:t>
      </w:r>
    </w:p>
    <w:p w:rsidR="00FD6609" w:rsidRPr="00FD6609" w:rsidRDefault="007D3785" w:rsidP="00FD6609">
      <w:pPr>
        <w:tabs>
          <w:tab w:val="left" w:pos="317"/>
        </w:tabs>
        <w:autoSpaceDE w:val="0"/>
        <w:autoSpaceDN w:val="0"/>
        <w:spacing w:line="228" w:lineRule="auto"/>
        <w:ind w:left="34"/>
        <w:rPr>
          <w:sz w:val="28"/>
          <w:szCs w:val="28"/>
        </w:rPr>
      </w:pPr>
      <w:r w:rsidRPr="00FD6609">
        <w:rPr>
          <w:sz w:val="28"/>
          <w:szCs w:val="28"/>
        </w:rPr>
        <w:t xml:space="preserve">4. </w:t>
      </w:r>
      <w:r w:rsidR="00FD6609" w:rsidRPr="00FD6609">
        <w:rPr>
          <w:sz w:val="28"/>
          <w:szCs w:val="28"/>
        </w:rPr>
        <w:t>Улучшение качества жилищно-коммунального обслуживания.</w:t>
      </w:r>
    </w:p>
    <w:p w:rsidR="00FD6609" w:rsidRPr="00FD6609" w:rsidRDefault="007D3785" w:rsidP="00FD6609">
      <w:pPr>
        <w:tabs>
          <w:tab w:val="left" w:pos="317"/>
        </w:tabs>
        <w:autoSpaceDE w:val="0"/>
        <w:autoSpaceDN w:val="0"/>
        <w:spacing w:line="228" w:lineRule="auto"/>
        <w:ind w:left="34"/>
        <w:rPr>
          <w:sz w:val="28"/>
          <w:szCs w:val="28"/>
        </w:rPr>
      </w:pPr>
      <w:r w:rsidRPr="00FD6609">
        <w:rPr>
          <w:sz w:val="28"/>
          <w:szCs w:val="28"/>
        </w:rPr>
        <w:t xml:space="preserve">5. </w:t>
      </w:r>
      <w:r w:rsidR="00FD6609" w:rsidRPr="00FD6609">
        <w:rPr>
          <w:sz w:val="28"/>
          <w:szCs w:val="28"/>
        </w:rPr>
        <w:t xml:space="preserve">Увеличение объема  инвестиций в развитие муниципального образования. </w:t>
      </w:r>
    </w:p>
    <w:p w:rsidR="007D3785" w:rsidRPr="007D3785" w:rsidRDefault="007D3785" w:rsidP="00FD6609">
      <w:pPr>
        <w:jc w:val="both"/>
        <w:rPr>
          <w:sz w:val="28"/>
          <w:szCs w:val="28"/>
        </w:rPr>
      </w:pPr>
      <w:r w:rsidRPr="007D3785">
        <w:rPr>
          <w:sz w:val="28"/>
          <w:szCs w:val="28"/>
        </w:rPr>
        <w:t>6. Обеспечение безопас</w:t>
      </w:r>
      <w:r w:rsidR="00FD6609">
        <w:rPr>
          <w:sz w:val="28"/>
          <w:szCs w:val="28"/>
        </w:rPr>
        <w:t>ности жизнедеятельности граждан</w:t>
      </w:r>
      <w:r w:rsidRPr="007D3785">
        <w:rPr>
          <w:sz w:val="28"/>
          <w:szCs w:val="28"/>
        </w:rPr>
        <w:t>.</w:t>
      </w:r>
    </w:p>
    <w:p w:rsidR="0069441F" w:rsidRDefault="0069441F" w:rsidP="0069441F">
      <w:pPr>
        <w:tabs>
          <w:tab w:val="left" w:leader="dot" w:pos="9000"/>
        </w:tabs>
        <w:spacing w:before="60" w:line="276" w:lineRule="auto"/>
        <w:ind w:right="3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2081A">
        <w:rPr>
          <w:b/>
          <w:sz w:val="28"/>
          <w:szCs w:val="28"/>
        </w:rPr>
        <w:t>. Пространственная организация территории</w:t>
      </w:r>
    </w:p>
    <w:p w:rsidR="0069441F" w:rsidRDefault="0069441F" w:rsidP="0069441F">
      <w:pPr>
        <w:tabs>
          <w:tab w:val="left" w:leader="dot" w:pos="9000"/>
        </w:tabs>
        <w:spacing w:before="60" w:line="276" w:lineRule="auto"/>
        <w:ind w:right="3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Планировочная структура территории и планировочная </w:t>
      </w:r>
      <w:r w:rsidRPr="00A2081A">
        <w:rPr>
          <w:b/>
          <w:sz w:val="28"/>
          <w:szCs w:val="28"/>
        </w:rPr>
        <w:t xml:space="preserve">организация </w:t>
      </w:r>
      <w:r w:rsidRPr="004032CC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. </w:t>
      </w:r>
    </w:p>
    <w:p w:rsidR="00BF0191" w:rsidRPr="00BF0191" w:rsidRDefault="00BF0191" w:rsidP="00BF0191">
      <w:pPr>
        <w:ind w:firstLine="720"/>
        <w:jc w:val="both"/>
        <w:rPr>
          <w:sz w:val="28"/>
          <w:szCs w:val="28"/>
          <w:highlight w:val="yellow"/>
        </w:rPr>
      </w:pPr>
    </w:p>
    <w:p w:rsidR="00DD2BF8" w:rsidRPr="003968EF" w:rsidRDefault="00F74C13" w:rsidP="00DD2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генеральном плане село </w:t>
      </w:r>
      <w:r w:rsidR="00A47C9C">
        <w:rPr>
          <w:sz w:val="28"/>
          <w:szCs w:val="28"/>
        </w:rPr>
        <w:t>Вьюны</w:t>
      </w:r>
      <w:r w:rsidR="00DD2BF8" w:rsidRPr="003968EF">
        <w:rPr>
          <w:sz w:val="28"/>
          <w:szCs w:val="28"/>
        </w:rPr>
        <w:t xml:space="preserve"> определёно, как допо</w:t>
      </w:r>
      <w:r w:rsidR="0008634D">
        <w:rPr>
          <w:sz w:val="28"/>
          <w:szCs w:val="28"/>
        </w:rPr>
        <w:t xml:space="preserve">лнительный планировочный центр центра </w:t>
      </w:r>
      <w:r w:rsidR="00A47C9C">
        <w:rPr>
          <w:sz w:val="28"/>
          <w:szCs w:val="28"/>
        </w:rPr>
        <w:t>Колыванского</w:t>
      </w:r>
      <w:r w:rsidR="00202813">
        <w:rPr>
          <w:sz w:val="28"/>
          <w:szCs w:val="28"/>
        </w:rPr>
        <w:t xml:space="preserve"> района </w:t>
      </w:r>
      <w:r w:rsidR="00A47C9C">
        <w:rPr>
          <w:sz w:val="28"/>
          <w:szCs w:val="28"/>
        </w:rPr>
        <w:t>р</w:t>
      </w:r>
      <w:r w:rsidR="00DD2BF8" w:rsidRPr="003968EF">
        <w:rPr>
          <w:sz w:val="28"/>
          <w:szCs w:val="28"/>
        </w:rPr>
        <w:t>.</w:t>
      </w:r>
      <w:r w:rsidR="00A47C9C">
        <w:rPr>
          <w:sz w:val="28"/>
          <w:szCs w:val="28"/>
        </w:rPr>
        <w:t>п.</w:t>
      </w:r>
      <w:r w:rsidR="00DD2BF8" w:rsidRPr="003968EF">
        <w:rPr>
          <w:sz w:val="28"/>
          <w:szCs w:val="28"/>
        </w:rPr>
        <w:t xml:space="preserve"> </w:t>
      </w:r>
      <w:r w:rsidR="00A47C9C">
        <w:rPr>
          <w:sz w:val="28"/>
          <w:szCs w:val="28"/>
        </w:rPr>
        <w:t>Колывань</w:t>
      </w:r>
      <w:r w:rsidR="00DD2BF8" w:rsidRPr="003968EF">
        <w:rPr>
          <w:sz w:val="28"/>
          <w:szCs w:val="28"/>
        </w:rPr>
        <w:t xml:space="preserve"> и </w:t>
      </w:r>
      <w:r w:rsidR="00202813">
        <w:rPr>
          <w:sz w:val="28"/>
          <w:szCs w:val="28"/>
        </w:rPr>
        <w:t xml:space="preserve">центр </w:t>
      </w:r>
      <w:r w:rsidR="00A47C9C">
        <w:rPr>
          <w:sz w:val="28"/>
          <w:szCs w:val="28"/>
        </w:rPr>
        <w:t>Вьюнского</w:t>
      </w:r>
      <w:r w:rsidR="00DD2BF8" w:rsidRPr="003968EF">
        <w:rPr>
          <w:sz w:val="28"/>
          <w:szCs w:val="28"/>
        </w:rPr>
        <w:t xml:space="preserve"> сельсовета </w:t>
      </w:r>
      <w:r w:rsidR="00202813">
        <w:rPr>
          <w:sz w:val="28"/>
          <w:szCs w:val="28"/>
        </w:rPr>
        <w:t>-</w:t>
      </w:r>
      <w:r w:rsidR="00DD2BF8" w:rsidRPr="003968EF">
        <w:rPr>
          <w:sz w:val="28"/>
          <w:szCs w:val="28"/>
        </w:rPr>
        <w:t xml:space="preserve"> опорный центр межселенного социального и культурно-бытового обслуживания.</w:t>
      </w:r>
    </w:p>
    <w:p w:rsidR="00DD2BF8" w:rsidRPr="003968EF" w:rsidRDefault="00DD2BF8" w:rsidP="00DD2BF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Развитие опорных центров и коммуникаций сети – линейных и узловых элементов пространственного каркаса, является базовым, необходимым условием развития экономики территорий. </w:t>
      </w:r>
    </w:p>
    <w:p w:rsidR="00DD2BF8" w:rsidRPr="003968EF" w:rsidRDefault="00DD2BF8" w:rsidP="00DD2BF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Современная планировочная организация территории и функциональное зонирование основаны на воздействии природного и социального факторов:</w:t>
      </w:r>
    </w:p>
    <w:p w:rsidR="00DD2BF8" w:rsidRPr="003968EF" w:rsidRDefault="00DD2BF8" w:rsidP="00DD2BF8">
      <w:pPr>
        <w:numPr>
          <w:ilvl w:val="0"/>
          <w:numId w:val="9"/>
        </w:numPr>
        <w:tabs>
          <w:tab w:val="clear" w:pos="1710"/>
          <w:tab w:val="num" w:pos="1260"/>
        </w:tabs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экономико-географического положения территории поселения;</w:t>
      </w:r>
    </w:p>
    <w:p w:rsidR="00DD2BF8" w:rsidRPr="003968EF" w:rsidRDefault="00DD2BF8" w:rsidP="00DD2BF8">
      <w:pPr>
        <w:numPr>
          <w:ilvl w:val="0"/>
          <w:numId w:val="9"/>
        </w:numPr>
        <w:tabs>
          <w:tab w:val="clear" w:pos="1710"/>
          <w:tab w:val="num" w:pos="1260"/>
        </w:tabs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природных, промышленных, демографических ресурсов;</w:t>
      </w:r>
    </w:p>
    <w:p w:rsidR="00DD2BF8" w:rsidRPr="003968EF" w:rsidRDefault="00DD2BF8" w:rsidP="00DD2BF8">
      <w:pPr>
        <w:numPr>
          <w:ilvl w:val="0"/>
          <w:numId w:val="9"/>
        </w:numPr>
        <w:tabs>
          <w:tab w:val="clear" w:pos="1710"/>
          <w:tab w:val="num" w:pos="1260"/>
        </w:tabs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агропромышленного, лесного комплексов;</w:t>
      </w:r>
    </w:p>
    <w:p w:rsidR="00DD2BF8" w:rsidRPr="003968EF" w:rsidRDefault="00DD2BF8" w:rsidP="00DD2BF8">
      <w:pPr>
        <w:numPr>
          <w:ilvl w:val="0"/>
          <w:numId w:val="9"/>
        </w:numPr>
        <w:tabs>
          <w:tab w:val="clear" w:pos="1710"/>
          <w:tab w:val="num" w:pos="1260"/>
        </w:tabs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экологического состояния и прочих факторов;</w:t>
      </w:r>
    </w:p>
    <w:p w:rsidR="00DD2BF8" w:rsidRPr="003968EF" w:rsidRDefault="00470AF6" w:rsidP="00DD2BF8">
      <w:pPr>
        <w:numPr>
          <w:ilvl w:val="0"/>
          <w:numId w:val="9"/>
        </w:numPr>
        <w:tabs>
          <w:tab w:val="clear" w:pos="1710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функционального использования</w:t>
      </w:r>
      <w:r w:rsidR="00DD2BF8" w:rsidRPr="003968EF">
        <w:rPr>
          <w:sz w:val="28"/>
          <w:szCs w:val="28"/>
        </w:rPr>
        <w:t xml:space="preserve"> территорий различных категорий и форм собственности.</w:t>
      </w:r>
    </w:p>
    <w:p w:rsidR="00DD2BF8" w:rsidRPr="003968EF" w:rsidRDefault="00DD2BF8" w:rsidP="00DD2BF8">
      <w:pPr>
        <w:ind w:firstLine="709"/>
        <w:jc w:val="both"/>
        <w:rPr>
          <w:sz w:val="28"/>
          <w:szCs w:val="28"/>
        </w:rPr>
      </w:pPr>
    </w:p>
    <w:p w:rsidR="00DD2BF8" w:rsidRPr="003968EF" w:rsidRDefault="00DD2BF8" w:rsidP="00DD2BF8">
      <w:pPr>
        <w:ind w:firstLine="709"/>
        <w:jc w:val="center"/>
        <w:rPr>
          <w:sz w:val="28"/>
          <w:szCs w:val="28"/>
        </w:rPr>
      </w:pPr>
      <w:r w:rsidRPr="003968EF">
        <w:rPr>
          <w:sz w:val="28"/>
          <w:szCs w:val="28"/>
        </w:rPr>
        <w:t>Планировочная структура территории</w:t>
      </w:r>
    </w:p>
    <w:p w:rsidR="00DD2BF8" w:rsidRPr="003968EF" w:rsidRDefault="00DC2081" w:rsidP="00DD2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Планировочные оси (</w:t>
      </w:r>
      <w:r w:rsidR="008255CB">
        <w:rPr>
          <w:sz w:val="28"/>
          <w:szCs w:val="28"/>
        </w:rPr>
        <w:t>Новоси</w:t>
      </w:r>
      <w:r w:rsidR="00DD2BF8" w:rsidRPr="003968EF">
        <w:rPr>
          <w:sz w:val="28"/>
          <w:szCs w:val="28"/>
        </w:rPr>
        <w:t xml:space="preserve">бирской области и </w:t>
      </w:r>
      <w:r w:rsidR="00A47C9C">
        <w:rPr>
          <w:sz w:val="28"/>
          <w:szCs w:val="28"/>
        </w:rPr>
        <w:t>Вьюнского</w:t>
      </w:r>
      <w:r w:rsidR="00DD2BF8" w:rsidRPr="003968EF">
        <w:rPr>
          <w:sz w:val="28"/>
          <w:szCs w:val="28"/>
        </w:rPr>
        <w:t xml:space="preserve"> сельсовета):</w:t>
      </w:r>
    </w:p>
    <w:p w:rsidR="00DD2BF8" w:rsidRPr="003968EF" w:rsidRDefault="00DD2BF8" w:rsidP="00DD2BF8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планировочная ось</w:t>
      </w:r>
      <w:r w:rsidR="00A47C9C">
        <w:rPr>
          <w:sz w:val="28"/>
          <w:szCs w:val="28"/>
        </w:rPr>
        <w:t xml:space="preserve"> 1 ранга</w:t>
      </w:r>
      <w:r w:rsidRPr="003968EF">
        <w:rPr>
          <w:sz w:val="28"/>
          <w:szCs w:val="28"/>
        </w:rPr>
        <w:t xml:space="preserve"> – по автомагист</w:t>
      </w:r>
      <w:r w:rsidR="008407D4">
        <w:rPr>
          <w:sz w:val="28"/>
          <w:szCs w:val="28"/>
        </w:rPr>
        <w:t>рали г.Новосибирск – г. Томск</w:t>
      </w:r>
      <w:r w:rsidRPr="003968EF">
        <w:rPr>
          <w:sz w:val="28"/>
          <w:szCs w:val="28"/>
        </w:rPr>
        <w:t xml:space="preserve">; </w:t>
      </w:r>
    </w:p>
    <w:p w:rsidR="00DD2BF8" w:rsidRPr="003968EF" w:rsidRDefault="00DD2BF8" w:rsidP="00DD2BF8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планировочный центр – село </w:t>
      </w:r>
      <w:r w:rsidR="005A6A4C">
        <w:rPr>
          <w:sz w:val="28"/>
          <w:szCs w:val="28"/>
        </w:rPr>
        <w:t>Вьюны</w:t>
      </w:r>
      <w:r w:rsidRPr="003968EF">
        <w:rPr>
          <w:sz w:val="28"/>
          <w:szCs w:val="28"/>
        </w:rPr>
        <w:t>.</w:t>
      </w:r>
    </w:p>
    <w:p w:rsidR="00DD2BF8" w:rsidRPr="00CE06E0" w:rsidRDefault="00DD2BF8" w:rsidP="00DD2BF8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Исходным положением концепции проекта является сохранение и развитие исторически сложившейся сети сёл и деревень </w:t>
      </w:r>
      <w:r w:rsidR="00F74C13" w:rsidRPr="003968EF">
        <w:rPr>
          <w:sz w:val="28"/>
          <w:szCs w:val="28"/>
        </w:rPr>
        <w:t>ориентированное</w:t>
      </w:r>
      <w:r w:rsidRPr="003968EF">
        <w:rPr>
          <w:sz w:val="28"/>
          <w:szCs w:val="28"/>
        </w:rPr>
        <w:t xml:space="preserve"> в основном </w:t>
      </w:r>
      <w:r w:rsidRPr="00CE06E0">
        <w:rPr>
          <w:sz w:val="28"/>
          <w:szCs w:val="28"/>
        </w:rPr>
        <w:t xml:space="preserve">на комплексную реконструкцию уже освоенных территорий и </w:t>
      </w:r>
      <w:r w:rsidR="005A6A4C">
        <w:rPr>
          <w:sz w:val="28"/>
          <w:szCs w:val="28"/>
        </w:rPr>
        <w:t>центральных частей села Вьюны</w:t>
      </w:r>
      <w:r w:rsidRPr="00CE06E0">
        <w:rPr>
          <w:sz w:val="28"/>
          <w:szCs w:val="28"/>
        </w:rPr>
        <w:t xml:space="preserve"> и деревень </w:t>
      </w:r>
      <w:r w:rsidR="005A6A4C">
        <w:rPr>
          <w:sz w:val="28"/>
          <w:szCs w:val="28"/>
        </w:rPr>
        <w:t>Красный Яр</w:t>
      </w:r>
      <w:r w:rsidRPr="00CE06E0">
        <w:rPr>
          <w:sz w:val="28"/>
          <w:szCs w:val="28"/>
        </w:rPr>
        <w:t>,</w:t>
      </w:r>
      <w:r w:rsidR="005A6A4C">
        <w:rPr>
          <w:sz w:val="28"/>
          <w:szCs w:val="28"/>
        </w:rPr>
        <w:t xml:space="preserve"> Малая Черемшанка</w:t>
      </w:r>
      <w:r w:rsidRPr="00CE06E0">
        <w:rPr>
          <w:sz w:val="28"/>
          <w:szCs w:val="28"/>
        </w:rPr>
        <w:t xml:space="preserve">, </w:t>
      </w:r>
      <w:r w:rsidR="005A6A4C">
        <w:rPr>
          <w:sz w:val="28"/>
          <w:szCs w:val="28"/>
        </w:rPr>
        <w:t>Таловка</w:t>
      </w:r>
      <w:r w:rsidRPr="00CE06E0">
        <w:rPr>
          <w:sz w:val="28"/>
          <w:szCs w:val="28"/>
        </w:rPr>
        <w:t xml:space="preserve">, </w:t>
      </w:r>
      <w:r w:rsidR="005A6A4C">
        <w:rPr>
          <w:sz w:val="28"/>
          <w:szCs w:val="28"/>
        </w:rPr>
        <w:t>Пристань-Почта</w:t>
      </w:r>
      <w:r w:rsidRPr="00CE06E0">
        <w:rPr>
          <w:sz w:val="28"/>
          <w:szCs w:val="28"/>
        </w:rPr>
        <w:t xml:space="preserve"> с выявлением </w:t>
      </w:r>
      <w:r w:rsidR="00E50C5D">
        <w:rPr>
          <w:sz w:val="28"/>
          <w:szCs w:val="28"/>
        </w:rPr>
        <w:t>«</w:t>
      </w:r>
      <w:r w:rsidRPr="00CE06E0">
        <w:rPr>
          <w:sz w:val="28"/>
          <w:szCs w:val="28"/>
        </w:rPr>
        <w:t>точек роста</w:t>
      </w:r>
      <w:r w:rsidR="00E50C5D">
        <w:rPr>
          <w:sz w:val="28"/>
          <w:szCs w:val="28"/>
        </w:rPr>
        <w:t>»</w:t>
      </w:r>
      <w:r w:rsidRPr="00CE06E0">
        <w:rPr>
          <w:sz w:val="28"/>
          <w:szCs w:val="28"/>
        </w:rPr>
        <w:t xml:space="preserve"> и предложениями их развития:</w:t>
      </w:r>
    </w:p>
    <w:p w:rsidR="00DD2BF8" w:rsidRPr="003968EF" w:rsidRDefault="00DD2BF8" w:rsidP="00DD2BF8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усовершенствование планировочной структуры и функционального зонирования территории сельсовета, что способствует дальнейш</w:t>
      </w:r>
      <w:r w:rsidR="00B534AA">
        <w:rPr>
          <w:sz w:val="28"/>
          <w:szCs w:val="28"/>
        </w:rPr>
        <w:t>ему развитию отраслей хозяйства</w:t>
      </w:r>
      <w:r w:rsidR="005A6A4C">
        <w:rPr>
          <w:sz w:val="28"/>
          <w:szCs w:val="28"/>
        </w:rPr>
        <w:t>;</w:t>
      </w:r>
    </w:p>
    <w:p w:rsidR="00DD2BF8" w:rsidRPr="003968EF" w:rsidRDefault="00DD2BF8" w:rsidP="00DD2BF8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определение зон планируемого размещения объектов капитального строительства местного значения, что в градостроительном отношении означает создание на этих территориях современных стандартов организации жилой, производственной, рекреационной среды.</w:t>
      </w:r>
    </w:p>
    <w:p w:rsidR="00DD2BF8" w:rsidRPr="003968EF" w:rsidRDefault="00DD2BF8" w:rsidP="00DD2BF8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совершенствование системы сельского расселения, при условии сохранения всех существующих деревень, укрепление их позиции на основе развития рекреации, ведения фермерского хозяйства и пр.;</w:t>
      </w:r>
    </w:p>
    <w:p w:rsidR="00DD2BF8" w:rsidRPr="003968EF" w:rsidRDefault="00DD2BF8" w:rsidP="00DD2BF8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повышение архитектурно-эстетических качеств застройки села </w:t>
      </w:r>
      <w:r w:rsidR="005A6A4C">
        <w:rPr>
          <w:sz w:val="28"/>
          <w:szCs w:val="28"/>
        </w:rPr>
        <w:t>Вьюны</w:t>
      </w:r>
      <w:r w:rsidRPr="003968EF">
        <w:rPr>
          <w:sz w:val="28"/>
          <w:szCs w:val="28"/>
        </w:rPr>
        <w:t xml:space="preserve"> и деревень, применение малоэтажных домов более разнообразно</w:t>
      </w:r>
      <w:r w:rsidR="00E50ED7">
        <w:rPr>
          <w:sz w:val="28"/>
          <w:szCs w:val="28"/>
        </w:rPr>
        <w:t>й типологии, включая усадебную и котт</w:t>
      </w:r>
      <w:r w:rsidRPr="003968EF">
        <w:rPr>
          <w:sz w:val="28"/>
          <w:szCs w:val="28"/>
        </w:rPr>
        <w:t>е</w:t>
      </w:r>
      <w:r w:rsidR="00E50ED7">
        <w:rPr>
          <w:sz w:val="28"/>
          <w:szCs w:val="28"/>
        </w:rPr>
        <w:t>джную застройки</w:t>
      </w:r>
      <w:r w:rsidRPr="003968EF">
        <w:rPr>
          <w:sz w:val="28"/>
          <w:szCs w:val="28"/>
        </w:rPr>
        <w:t>.</w:t>
      </w:r>
    </w:p>
    <w:p w:rsidR="00DD2BF8" w:rsidRPr="003968EF" w:rsidRDefault="00DD2BF8" w:rsidP="00DD2BF8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Проектная планировочная структура сформирована планировочными осями разного порядка, в основе которых приняты трассы основных автомобильных дорог, связанных с транспортным каркасом прилегающих к сельсовету территорий.</w:t>
      </w:r>
    </w:p>
    <w:p w:rsidR="00DD2BF8" w:rsidRPr="003968EF" w:rsidRDefault="00DD2BF8" w:rsidP="00DD2BF8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Усовершенствование планировочной структуры предполагает дальнейшее ее развитие за счет повышения уже сложившихся осей, присвоения ряду из них более высокого порядка, и также за счет перево</w:t>
      </w:r>
      <w:r w:rsidR="00C045F3">
        <w:rPr>
          <w:sz w:val="28"/>
          <w:szCs w:val="28"/>
        </w:rPr>
        <w:t xml:space="preserve">да части дорог в более высокую </w:t>
      </w:r>
      <w:r w:rsidRPr="003968EF">
        <w:rPr>
          <w:sz w:val="28"/>
          <w:szCs w:val="28"/>
        </w:rPr>
        <w:t>техническую категорию</w:t>
      </w:r>
    </w:p>
    <w:p w:rsidR="00DD2BF8" w:rsidRPr="003968EF" w:rsidRDefault="00DD2BF8" w:rsidP="00DD2BF8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В общей планировочной структуре сельсовета доминируют оси: </w:t>
      </w:r>
    </w:p>
    <w:p w:rsidR="00DB2500" w:rsidRDefault="00DD2BF8" w:rsidP="00DB250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с запада на </w:t>
      </w:r>
      <w:r w:rsidR="00896C34">
        <w:rPr>
          <w:sz w:val="28"/>
          <w:szCs w:val="28"/>
        </w:rPr>
        <w:t>северо-</w:t>
      </w:r>
      <w:r w:rsidRPr="003968EF">
        <w:rPr>
          <w:sz w:val="28"/>
          <w:szCs w:val="28"/>
        </w:rPr>
        <w:t>восток проходит автомобильная</w:t>
      </w:r>
      <w:r w:rsidR="00896C34">
        <w:rPr>
          <w:sz w:val="28"/>
          <w:szCs w:val="28"/>
        </w:rPr>
        <w:t xml:space="preserve"> дорога регионального значения К-12</w:t>
      </w:r>
      <w:r w:rsidRPr="003968EF">
        <w:rPr>
          <w:sz w:val="28"/>
          <w:szCs w:val="28"/>
        </w:rPr>
        <w:t xml:space="preserve"> </w:t>
      </w:r>
      <w:r w:rsidR="00896C34">
        <w:rPr>
          <w:sz w:val="28"/>
          <w:szCs w:val="28"/>
        </w:rPr>
        <w:t xml:space="preserve">г. </w:t>
      </w:r>
      <w:r w:rsidRPr="003968EF">
        <w:rPr>
          <w:sz w:val="28"/>
          <w:szCs w:val="28"/>
        </w:rPr>
        <w:t xml:space="preserve">Новосибирск – </w:t>
      </w:r>
      <w:r w:rsidR="00896C34">
        <w:rPr>
          <w:sz w:val="28"/>
          <w:szCs w:val="28"/>
        </w:rPr>
        <w:t xml:space="preserve">р.п. </w:t>
      </w:r>
      <w:r w:rsidRPr="003968EF">
        <w:rPr>
          <w:sz w:val="28"/>
          <w:szCs w:val="28"/>
        </w:rPr>
        <w:t>К</w:t>
      </w:r>
      <w:r w:rsidR="00896C34">
        <w:rPr>
          <w:sz w:val="28"/>
          <w:szCs w:val="28"/>
        </w:rPr>
        <w:t>олывань –</w:t>
      </w:r>
      <w:r w:rsidRPr="003968EF">
        <w:rPr>
          <w:sz w:val="28"/>
          <w:szCs w:val="28"/>
        </w:rPr>
        <w:t xml:space="preserve"> </w:t>
      </w:r>
      <w:r w:rsidR="00896C34">
        <w:rPr>
          <w:sz w:val="28"/>
          <w:szCs w:val="28"/>
        </w:rPr>
        <w:t>г. Томск, а также связанная</w:t>
      </w:r>
      <w:r w:rsidRPr="003968EF">
        <w:rPr>
          <w:sz w:val="28"/>
          <w:szCs w:val="28"/>
        </w:rPr>
        <w:t xml:space="preserve"> с ней </w:t>
      </w:r>
      <w:r w:rsidR="00896C34">
        <w:rPr>
          <w:sz w:val="28"/>
          <w:szCs w:val="28"/>
        </w:rPr>
        <w:t>автомобильная дорога межмуниципального значения</w:t>
      </w:r>
      <w:r w:rsidRPr="003968EF">
        <w:rPr>
          <w:sz w:val="28"/>
          <w:szCs w:val="28"/>
        </w:rPr>
        <w:t xml:space="preserve"> Н-</w:t>
      </w:r>
      <w:r w:rsidR="00896C34">
        <w:rPr>
          <w:sz w:val="28"/>
          <w:szCs w:val="28"/>
        </w:rPr>
        <w:t>1107 с. Вьюны – с. Новотроицк – с. Юрт-Акбалык</w:t>
      </w:r>
      <w:r w:rsidR="00DB2500">
        <w:rPr>
          <w:sz w:val="28"/>
          <w:szCs w:val="28"/>
        </w:rPr>
        <w:t>.</w:t>
      </w:r>
    </w:p>
    <w:p w:rsidR="00DD2BF8" w:rsidRPr="00DB2500" w:rsidRDefault="00DD2BF8" w:rsidP="00DB2500">
      <w:pPr>
        <w:ind w:firstLine="709"/>
        <w:jc w:val="both"/>
        <w:rPr>
          <w:sz w:val="28"/>
          <w:szCs w:val="28"/>
        </w:rPr>
      </w:pPr>
      <w:r w:rsidRPr="00DB2500">
        <w:rPr>
          <w:sz w:val="28"/>
          <w:szCs w:val="28"/>
        </w:rPr>
        <w:t xml:space="preserve">Территории для жилищного и культурно-бытового строительства внутри черты села </w:t>
      </w:r>
      <w:r w:rsidR="00DB2500">
        <w:rPr>
          <w:sz w:val="28"/>
          <w:szCs w:val="28"/>
        </w:rPr>
        <w:t>Вьюны</w:t>
      </w:r>
      <w:r w:rsidRPr="00DB2500">
        <w:rPr>
          <w:sz w:val="28"/>
          <w:szCs w:val="28"/>
        </w:rPr>
        <w:t xml:space="preserve"> и деревень достаточно, но требует</w:t>
      </w:r>
      <w:r w:rsidR="00D51FF8">
        <w:rPr>
          <w:sz w:val="28"/>
          <w:szCs w:val="28"/>
        </w:rPr>
        <w:t>ся</w:t>
      </w:r>
      <w:r w:rsidRPr="00DB2500">
        <w:rPr>
          <w:sz w:val="28"/>
          <w:szCs w:val="28"/>
        </w:rPr>
        <w:t xml:space="preserve"> корректировка их планировки на основании проработок генеральных планов и проектов планировок таких поселений. </w:t>
      </w:r>
    </w:p>
    <w:p w:rsidR="00956AB9" w:rsidRDefault="00956AB9" w:rsidP="00DD2BF8">
      <w:pPr>
        <w:ind w:firstLine="709"/>
        <w:jc w:val="both"/>
        <w:rPr>
          <w:sz w:val="28"/>
          <w:szCs w:val="28"/>
        </w:rPr>
      </w:pPr>
    </w:p>
    <w:p w:rsidR="00956AB9" w:rsidRDefault="00956AB9" w:rsidP="00956AB9">
      <w:pPr>
        <w:tabs>
          <w:tab w:val="left" w:leader="dot" w:pos="9000"/>
        </w:tabs>
        <w:spacing w:before="60"/>
        <w:ind w:right="3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2.2.Функциональное зонирование</w:t>
      </w:r>
    </w:p>
    <w:p w:rsidR="00DD2BF8" w:rsidRPr="003968EF" w:rsidRDefault="00B534AA" w:rsidP="00DD2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2BF8" w:rsidRPr="003968EF">
        <w:rPr>
          <w:sz w:val="28"/>
          <w:szCs w:val="28"/>
        </w:rPr>
        <w:t xml:space="preserve"> результате анализа современного использования территории и перспектив экономического развития на территории </w:t>
      </w:r>
      <w:r w:rsidR="00DB2500">
        <w:rPr>
          <w:sz w:val="28"/>
          <w:szCs w:val="28"/>
        </w:rPr>
        <w:t>Вьюнского</w:t>
      </w:r>
      <w:r w:rsidR="00DD2BF8" w:rsidRPr="003968EF">
        <w:rPr>
          <w:sz w:val="28"/>
          <w:szCs w:val="28"/>
        </w:rPr>
        <w:t xml:space="preserve"> сельсовета определены следующие функциональные зоны:</w:t>
      </w:r>
    </w:p>
    <w:p w:rsidR="00DB2500" w:rsidRDefault="00DD2BF8" w:rsidP="00DD2BF8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1. Зона градостроительного использования</w:t>
      </w:r>
      <w:r w:rsidR="00DB2500">
        <w:rPr>
          <w:sz w:val="28"/>
          <w:szCs w:val="28"/>
        </w:rPr>
        <w:t>;</w:t>
      </w:r>
    </w:p>
    <w:p w:rsidR="00DD2BF8" w:rsidRPr="003968EF" w:rsidRDefault="00DD2BF8" w:rsidP="00DD2BF8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2. Зона </w:t>
      </w:r>
      <w:r w:rsidR="00DB2500">
        <w:rPr>
          <w:sz w:val="28"/>
          <w:szCs w:val="28"/>
        </w:rPr>
        <w:t>производственного использования;</w:t>
      </w:r>
    </w:p>
    <w:p w:rsidR="00DD2BF8" w:rsidRPr="003968EF" w:rsidRDefault="00DD2BF8" w:rsidP="00DD2BF8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3. Зона инженерно</w:t>
      </w:r>
      <w:r w:rsidR="00DB2500">
        <w:rPr>
          <w:sz w:val="28"/>
          <w:szCs w:val="28"/>
        </w:rPr>
        <w:t>й и транспортной инфраструктуры;</w:t>
      </w:r>
    </w:p>
    <w:p w:rsidR="00DD2BF8" w:rsidRPr="003968EF" w:rsidRDefault="00DD2BF8" w:rsidP="00DD2BF8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4. Зона сель</w:t>
      </w:r>
      <w:r w:rsidR="00DB2500">
        <w:rPr>
          <w:sz w:val="28"/>
          <w:szCs w:val="28"/>
        </w:rPr>
        <w:t>скохозяйственного использования;</w:t>
      </w:r>
    </w:p>
    <w:p w:rsidR="00DD2BF8" w:rsidRPr="003968EF" w:rsidRDefault="00DD2BF8" w:rsidP="00DD2BF8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5. Зона рекреационного</w:t>
      </w:r>
      <w:r w:rsidR="00DB2500">
        <w:rPr>
          <w:sz w:val="28"/>
          <w:szCs w:val="28"/>
        </w:rPr>
        <w:t xml:space="preserve"> назначения;</w:t>
      </w:r>
    </w:p>
    <w:p w:rsidR="00DD2BF8" w:rsidRPr="003968EF" w:rsidRDefault="002972BD" w:rsidP="00DD2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Зона специального назначения;</w:t>
      </w:r>
    </w:p>
    <w:p w:rsidR="00DD2BF8" w:rsidRDefault="002972BD" w:rsidP="00DD2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Зона транспортных коридоров;</w:t>
      </w:r>
    </w:p>
    <w:p w:rsidR="002972BD" w:rsidRDefault="002A3A68" w:rsidP="00DD2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Зона природного ландшафта;</w:t>
      </w:r>
    </w:p>
    <w:p w:rsidR="002A3A68" w:rsidRDefault="002A3A68" w:rsidP="00DD2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Зона акваторий.</w:t>
      </w:r>
    </w:p>
    <w:p w:rsidR="006B5052" w:rsidRPr="003968EF" w:rsidRDefault="006B5052" w:rsidP="00DD2BF8">
      <w:pPr>
        <w:ind w:firstLine="709"/>
        <w:jc w:val="both"/>
        <w:rPr>
          <w:sz w:val="28"/>
          <w:szCs w:val="28"/>
        </w:rPr>
      </w:pPr>
    </w:p>
    <w:p w:rsidR="00DD2BF8" w:rsidRPr="003968EF" w:rsidRDefault="00DD2BF8" w:rsidP="00DD2BF8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3968EF">
        <w:rPr>
          <w:i/>
          <w:sz w:val="28"/>
          <w:szCs w:val="28"/>
        </w:rPr>
        <w:t xml:space="preserve">1. Зона </w:t>
      </w:r>
      <w:r w:rsidR="00F26B57">
        <w:rPr>
          <w:i/>
          <w:sz w:val="28"/>
          <w:szCs w:val="28"/>
        </w:rPr>
        <w:t>градостроительного использования</w:t>
      </w:r>
      <w:r w:rsidRPr="003968EF">
        <w:rPr>
          <w:i/>
          <w:sz w:val="28"/>
          <w:szCs w:val="28"/>
        </w:rPr>
        <w:t xml:space="preserve">. </w:t>
      </w:r>
    </w:p>
    <w:p w:rsidR="00DD2BF8" w:rsidRPr="003968EF" w:rsidRDefault="00DD2BF8" w:rsidP="00DD2B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К этой зоне, прежде всего, относится территория села </w:t>
      </w:r>
      <w:r w:rsidR="00DB2500">
        <w:rPr>
          <w:sz w:val="28"/>
          <w:szCs w:val="28"/>
        </w:rPr>
        <w:t>Вьюны</w:t>
      </w:r>
      <w:r w:rsidRPr="003968EF">
        <w:rPr>
          <w:sz w:val="28"/>
          <w:szCs w:val="28"/>
        </w:rPr>
        <w:t xml:space="preserve"> и деревень</w:t>
      </w:r>
      <w:r w:rsidR="00C6620A">
        <w:rPr>
          <w:sz w:val="28"/>
          <w:szCs w:val="28"/>
        </w:rPr>
        <w:t xml:space="preserve"> Таловка, Малая Черемшанка, Красный Яр и Пристань-Почта</w:t>
      </w:r>
      <w:r w:rsidRPr="003968EF">
        <w:rPr>
          <w:sz w:val="28"/>
          <w:szCs w:val="28"/>
        </w:rPr>
        <w:t xml:space="preserve">. Село </w:t>
      </w:r>
      <w:r w:rsidR="00DB2500">
        <w:rPr>
          <w:sz w:val="28"/>
          <w:szCs w:val="28"/>
        </w:rPr>
        <w:t>Вьюны</w:t>
      </w:r>
      <w:r w:rsidRPr="003968EF">
        <w:rPr>
          <w:sz w:val="28"/>
          <w:szCs w:val="28"/>
        </w:rPr>
        <w:t xml:space="preserve"> определенно в планировочной структуре, как центр </w:t>
      </w:r>
      <w:r w:rsidR="00D71B80">
        <w:rPr>
          <w:sz w:val="28"/>
          <w:szCs w:val="28"/>
        </w:rPr>
        <w:t xml:space="preserve">планировочных подрайонов </w:t>
      </w:r>
      <w:r w:rsidRPr="003968EF">
        <w:rPr>
          <w:sz w:val="28"/>
          <w:szCs w:val="28"/>
          <w:lang w:val="en-US"/>
        </w:rPr>
        <w:t>I</w:t>
      </w:r>
      <w:r w:rsidR="00D71B80" w:rsidRPr="003968EF">
        <w:rPr>
          <w:sz w:val="28"/>
          <w:szCs w:val="28"/>
          <w:lang w:val="en-US"/>
        </w:rPr>
        <w:t>I</w:t>
      </w:r>
      <w:r w:rsidRPr="003968EF">
        <w:rPr>
          <w:sz w:val="28"/>
          <w:szCs w:val="28"/>
        </w:rPr>
        <w:t xml:space="preserve"> ранга (главный центр системы расселения </w:t>
      </w:r>
      <w:r w:rsidRPr="003968EF">
        <w:rPr>
          <w:sz w:val="28"/>
          <w:szCs w:val="28"/>
          <w:lang w:val="en-US"/>
        </w:rPr>
        <w:t>I</w:t>
      </w:r>
      <w:r w:rsidRPr="003968EF">
        <w:rPr>
          <w:sz w:val="28"/>
          <w:szCs w:val="28"/>
        </w:rPr>
        <w:t xml:space="preserve"> ранга </w:t>
      </w:r>
      <w:r w:rsidR="00D71B80">
        <w:rPr>
          <w:sz w:val="28"/>
          <w:szCs w:val="28"/>
        </w:rPr>
        <w:t>–</w:t>
      </w:r>
      <w:r w:rsidRPr="003968EF">
        <w:rPr>
          <w:sz w:val="28"/>
          <w:szCs w:val="28"/>
        </w:rPr>
        <w:t xml:space="preserve"> </w:t>
      </w:r>
      <w:r w:rsidR="00D71B80">
        <w:rPr>
          <w:sz w:val="28"/>
          <w:szCs w:val="28"/>
        </w:rPr>
        <w:t>р.п. Колывань</w:t>
      </w:r>
      <w:r w:rsidRPr="003968EF">
        <w:rPr>
          <w:sz w:val="28"/>
          <w:szCs w:val="28"/>
        </w:rPr>
        <w:t xml:space="preserve">) в системе расселения сельсовета и </w:t>
      </w:r>
      <w:r w:rsidRPr="00CE06E0">
        <w:rPr>
          <w:sz w:val="28"/>
          <w:szCs w:val="28"/>
        </w:rPr>
        <w:t>потенциальный центр стабилизации и развития экономики сельсовета. Это</w:t>
      </w:r>
      <w:r w:rsidRPr="003968EF">
        <w:rPr>
          <w:sz w:val="28"/>
          <w:szCs w:val="28"/>
        </w:rPr>
        <w:t xml:space="preserve"> село обладает территориальными и трудовыми ресурсами, имеет </w:t>
      </w:r>
      <w:r w:rsidR="00D71B80">
        <w:rPr>
          <w:sz w:val="28"/>
          <w:szCs w:val="28"/>
        </w:rPr>
        <w:t>сельскохозяйственный</w:t>
      </w:r>
      <w:r w:rsidRPr="003968EF">
        <w:rPr>
          <w:sz w:val="28"/>
          <w:szCs w:val="28"/>
        </w:rPr>
        <w:t xml:space="preserve"> потенциал, расположен на главной планировочной оси.</w:t>
      </w:r>
    </w:p>
    <w:p w:rsidR="00DF57CC" w:rsidRDefault="00DD2BF8" w:rsidP="00DD2BF8">
      <w:pPr>
        <w:tabs>
          <w:tab w:val="left" w:pos="1122"/>
        </w:tabs>
        <w:ind w:firstLine="709"/>
        <w:jc w:val="both"/>
        <w:rPr>
          <w:i/>
          <w:sz w:val="28"/>
          <w:szCs w:val="28"/>
        </w:rPr>
      </w:pPr>
      <w:r w:rsidRPr="003968EF">
        <w:rPr>
          <w:i/>
          <w:sz w:val="28"/>
          <w:szCs w:val="28"/>
        </w:rPr>
        <w:t>2.</w:t>
      </w:r>
      <w:r w:rsidRPr="003968EF">
        <w:rPr>
          <w:sz w:val="28"/>
          <w:szCs w:val="28"/>
        </w:rPr>
        <w:t xml:space="preserve"> </w:t>
      </w:r>
      <w:r w:rsidRPr="003968EF">
        <w:rPr>
          <w:i/>
          <w:sz w:val="28"/>
          <w:szCs w:val="28"/>
        </w:rPr>
        <w:t>Зона п</w:t>
      </w:r>
      <w:r w:rsidR="00CB37E0">
        <w:rPr>
          <w:i/>
          <w:sz w:val="28"/>
          <w:szCs w:val="28"/>
        </w:rPr>
        <w:t>роизводственного назначения</w:t>
      </w:r>
      <w:r w:rsidR="001D7272">
        <w:rPr>
          <w:i/>
          <w:sz w:val="28"/>
          <w:szCs w:val="28"/>
        </w:rPr>
        <w:t>.</w:t>
      </w:r>
    </w:p>
    <w:p w:rsidR="00BA46DD" w:rsidRDefault="00BA46DD" w:rsidP="00DD2BF8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Вьюнского сельсовета выделено несколько зон производственного назначения. В юго-восточной части с</w:t>
      </w:r>
      <w:r w:rsidR="00115C7E">
        <w:rPr>
          <w:sz w:val="28"/>
          <w:szCs w:val="28"/>
        </w:rPr>
        <w:t>.</w:t>
      </w:r>
      <w:r>
        <w:rPr>
          <w:sz w:val="28"/>
          <w:szCs w:val="28"/>
        </w:rPr>
        <w:t xml:space="preserve"> Вьюны расположена действующая пилорама. </w:t>
      </w:r>
    </w:p>
    <w:p w:rsidR="00BA46DD" w:rsidRPr="00BA46DD" w:rsidRDefault="00BA46DD" w:rsidP="00DD2BF8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деревень Пристань – Почта, Таловка и Малая Черемшанка находятся бывшие производственные территории. </w:t>
      </w:r>
    </w:p>
    <w:p w:rsidR="00DD2BF8" w:rsidRDefault="00DF57CC" w:rsidP="00DD2BF8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3. З</w:t>
      </w:r>
      <w:r w:rsidR="00DD2BF8" w:rsidRPr="003968EF">
        <w:rPr>
          <w:i/>
          <w:sz w:val="28"/>
          <w:szCs w:val="28"/>
        </w:rPr>
        <w:t>она инженерной и транспортной инфраструктуры</w:t>
      </w:r>
      <w:r w:rsidR="00DD2BF8" w:rsidRPr="003968EF">
        <w:rPr>
          <w:sz w:val="28"/>
          <w:szCs w:val="28"/>
        </w:rPr>
        <w:t xml:space="preserve"> занимает различные территории внутри населенных пунктов и вне их территории.</w:t>
      </w:r>
    </w:p>
    <w:p w:rsidR="00115C7E" w:rsidRPr="003968EF" w:rsidRDefault="00115C7E" w:rsidP="00DD2BF8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въезде в с. Вьюны расположена автозаправочная станция.</w:t>
      </w:r>
      <w:r w:rsidR="00335C3C">
        <w:rPr>
          <w:sz w:val="28"/>
          <w:szCs w:val="28"/>
        </w:rPr>
        <w:t xml:space="preserve"> В юго-западной и юго-восточной частях села расположены вышки сотовой связи.</w:t>
      </w:r>
    </w:p>
    <w:p w:rsidR="00DD2BF8" w:rsidRPr="003968EF" w:rsidRDefault="00DD2BF8" w:rsidP="00DD2BF8">
      <w:pPr>
        <w:tabs>
          <w:tab w:val="left" w:pos="1122"/>
        </w:tabs>
        <w:ind w:firstLine="709"/>
        <w:jc w:val="both"/>
        <w:rPr>
          <w:i/>
          <w:sz w:val="28"/>
          <w:szCs w:val="28"/>
        </w:rPr>
      </w:pPr>
      <w:r w:rsidRPr="003968EF">
        <w:rPr>
          <w:i/>
          <w:sz w:val="28"/>
          <w:szCs w:val="28"/>
        </w:rPr>
        <w:t>3. Зона се</w:t>
      </w:r>
      <w:r w:rsidR="007F1317">
        <w:rPr>
          <w:i/>
          <w:sz w:val="28"/>
          <w:szCs w:val="28"/>
        </w:rPr>
        <w:t>льскохозяйственного назначения</w:t>
      </w:r>
      <w:r w:rsidRPr="003968EF">
        <w:rPr>
          <w:i/>
          <w:sz w:val="28"/>
          <w:szCs w:val="28"/>
        </w:rPr>
        <w:t xml:space="preserve">. </w:t>
      </w:r>
    </w:p>
    <w:p w:rsidR="00DD2BF8" w:rsidRPr="003968EF" w:rsidRDefault="0062624D" w:rsidP="00DD2BF8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зоне сельскохозяйственного назначения относятся территории предприятий ОАО «Вьюны», АКХ «Сибиряк», крестьянско-фермерские хозяйства «Сенченко А.А.», крестьянско-фермерские хозяйства «Сенченко Г.А.», </w:t>
      </w:r>
      <w:r w:rsidR="00C201C2">
        <w:rPr>
          <w:sz w:val="28"/>
          <w:szCs w:val="28"/>
        </w:rPr>
        <w:t>крестьянско-фермерские хозяйства «Агат».</w:t>
      </w:r>
    </w:p>
    <w:p w:rsidR="00DD2BF8" w:rsidRPr="003968EF" w:rsidRDefault="00DD2BF8" w:rsidP="00DD2BF8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8B459E">
        <w:rPr>
          <w:sz w:val="28"/>
          <w:szCs w:val="28"/>
        </w:rPr>
        <w:t>В отношении зон сельскохозяйственного назначения принципиальных изменений в течение будущих 20 лет проектом не предлагается, за исключением возможности окультуривания ныне заброшенных сельскохозяйственных земель</w:t>
      </w:r>
      <w:r w:rsidR="00D71B80" w:rsidRPr="008B459E">
        <w:rPr>
          <w:sz w:val="28"/>
          <w:szCs w:val="28"/>
        </w:rPr>
        <w:t xml:space="preserve"> и нового строительства аграрно-инновационного предприятия</w:t>
      </w:r>
      <w:r w:rsidR="008B459E">
        <w:rPr>
          <w:sz w:val="28"/>
          <w:szCs w:val="28"/>
        </w:rPr>
        <w:t xml:space="preserve"> и предприятия по переработке торфа</w:t>
      </w:r>
      <w:r w:rsidRPr="008B459E">
        <w:rPr>
          <w:sz w:val="28"/>
          <w:szCs w:val="28"/>
        </w:rPr>
        <w:t>.</w:t>
      </w:r>
    </w:p>
    <w:p w:rsidR="00DD2BF8" w:rsidRDefault="00DD2BF8" w:rsidP="00DD2B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68EF">
        <w:rPr>
          <w:i/>
          <w:sz w:val="28"/>
          <w:szCs w:val="28"/>
        </w:rPr>
        <w:lastRenderedPageBreak/>
        <w:t>4.</w:t>
      </w:r>
      <w:r w:rsidR="00256163">
        <w:rPr>
          <w:i/>
          <w:sz w:val="28"/>
          <w:szCs w:val="28"/>
        </w:rPr>
        <w:t xml:space="preserve"> Зона рекреационного назначения</w:t>
      </w:r>
      <w:r w:rsidRPr="003968EF">
        <w:rPr>
          <w:i/>
          <w:sz w:val="28"/>
          <w:szCs w:val="28"/>
        </w:rPr>
        <w:t>.</w:t>
      </w:r>
      <w:r w:rsidRPr="003968EF">
        <w:rPr>
          <w:sz w:val="28"/>
          <w:szCs w:val="28"/>
        </w:rPr>
        <w:t xml:space="preserve"> Это, прежде всего, залесённые территории, а также прибрежные зоны вдоль крупных рек.</w:t>
      </w:r>
    </w:p>
    <w:p w:rsidR="00D71B80" w:rsidRPr="003968EF" w:rsidRDefault="00D71B80" w:rsidP="00D71B8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Вьюн</w:t>
      </w:r>
      <w:r w:rsidR="00E50C5D">
        <w:rPr>
          <w:sz w:val="28"/>
          <w:szCs w:val="28"/>
        </w:rPr>
        <w:t>ского сельсовета</w:t>
      </w:r>
      <w:r>
        <w:rPr>
          <w:sz w:val="28"/>
          <w:szCs w:val="28"/>
        </w:rPr>
        <w:t xml:space="preserve"> расположен питомник редких птиц</w:t>
      </w:r>
      <w:r w:rsidR="00C23C73">
        <w:rPr>
          <w:sz w:val="28"/>
          <w:szCs w:val="28"/>
        </w:rPr>
        <w:t>, кедровый заповедник</w:t>
      </w:r>
      <w:r>
        <w:rPr>
          <w:sz w:val="28"/>
          <w:szCs w:val="28"/>
        </w:rPr>
        <w:t xml:space="preserve"> и памятник природы областного значения «Болото «Ржавец» Новосибирской области.</w:t>
      </w:r>
      <w:r w:rsidR="00A36506">
        <w:rPr>
          <w:sz w:val="28"/>
          <w:szCs w:val="28"/>
        </w:rPr>
        <w:t xml:space="preserve"> </w:t>
      </w:r>
      <w:r w:rsidR="00C354B6">
        <w:rPr>
          <w:sz w:val="28"/>
          <w:szCs w:val="28"/>
        </w:rPr>
        <w:t>Во</w:t>
      </w:r>
      <w:r w:rsidR="00A36506">
        <w:rPr>
          <w:sz w:val="28"/>
          <w:szCs w:val="28"/>
        </w:rPr>
        <w:t xml:space="preserve"> Вьюн</w:t>
      </w:r>
      <w:r w:rsidR="00C354B6">
        <w:rPr>
          <w:sz w:val="28"/>
          <w:szCs w:val="28"/>
        </w:rPr>
        <w:t>ском сельсовете</w:t>
      </w:r>
      <w:r w:rsidR="00A36506">
        <w:rPr>
          <w:sz w:val="28"/>
          <w:szCs w:val="28"/>
        </w:rPr>
        <w:t xml:space="preserve"> проектируются экстремальные (охотничьи) маршруты</w:t>
      </w:r>
      <w:r w:rsidR="00C354B6">
        <w:rPr>
          <w:sz w:val="28"/>
          <w:szCs w:val="28"/>
        </w:rPr>
        <w:t xml:space="preserve">  до Базино, с/х Кандауровское,</w:t>
      </w:r>
      <w:r w:rsidR="00600479">
        <w:rPr>
          <w:sz w:val="28"/>
          <w:szCs w:val="28"/>
        </w:rPr>
        <w:t xml:space="preserve"> </w:t>
      </w:r>
      <w:r w:rsidR="00C354B6">
        <w:rPr>
          <w:sz w:val="28"/>
          <w:szCs w:val="28"/>
        </w:rPr>
        <w:t xml:space="preserve">ур. Кандауровское. </w:t>
      </w:r>
      <w:r w:rsidR="00600479">
        <w:rPr>
          <w:sz w:val="28"/>
          <w:szCs w:val="28"/>
        </w:rPr>
        <w:t>В селе Вьюны проектируется гостиница и туристическая база.</w:t>
      </w:r>
    </w:p>
    <w:p w:rsidR="00DD2BF8" w:rsidRPr="003968EF" w:rsidRDefault="00DD2BF8" w:rsidP="00DD2BF8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3968EF">
        <w:rPr>
          <w:i/>
          <w:sz w:val="28"/>
          <w:szCs w:val="28"/>
        </w:rPr>
        <w:t xml:space="preserve">5. Зоны специального назначения. </w:t>
      </w:r>
    </w:p>
    <w:p w:rsidR="00DD2BF8" w:rsidRDefault="00DD2BF8" w:rsidP="00DD2B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Режимы использования и функционирования данных территорий определяются отдельными проектами.</w:t>
      </w:r>
      <w:r w:rsidR="00F408B1">
        <w:rPr>
          <w:sz w:val="28"/>
          <w:szCs w:val="28"/>
        </w:rPr>
        <w:t xml:space="preserve"> К этой зоне относятся территории кладбищ, свалок, скотомогильников</w:t>
      </w:r>
      <w:r w:rsidR="00600479">
        <w:rPr>
          <w:sz w:val="28"/>
          <w:szCs w:val="28"/>
        </w:rPr>
        <w:t xml:space="preserve"> и территории санитарно-защитных зон от них</w:t>
      </w:r>
      <w:r w:rsidR="00F408B1">
        <w:rPr>
          <w:sz w:val="28"/>
          <w:szCs w:val="28"/>
        </w:rPr>
        <w:t xml:space="preserve">. </w:t>
      </w:r>
    </w:p>
    <w:p w:rsidR="00676166" w:rsidRDefault="00E50C5D" w:rsidP="00DD2BF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развития </w:t>
      </w:r>
      <w:r w:rsidR="00676166">
        <w:rPr>
          <w:sz w:val="28"/>
          <w:szCs w:val="28"/>
        </w:rPr>
        <w:t xml:space="preserve"> функциональн</w:t>
      </w:r>
      <w:r>
        <w:rPr>
          <w:sz w:val="28"/>
          <w:szCs w:val="28"/>
        </w:rPr>
        <w:t>ых</w:t>
      </w:r>
      <w:r w:rsidR="00676166">
        <w:rPr>
          <w:sz w:val="28"/>
          <w:szCs w:val="28"/>
        </w:rPr>
        <w:t xml:space="preserve"> зон представлен</w:t>
      </w:r>
      <w:r>
        <w:rPr>
          <w:sz w:val="28"/>
          <w:szCs w:val="28"/>
        </w:rPr>
        <w:t>ы</w:t>
      </w:r>
      <w:r w:rsidR="00676166">
        <w:rPr>
          <w:sz w:val="28"/>
          <w:szCs w:val="28"/>
        </w:rPr>
        <w:t xml:space="preserve"> в </w:t>
      </w:r>
      <w:r w:rsidR="00676166" w:rsidRPr="006D666A">
        <w:rPr>
          <w:sz w:val="28"/>
          <w:szCs w:val="28"/>
        </w:rPr>
        <w:t xml:space="preserve">таблице </w:t>
      </w:r>
      <w:r w:rsidRPr="006D666A">
        <w:rPr>
          <w:sz w:val="28"/>
          <w:szCs w:val="28"/>
        </w:rPr>
        <w:t>1</w:t>
      </w:r>
      <w:r w:rsidR="00676166" w:rsidRPr="006D666A">
        <w:rPr>
          <w:sz w:val="28"/>
          <w:szCs w:val="28"/>
        </w:rPr>
        <w:t>.</w:t>
      </w:r>
    </w:p>
    <w:p w:rsidR="00676166" w:rsidRDefault="00676166" w:rsidP="00DD2BF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50C5D" w:rsidRPr="006D666A" w:rsidRDefault="00E50C5D" w:rsidP="00676166">
      <w:pPr>
        <w:pStyle w:val="S1"/>
        <w:ind w:left="1429" w:firstLine="0"/>
        <w:jc w:val="right"/>
        <w:rPr>
          <w:color w:val="000000"/>
          <w:sz w:val="24"/>
          <w:highlight w:val="yellow"/>
        </w:rPr>
      </w:pPr>
      <w:r w:rsidRPr="006D666A">
        <w:rPr>
          <w:szCs w:val="28"/>
        </w:rPr>
        <w:t xml:space="preserve">Параметры развития  функциональных зон </w:t>
      </w:r>
    </w:p>
    <w:p w:rsidR="00676166" w:rsidRPr="00C441A6" w:rsidRDefault="00E50C5D" w:rsidP="00676166">
      <w:pPr>
        <w:pStyle w:val="S1"/>
        <w:ind w:left="1429" w:firstLine="0"/>
        <w:jc w:val="right"/>
        <w:rPr>
          <w:color w:val="000000"/>
          <w:sz w:val="24"/>
        </w:rPr>
      </w:pPr>
      <w:r w:rsidRPr="006D666A">
        <w:rPr>
          <w:color w:val="000000"/>
          <w:sz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"/>
        <w:gridCol w:w="6368"/>
        <w:gridCol w:w="1189"/>
        <w:gridCol w:w="1180"/>
      </w:tblGrid>
      <w:tr w:rsidR="00676166" w:rsidRPr="00960B0D" w:rsidTr="00884F82">
        <w:trPr>
          <w:trHeight w:val="454"/>
          <w:jc w:val="center"/>
        </w:trPr>
        <w:tc>
          <w:tcPr>
            <w:tcW w:w="335" w:type="pct"/>
          </w:tcPr>
          <w:p w:rsidR="00676166" w:rsidRPr="00960B0D" w:rsidRDefault="00676166" w:rsidP="00884F82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960B0D">
              <w:rPr>
                <w:b/>
                <w:color w:val="000000"/>
              </w:rPr>
              <w:t>№ п/п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960B0D">
              <w:rPr>
                <w:b/>
                <w:color w:val="000000"/>
              </w:rPr>
              <w:t>Наименование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960B0D">
              <w:rPr>
                <w:b/>
                <w:color w:val="000000"/>
              </w:rPr>
              <w:t>Площадь, га</w:t>
            </w:r>
          </w:p>
        </w:tc>
        <w:tc>
          <w:tcPr>
            <w:tcW w:w="630" w:type="pct"/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960B0D">
              <w:rPr>
                <w:b/>
                <w:color w:val="000000"/>
              </w:rPr>
              <w:t>%</w:t>
            </w:r>
          </w:p>
        </w:tc>
      </w:tr>
      <w:tr w:rsidR="00676166" w:rsidRPr="00960B0D" w:rsidTr="00884F82">
        <w:trPr>
          <w:trHeight w:val="454"/>
          <w:jc w:val="center"/>
        </w:trPr>
        <w:tc>
          <w:tcPr>
            <w:tcW w:w="335" w:type="pct"/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676166" w:rsidP="00676166">
            <w:pPr>
              <w:autoSpaceDE w:val="0"/>
              <w:autoSpaceDN w:val="0"/>
              <w:jc w:val="both"/>
              <w:rPr>
                <w:b/>
                <w:color w:val="000000"/>
              </w:rPr>
            </w:pPr>
            <w:r w:rsidRPr="00960B0D">
              <w:rPr>
                <w:b/>
                <w:color w:val="000000"/>
              </w:rPr>
              <w:t xml:space="preserve">Общая площадь Вьюнского сельсовета 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960B0D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45252</w:t>
            </w:r>
          </w:p>
        </w:tc>
        <w:tc>
          <w:tcPr>
            <w:tcW w:w="630" w:type="pct"/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60B0D">
              <w:rPr>
                <w:color w:val="000000"/>
              </w:rPr>
              <w:t>100</w:t>
            </w:r>
          </w:p>
        </w:tc>
      </w:tr>
      <w:tr w:rsidR="00676166" w:rsidRPr="00960B0D" w:rsidTr="00884F82">
        <w:trPr>
          <w:trHeight w:val="454"/>
          <w:jc w:val="center"/>
        </w:trPr>
        <w:tc>
          <w:tcPr>
            <w:tcW w:w="335" w:type="pct"/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60B0D">
              <w:rPr>
                <w:color w:val="000000"/>
              </w:rPr>
              <w:t>1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both"/>
              <w:rPr>
                <w:color w:val="000000"/>
              </w:rPr>
            </w:pPr>
            <w:r w:rsidRPr="00960B0D">
              <w:rPr>
                <w:color w:val="000000"/>
              </w:rPr>
              <w:t>Зона градостроительного использования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960B0D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60B0D">
              <w:rPr>
                <w:color w:val="000000"/>
              </w:rPr>
              <w:t>1108</w:t>
            </w:r>
          </w:p>
        </w:tc>
        <w:tc>
          <w:tcPr>
            <w:tcW w:w="630" w:type="pct"/>
            <w:vAlign w:val="center"/>
          </w:tcPr>
          <w:p w:rsidR="00676166" w:rsidRPr="00960B0D" w:rsidRDefault="00CA6340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</w:tr>
      <w:tr w:rsidR="00676166" w:rsidRPr="00960B0D" w:rsidTr="00884F82">
        <w:trPr>
          <w:trHeight w:val="454"/>
          <w:jc w:val="center"/>
        </w:trPr>
        <w:tc>
          <w:tcPr>
            <w:tcW w:w="335" w:type="pct"/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60B0D">
              <w:rPr>
                <w:color w:val="000000"/>
              </w:rPr>
              <w:t>2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676166" w:rsidP="00CB37E0">
            <w:pPr>
              <w:autoSpaceDE w:val="0"/>
              <w:autoSpaceDN w:val="0"/>
              <w:jc w:val="both"/>
              <w:rPr>
                <w:color w:val="000000"/>
              </w:rPr>
            </w:pPr>
            <w:r w:rsidRPr="00960B0D">
              <w:rPr>
                <w:color w:val="000000"/>
              </w:rPr>
              <w:t xml:space="preserve">Зона </w:t>
            </w:r>
            <w:r w:rsidR="00CB37E0" w:rsidRPr="00960B0D">
              <w:rPr>
                <w:color w:val="000000"/>
              </w:rPr>
              <w:t>производственного назначения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960B0D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6166" w:rsidRPr="00960B0D">
              <w:rPr>
                <w:color w:val="000000"/>
              </w:rPr>
              <w:t>.9</w:t>
            </w:r>
          </w:p>
        </w:tc>
        <w:tc>
          <w:tcPr>
            <w:tcW w:w="630" w:type="pct"/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60B0D">
              <w:rPr>
                <w:color w:val="000000"/>
              </w:rPr>
              <w:t>0.01</w:t>
            </w:r>
          </w:p>
        </w:tc>
      </w:tr>
      <w:tr w:rsidR="00676166" w:rsidRPr="00960B0D" w:rsidTr="00884F82">
        <w:trPr>
          <w:trHeight w:val="454"/>
          <w:jc w:val="center"/>
        </w:trPr>
        <w:tc>
          <w:tcPr>
            <w:tcW w:w="335" w:type="pct"/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60B0D">
              <w:rPr>
                <w:color w:val="000000"/>
              </w:rPr>
              <w:t>3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676166" w:rsidP="007F1317">
            <w:pPr>
              <w:autoSpaceDE w:val="0"/>
              <w:autoSpaceDN w:val="0"/>
              <w:jc w:val="both"/>
              <w:rPr>
                <w:color w:val="000000"/>
              </w:rPr>
            </w:pPr>
            <w:r w:rsidRPr="00960B0D">
              <w:rPr>
                <w:color w:val="000000"/>
              </w:rPr>
              <w:t xml:space="preserve">Зона </w:t>
            </w:r>
            <w:r w:rsidR="007F1317" w:rsidRPr="00960B0D">
              <w:rPr>
                <w:color w:val="000000"/>
              </w:rPr>
              <w:t>инженерной и транспортной инфраструктуры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960B0D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30" w:type="pct"/>
            <w:vAlign w:val="center"/>
          </w:tcPr>
          <w:p w:rsidR="00676166" w:rsidRPr="00960B0D" w:rsidRDefault="00676166" w:rsidP="00CA6340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60B0D">
              <w:rPr>
                <w:color w:val="000000"/>
              </w:rPr>
              <w:t>0.</w:t>
            </w:r>
            <w:r w:rsidR="00CA6340">
              <w:rPr>
                <w:color w:val="000000"/>
              </w:rPr>
              <w:t>2</w:t>
            </w:r>
          </w:p>
        </w:tc>
      </w:tr>
      <w:tr w:rsidR="00676166" w:rsidRPr="00960B0D" w:rsidTr="00884F82">
        <w:trPr>
          <w:trHeight w:val="454"/>
          <w:jc w:val="center"/>
        </w:trPr>
        <w:tc>
          <w:tcPr>
            <w:tcW w:w="335" w:type="pct"/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60B0D">
              <w:rPr>
                <w:color w:val="000000"/>
              </w:rPr>
              <w:t>4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676166" w:rsidP="007273EC">
            <w:pPr>
              <w:autoSpaceDE w:val="0"/>
              <w:autoSpaceDN w:val="0"/>
              <w:jc w:val="both"/>
              <w:rPr>
                <w:color w:val="000000"/>
              </w:rPr>
            </w:pPr>
            <w:r w:rsidRPr="00960B0D">
              <w:rPr>
                <w:color w:val="000000"/>
              </w:rPr>
              <w:t xml:space="preserve">Зона </w:t>
            </w:r>
            <w:r w:rsidR="007273EC" w:rsidRPr="00960B0D">
              <w:rPr>
                <w:color w:val="000000"/>
              </w:rPr>
              <w:t>сельскохозяйственного назначения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960B0D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111.7</w:t>
            </w:r>
          </w:p>
        </w:tc>
        <w:tc>
          <w:tcPr>
            <w:tcW w:w="630" w:type="pct"/>
            <w:vAlign w:val="center"/>
          </w:tcPr>
          <w:p w:rsidR="00676166" w:rsidRPr="00960B0D" w:rsidRDefault="00676166" w:rsidP="00CA6340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60B0D">
              <w:rPr>
                <w:color w:val="000000"/>
              </w:rPr>
              <w:t>0.</w:t>
            </w:r>
            <w:r w:rsidR="00CA6340">
              <w:rPr>
                <w:color w:val="000000"/>
              </w:rPr>
              <w:t>2</w:t>
            </w:r>
          </w:p>
        </w:tc>
      </w:tr>
      <w:tr w:rsidR="00676166" w:rsidRPr="00960B0D" w:rsidTr="00884F82">
        <w:trPr>
          <w:trHeight w:val="454"/>
          <w:jc w:val="center"/>
        </w:trPr>
        <w:tc>
          <w:tcPr>
            <w:tcW w:w="335" w:type="pct"/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60B0D">
              <w:rPr>
                <w:color w:val="000000"/>
              </w:rPr>
              <w:t>6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676166" w:rsidP="007273EC">
            <w:pPr>
              <w:autoSpaceDE w:val="0"/>
              <w:autoSpaceDN w:val="0"/>
              <w:jc w:val="both"/>
              <w:rPr>
                <w:color w:val="000000"/>
              </w:rPr>
            </w:pPr>
            <w:r w:rsidRPr="00960B0D">
              <w:rPr>
                <w:color w:val="000000"/>
              </w:rPr>
              <w:t xml:space="preserve">Зона </w:t>
            </w:r>
            <w:r w:rsidR="007273EC" w:rsidRPr="00960B0D">
              <w:rPr>
                <w:color w:val="000000"/>
              </w:rPr>
              <w:t>специального назначения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960B0D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9.6</w:t>
            </w:r>
          </w:p>
        </w:tc>
        <w:tc>
          <w:tcPr>
            <w:tcW w:w="630" w:type="pct"/>
            <w:vAlign w:val="center"/>
          </w:tcPr>
          <w:p w:rsidR="00676166" w:rsidRPr="00960B0D" w:rsidRDefault="00676166" w:rsidP="00CA6340">
            <w:pPr>
              <w:jc w:val="center"/>
              <w:rPr>
                <w:color w:val="000000"/>
              </w:rPr>
            </w:pPr>
            <w:r w:rsidRPr="00960B0D">
              <w:rPr>
                <w:color w:val="000000"/>
              </w:rPr>
              <w:t>0.</w:t>
            </w:r>
            <w:r w:rsidR="00CA6340">
              <w:rPr>
                <w:color w:val="000000"/>
              </w:rPr>
              <w:t>09</w:t>
            </w:r>
          </w:p>
        </w:tc>
      </w:tr>
      <w:tr w:rsidR="00676166" w:rsidRPr="00960B0D" w:rsidTr="00884F82">
        <w:trPr>
          <w:trHeight w:val="454"/>
          <w:jc w:val="center"/>
        </w:trPr>
        <w:tc>
          <w:tcPr>
            <w:tcW w:w="335" w:type="pct"/>
            <w:vAlign w:val="center"/>
          </w:tcPr>
          <w:p w:rsidR="00676166" w:rsidRPr="00960B0D" w:rsidRDefault="006B5052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60B0D">
              <w:rPr>
                <w:color w:val="000000"/>
              </w:rPr>
              <w:t>8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both"/>
              <w:rPr>
                <w:color w:val="000000"/>
              </w:rPr>
            </w:pPr>
            <w:r w:rsidRPr="00960B0D">
              <w:rPr>
                <w:color w:val="000000"/>
              </w:rPr>
              <w:t>Зона природного ландшафта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CA6340" w:rsidP="00960B0D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37882.7</w:t>
            </w:r>
          </w:p>
        </w:tc>
        <w:tc>
          <w:tcPr>
            <w:tcW w:w="630" w:type="pct"/>
            <w:vAlign w:val="center"/>
          </w:tcPr>
          <w:p w:rsidR="00676166" w:rsidRPr="00960B0D" w:rsidRDefault="00CA6340" w:rsidP="0088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83.7</w:t>
            </w:r>
          </w:p>
        </w:tc>
      </w:tr>
      <w:tr w:rsidR="00676166" w:rsidRPr="00ED6A6B" w:rsidTr="00884F82">
        <w:trPr>
          <w:trHeight w:val="454"/>
          <w:jc w:val="center"/>
        </w:trPr>
        <w:tc>
          <w:tcPr>
            <w:tcW w:w="335" w:type="pct"/>
            <w:vAlign w:val="center"/>
          </w:tcPr>
          <w:p w:rsidR="00676166" w:rsidRPr="00960B0D" w:rsidRDefault="006B5052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960B0D">
              <w:rPr>
                <w:color w:val="000000"/>
              </w:rPr>
              <w:t>9</w:t>
            </w:r>
          </w:p>
        </w:tc>
        <w:tc>
          <w:tcPr>
            <w:tcW w:w="34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676166" w:rsidP="00884F82">
            <w:pPr>
              <w:autoSpaceDE w:val="0"/>
              <w:autoSpaceDN w:val="0"/>
              <w:jc w:val="both"/>
              <w:rPr>
                <w:color w:val="000000"/>
              </w:rPr>
            </w:pPr>
            <w:r w:rsidRPr="00960B0D">
              <w:rPr>
                <w:color w:val="000000"/>
              </w:rPr>
              <w:t>Зона акваторий</w:t>
            </w:r>
          </w:p>
        </w:tc>
        <w:tc>
          <w:tcPr>
            <w:tcW w:w="6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166" w:rsidRPr="00960B0D" w:rsidRDefault="00960B0D" w:rsidP="00884F82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6058.1</w:t>
            </w:r>
          </w:p>
        </w:tc>
        <w:tc>
          <w:tcPr>
            <w:tcW w:w="630" w:type="pct"/>
            <w:vAlign w:val="center"/>
          </w:tcPr>
          <w:p w:rsidR="00676166" w:rsidRPr="00096672" w:rsidRDefault="00CA6340" w:rsidP="0088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</w:t>
            </w:r>
          </w:p>
        </w:tc>
      </w:tr>
    </w:tbl>
    <w:p w:rsidR="00676166" w:rsidRPr="003968EF" w:rsidRDefault="00676166" w:rsidP="00DD2BF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B437C" w:rsidRDefault="00CF26CC" w:rsidP="00730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генерального плана не предусмотрено расширение границ населенных пунктов. </w:t>
      </w:r>
    </w:p>
    <w:p w:rsidR="00CF26CC" w:rsidRDefault="00CF26CC" w:rsidP="00730ED0">
      <w:pPr>
        <w:ind w:firstLine="709"/>
        <w:jc w:val="both"/>
        <w:rPr>
          <w:sz w:val="28"/>
          <w:szCs w:val="28"/>
        </w:rPr>
      </w:pPr>
    </w:p>
    <w:p w:rsidR="00127B5C" w:rsidRPr="00B633F1" w:rsidRDefault="00127B5C" w:rsidP="00FC128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633F1">
        <w:rPr>
          <w:b/>
          <w:sz w:val="28"/>
          <w:szCs w:val="28"/>
        </w:rPr>
        <w:t>Гипотеза экономического и социального развития городского поселения</w:t>
      </w:r>
    </w:p>
    <w:p w:rsidR="00FC1286" w:rsidRDefault="00FC1286" w:rsidP="00FC1286">
      <w:pPr>
        <w:ind w:firstLine="567"/>
        <w:jc w:val="both"/>
        <w:rPr>
          <w:sz w:val="28"/>
          <w:szCs w:val="28"/>
        </w:rPr>
      </w:pPr>
    </w:p>
    <w:p w:rsidR="00127B5C" w:rsidRPr="00305936" w:rsidRDefault="00127B5C" w:rsidP="00FC1286">
      <w:pPr>
        <w:ind w:firstLine="567"/>
        <w:jc w:val="both"/>
        <w:rPr>
          <w:sz w:val="28"/>
          <w:szCs w:val="28"/>
        </w:rPr>
      </w:pPr>
      <w:r w:rsidRPr="00305936">
        <w:rPr>
          <w:sz w:val="28"/>
          <w:szCs w:val="28"/>
        </w:rPr>
        <w:t xml:space="preserve">Настоящая гипотеза излагает принципиальное видение отражения социально-экономического развития </w:t>
      </w:r>
      <w:r>
        <w:rPr>
          <w:sz w:val="28"/>
          <w:szCs w:val="28"/>
        </w:rPr>
        <w:t>Вьюнского сельсовета</w:t>
      </w:r>
      <w:r w:rsidRPr="00305936">
        <w:rPr>
          <w:sz w:val="28"/>
          <w:szCs w:val="28"/>
        </w:rPr>
        <w:t xml:space="preserve"> на долгосрочную перспективу и направлена, прежде всего, на повышение качества жизни населения.</w:t>
      </w:r>
    </w:p>
    <w:p w:rsidR="00127B5C" w:rsidRPr="00305936" w:rsidRDefault="00127B5C" w:rsidP="00FC1286">
      <w:pPr>
        <w:ind w:firstLine="567"/>
        <w:jc w:val="both"/>
        <w:rPr>
          <w:sz w:val="28"/>
          <w:szCs w:val="28"/>
        </w:rPr>
      </w:pPr>
      <w:r w:rsidRPr="00305936">
        <w:rPr>
          <w:sz w:val="28"/>
          <w:szCs w:val="28"/>
        </w:rPr>
        <w:t xml:space="preserve">Для решения этой задачи необходимо формирование макроэкономической политики устойчивого экономического роста </w:t>
      </w: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lastRenderedPageBreak/>
        <w:t>поселения</w:t>
      </w:r>
      <w:r w:rsidRPr="00305936">
        <w:rPr>
          <w:sz w:val="28"/>
          <w:szCs w:val="28"/>
        </w:rPr>
        <w:t>, как гармоничного взаимодействия хозяйствующих субъектов поселения с интересами населения.</w:t>
      </w:r>
    </w:p>
    <w:p w:rsidR="00127B5C" w:rsidRDefault="00127B5C" w:rsidP="00FC1286">
      <w:pPr>
        <w:ind w:firstLine="567"/>
        <w:jc w:val="both"/>
        <w:rPr>
          <w:sz w:val="28"/>
          <w:szCs w:val="28"/>
        </w:rPr>
      </w:pPr>
      <w:r w:rsidRPr="00305936">
        <w:rPr>
          <w:sz w:val="28"/>
          <w:szCs w:val="28"/>
        </w:rPr>
        <w:t xml:space="preserve">В перспективе </w:t>
      </w:r>
      <w:r w:rsidR="00FC1286">
        <w:rPr>
          <w:sz w:val="28"/>
          <w:szCs w:val="28"/>
        </w:rPr>
        <w:t>Вьюнского</w:t>
      </w:r>
      <w:r>
        <w:rPr>
          <w:sz w:val="28"/>
          <w:szCs w:val="28"/>
        </w:rPr>
        <w:t xml:space="preserve"> сельское</w:t>
      </w:r>
      <w:r w:rsidRPr="00305936">
        <w:rPr>
          <w:sz w:val="28"/>
          <w:szCs w:val="28"/>
        </w:rPr>
        <w:t xml:space="preserve"> поселение, в первую очередь, должно развиваться, как территория для удобной, безопасной и комфортной жизни людей.</w:t>
      </w:r>
    </w:p>
    <w:p w:rsidR="00FC1286" w:rsidRPr="00305936" w:rsidRDefault="00FC1286" w:rsidP="00FC1286">
      <w:pPr>
        <w:ind w:firstLine="567"/>
        <w:jc w:val="both"/>
        <w:rPr>
          <w:sz w:val="28"/>
          <w:szCs w:val="28"/>
        </w:rPr>
      </w:pPr>
    </w:p>
    <w:p w:rsidR="00127B5C" w:rsidRDefault="00127B5C" w:rsidP="00127B5C">
      <w:pPr>
        <w:widowControl w:val="0"/>
        <w:tabs>
          <w:tab w:val="num" w:pos="0"/>
        </w:tabs>
        <w:autoSpaceDE w:val="0"/>
        <w:autoSpaceDN w:val="0"/>
        <w:adjustRightInd w:val="0"/>
        <w:spacing w:before="6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305936">
        <w:rPr>
          <w:b/>
          <w:sz w:val="28"/>
          <w:szCs w:val="28"/>
        </w:rPr>
        <w:t>Развитие новых отраслей и производств – «точек роста».</w:t>
      </w:r>
    </w:p>
    <w:p w:rsidR="00A74F16" w:rsidRDefault="00A74F16" w:rsidP="00FC1286">
      <w:pPr>
        <w:ind w:firstLine="709"/>
        <w:jc w:val="both"/>
        <w:rPr>
          <w:sz w:val="28"/>
          <w:szCs w:val="28"/>
        </w:rPr>
      </w:pPr>
    </w:p>
    <w:p w:rsidR="00127B5C" w:rsidRDefault="00127B5C" w:rsidP="00A74F16">
      <w:pPr>
        <w:ind w:firstLine="709"/>
        <w:jc w:val="both"/>
        <w:rPr>
          <w:sz w:val="28"/>
          <w:szCs w:val="28"/>
        </w:rPr>
      </w:pPr>
      <w:r w:rsidRPr="002F2AAB">
        <w:rPr>
          <w:sz w:val="28"/>
          <w:szCs w:val="28"/>
        </w:rPr>
        <w:t xml:space="preserve">Для решения поставленных </w:t>
      </w:r>
      <w:r>
        <w:rPr>
          <w:sz w:val="28"/>
          <w:szCs w:val="28"/>
        </w:rPr>
        <w:t xml:space="preserve">программных </w:t>
      </w:r>
      <w:r w:rsidRPr="002F2AAB">
        <w:rPr>
          <w:sz w:val="28"/>
          <w:szCs w:val="28"/>
        </w:rPr>
        <w:t xml:space="preserve">задач на территории </w:t>
      </w:r>
      <w:r>
        <w:rPr>
          <w:sz w:val="28"/>
          <w:szCs w:val="28"/>
        </w:rPr>
        <w:t>района и сельсовета</w:t>
      </w:r>
      <w:r w:rsidRPr="002F2AAB">
        <w:rPr>
          <w:sz w:val="28"/>
          <w:szCs w:val="28"/>
        </w:rPr>
        <w:t xml:space="preserve"> реализуются программы</w:t>
      </w:r>
      <w:r>
        <w:rPr>
          <w:sz w:val="28"/>
          <w:szCs w:val="28"/>
        </w:rPr>
        <w:t xml:space="preserve"> –</w:t>
      </w:r>
      <w:r w:rsidR="00FD6609">
        <w:rPr>
          <w:sz w:val="28"/>
          <w:szCs w:val="28"/>
        </w:rPr>
        <w:t>«</w:t>
      </w:r>
      <w:r>
        <w:rPr>
          <w:sz w:val="28"/>
          <w:szCs w:val="28"/>
        </w:rPr>
        <w:t xml:space="preserve"> точки экономического роста</w:t>
      </w:r>
      <w:r w:rsidR="00FD6609">
        <w:rPr>
          <w:sz w:val="28"/>
          <w:szCs w:val="28"/>
        </w:rPr>
        <w:t>».</w:t>
      </w:r>
    </w:p>
    <w:p w:rsidR="00127B5C" w:rsidRPr="002D418A" w:rsidRDefault="00127B5C" w:rsidP="00A74F16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418A">
        <w:rPr>
          <w:sz w:val="28"/>
          <w:szCs w:val="28"/>
        </w:rPr>
        <w:t>Перспективными «точками роста» в поселении являются:</w:t>
      </w:r>
    </w:p>
    <w:p w:rsidR="00127B5C" w:rsidRPr="009C5A31" w:rsidRDefault="00127B5C" w:rsidP="00A74F16">
      <w:pPr>
        <w:numPr>
          <w:ilvl w:val="0"/>
          <w:numId w:val="24"/>
        </w:numPr>
        <w:tabs>
          <w:tab w:val="left" w:pos="317"/>
          <w:tab w:val="num" w:pos="1440"/>
        </w:tabs>
        <w:autoSpaceDE w:val="0"/>
        <w:autoSpaceDN w:val="0"/>
        <w:jc w:val="both"/>
        <w:rPr>
          <w:sz w:val="28"/>
          <w:szCs w:val="28"/>
        </w:rPr>
      </w:pPr>
      <w:r w:rsidRPr="009C5A31">
        <w:rPr>
          <w:sz w:val="28"/>
          <w:szCs w:val="28"/>
        </w:rPr>
        <w:t>рост кредитования населения на развитие подсобных хозяйств;</w:t>
      </w:r>
    </w:p>
    <w:p w:rsidR="00127B5C" w:rsidRPr="009C5A31" w:rsidRDefault="00127B5C" w:rsidP="00A74F16">
      <w:pPr>
        <w:numPr>
          <w:ilvl w:val="0"/>
          <w:numId w:val="24"/>
        </w:numPr>
        <w:tabs>
          <w:tab w:val="left" w:pos="317"/>
          <w:tab w:val="num" w:pos="1440"/>
        </w:tabs>
        <w:autoSpaceDE w:val="0"/>
        <w:autoSpaceDN w:val="0"/>
        <w:jc w:val="both"/>
        <w:rPr>
          <w:sz w:val="28"/>
          <w:szCs w:val="28"/>
        </w:rPr>
      </w:pPr>
      <w:r w:rsidRPr="009C5A31">
        <w:rPr>
          <w:sz w:val="28"/>
          <w:szCs w:val="28"/>
        </w:rPr>
        <w:t>реализация  нац</w:t>
      </w:r>
      <w:r>
        <w:rPr>
          <w:sz w:val="28"/>
          <w:szCs w:val="28"/>
        </w:rPr>
        <w:t>иональных</w:t>
      </w:r>
      <w:r w:rsidRPr="009C5A31">
        <w:rPr>
          <w:sz w:val="28"/>
          <w:szCs w:val="28"/>
        </w:rPr>
        <w:t xml:space="preserve"> проектов в сфере образования и здравоохранения</w:t>
      </w:r>
      <w:r>
        <w:rPr>
          <w:sz w:val="28"/>
          <w:szCs w:val="28"/>
        </w:rPr>
        <w:t>;</w:t>
      </w:r>
    </w:p>
    <w:p w:rsidR="00127B5C" w:rsidRPr="009C5A31" w:rsidRDefault="00127B5C" w:rsidP="00A74F16">
      <w:pPr>
        <w:numPr>
          <w:ilvl w:val="0"/>
          <w:numId w:val="24"/>
        </w:numPr>
        <w:tabs>
          <w:tab w:val="left" w:pos="317"/>
          <w:tab w:val="num" w:pos="144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C5A31">
        <w:rPr>
          <w:sz w:val="28"/>
          <w:szCs w:val="28"/>
        </w:rPr>
        <w:t>величение собственных доходов за счет эфф</w:t>
      </w:r>
      <w:r>
        <w:rPr>
          <w:sz w:val="28"/>
          <w:szCs w:val="28"/>
        </w:rPr>
        <w:t>ективного использования  земель.</w:t>
      </w:r>
    </w:p>
    <w:p w:rsidR="00127B5C" w:rsidRPr="004F4B0B" w:rsidRDefault="00127B5C" w:rsidP="00A74F16">
      <w:pPr>
        <w:ind w:firstLine="709"/>
        <w:jc w:val="both"/>
        <w:rPr>
          <w:sz w:val="28"/>
          <w:szCs w:val="28"/>
        </w:rPr>
      </w:pPr>
      <w:r w:rsidRPr="004F4B0B">
        <w:rPr>
          <w:sz w:val="28"/>
          <w:szCs w:val="28"/>
        </w:rPr>
        <w:t xml:space="preserve">В целях определения возможных </w:t>
      </w:r>
      <w:r w:rsidR="00600479">
        <w:rPr>
          <w:sz w:val="28"/>
          <w:szCs w:val="28"/>
        </w:rPr>
        <w:t>«</w:t>
      </w:r>
      <w:r w:rsidRPr="004F4B0B">
        <w:rPr>
          <w:sz w:val="28"/>
          <w:szCs w:val="28"/>
        </w:rPr>
        <w:t>точек роста</w:t>
      </w:r>
      <w:r w:rsidR="00600479">
        <w:rPr>
          <w:sz w:val="28"/>
          <w:szCs w:val="28"/>
        </w:rPr>
        <w:t>»</w:t>
      </w:r>
      <w:r w:rsidRPr="004F4B0B">
        <w:rPr>
          <w:sz w:val="28"/>
          <w:szCs w:val="28"/>
        </w:rPr>
        <w:t xml:space="preserve"> поселения можно выделить следующие конкурентные преимущества:</w:t>
      </w:r>
    </w:p>
    <w:p w:rsidR="00127B5C" w:rsidRPr="00A11B96" w:rsidRDefault="00127B5C" w:rsidP="00A74F16">
      <w:pPr>
        <w:numPr>
          <w:ilvl w:val="0"/>
          <w:numId w:val="23"/>
        </w:numPr>
        <w:rPr>
          <w:sz w:val="28"/>
          <w:szCs w:val="28"/>
        </w:rPr>
      </w:pPr>
      <w:r w:rsidRPr="00A11B96">
        <w:rPr>
          <w:sz w:val="28"/>
          <w:szCs w:val="28"/>
        </w:rPr>
        <w:t xml:space="preserve">- близость к областному центру </w:t>
      </w:r>
    </w:p>
    <w:p w:rsidR="00127B5C" w:rsidRPr="00A11B96" w:rsidRDefault="00127B5C" w:rsidP="00A74F16">
      <w:pPr>
        <w:numPr>
          <w:ilvl w:val="0"/>
          <w:numId w:val="23"/>
        </w:numPr>
        <w:rPr>
          <w:sz w:val="28"/>
          <w:szCs w:val="28"/>
        </w:rPr>
      </w:pPr>
      <w:r w:rsidRPr="00A11B96">
        <w:rPr>
          <w:sz w:val="28"/>
          <w:szCs w:val="28"/>
        </w:rPr>
        <w:t>- газификация населенного пункта</w:t>
      </w:r>
    </w:p>
    <w:p w:rsidR="00127B5C" w:rsidRPr="00A11B96" w:rsidRDefault="00FC1286" w:rsidP="00A74F16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- наличие </w:t>
      </w:r>
      <w:r w:rsidR="00127B5C" w:rsidRPr="00A11B96">
        <w:rPr>
          <w:sz w:val="28"/>
          <w:szCs w:val="28"/>
        </w:rPr>
        <w:t>сво</w:t>
      </w:r>
      <w:r w:rsidR="00127B5C">
        <w:rPr>
          <w:sz w:val="28"/>
          <w:szCs w:val="28"/>
        </w:rPr>
        <w:t>бодных земель</w:t>
      </w:r>
    </w:p>
    <w:p w:rsidR="00127B5C" w:rsidRPr="009C5A31" w:rsidRDefault="00127B5C" w:rsidP="00A74F16">
      <w:pPr>
        <w:numPr>
          <w:ilvl w:val="0"/>
          <w:numId w:val="23"/>
        </w:numPr>
        <w:rPr>
          <w:sz w:val="28"/>
          <w:szCs w:val="28"/>
        </w:rPr>
      </w:pPr>
      <w:r w:rsidRPr="00A11B96">
        <w:rPr>
          <w:sz w:val="28"/>
          <w:szCs w:val="28"/>
        </w:rPr>
        <w:t xml:space="preserve">- возможность развития животноводства </w:t>
      </w:r>
    </w:p>
    <w:p w:rsidR="00A50390" w:rsidRDefault="00127B5C" w:rsidP="00A74F16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4F4B0B">
        <w:rPr>
          <w:sz w:val="28"/>
          <w:szCs w:val="28"/>
        </w:rPr>
        <w:t xml:space="preserve">Проектом предусмотрена важная возможность сохранять и развивать потенциал, который был создан ещё до начала 1990-х годов. </w:t>
      </w:r>
      <w:r w:rsidRPr="00600479">
        <w:rPr>
          <w:sz w:val="28"/>
          <w:szCs w:val="28"/>
        </w:rPr>
        <w:t xml:space="preserve">На территории </w:t>
      </w:r>
      <w:r w:rsidR="00253DED" w:rsidRPr="00600479">
        <w:rPr>
          <w:sz w:val="28"/>
          <w:szCs w:val="28"/>
        </w:rPr>
        <w:t>Вьюнского</w:t>
      </w:r>
      <w:r w:rsidRPr="00600479">
        <w:rPr>
          <w:sz w:val="28"/>
          <w:szCs w:val="28"/>
        </w:rPr>
        <w:t xml:space="preserve"> сельского поселения </w:t>
      </w:r>
      <w:r w:rsidR="00600479">
        <w:rPr>
          <w:sz w:val="28"/>
          <w:szCs w:val="28"/>
        </w:rPr>
        <w:t>предлагается</w:t>
      </w:r>
      <w:r w:rsidRPr="00600479">
        <w:rPr>
          <w:sz w:val="28"/>
          <w:szCs w:val="28"/>
        </w:rPr>
        <w:t xml:space="preserve"> размещение </w:t>
      </w:r>
      <w:r w:rsidR="00C05194">
        <w:rPr>
          <w:sz w:val="28"/>
          <w:szCs w:val="28"/>
        </w:rPr>
        <w:t>аграрно-инновационного предприятия</w:t>
      </w:r>
      <w:r w:rsidR="00A50390">
        <w:rPr>
          <w:sz w:val="28"/>
          <w:szCs w:val="28"/>
        </w:rPr>
        <w:t xml:space="preserve">, предприятия по переработке торфа, </w:t>
      </w:r>
    </w:p>
    <w:p w:rsidR="00127B5C" w:rsidRPr="00600479" w:rsidRDefault="00253DED" w:rsidP="00A74F16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600479">
        <w:rPr>
          <w:sz w:val="28"/>
          <w:szCs w:val="28"/>
        </w:rPr>
        <w:t xml:space="preserve">предприятия по переработке </w:t>
      </w:r>
      <w:r w:rsidR="00C05194">
        <w:rPr>
          <w:sz w:val="28"/>
          <w:szCs w:val="28"/>
        </w:rPr>
        <w:t>сельскохохяйственной продукции</w:t>
      </w:r>
      <w:r w:rsidRPr="00600479">
        <w:rPr>
          <w:sz w:val="28"/>
          <w:szCs w:val="28"/>
        </w:rPr>
        <w:t xml:space="preserve"> и </w:t>
      </w:r>
      <w:r w:rsidR="00C05194">
        <w:rPr>
          <w:sz w:val="28"/>
          <w:szCs w:val="28"/>
        </w:rPr>
        <w:t>торгово-закупочные предприятия, а также предприятия бытового обслуживания и общественного питания</w:t>
      </w:r>
      <w:r w:rsidR="00127B5C" w:rsidRPr="00600479">
        <w:rPr>
          <w:sz w:val="28"/>
          <w:szCs w:val="28"/>
        </w:rPr>
        <w:t>.</w:t>
      </w:r>
    </w:p>
    <w:p w:rsidR="00127B5C" w:rsidRPr="002D418A" w:rsidRDefault="00127B5C" w:rsidP="00A74F16">
      <w:pPr>
        <w:ind w:firstLine="567"/>
        <w:jc w:val="both"/>
        <w:rPr>
          <w:sz w:val="28"/>
          <w:szCs w:val="28"/>
        </w:rPr>
      </w:pPr>
      <w:r w:rsidRPr="002D418A">
        <w:rPr>
          <w:sz w:val="28"/>
          <w:szCs w:val="28"/>
        </w:rPr>
        <w:t xml:space="preserve">Одной из основных задач территориального планирования является развитие производственной сферы, создание высоко оплачиваемых рабочих мест, повышения уровня жизни населения. </w:t>
      </w:r>
    </w:p>
    <w:p w:rsidR="00127B5C" w:rsidRPr="00887546" w:rsidRDefault="00127B5C" w:rsidP="00A74F16">
      <w:pPr>
        <w:ind w:firstLine="567"/>
        <w:jc w:val="both"/>
        <w:rPr>
          <w:sz w:val="28"/>
          <w:szCs w:val="28"/>
        </w:rPr>
      </w:pPr>
      <w:r w:rsidRPr="00887546">
        <w:rPr>
          <w:sz w:val="28"/>
          <w:szCs w:val="28"/>
        </w:rPr>
        <w:t xml:space="preserve">Реализация намеченных мероприятий позволит повысить </w:t>
      </w:r>
      <w:r>
        <w:rPr>
          <w:sz w:val="28"/>
          <w:szCs w:val="28"/>
        </w:rPr>
        <w:t xml:space="preserve">качество жизни населения </w:t>
      </w:r>
      <w:r w:rsidR="00600479" w:rsidRPr="00600479">
        <w:rPr>
          <w:sz w:val="28"/>
          <w:szCs w:val="28"/>
        </w:rPr>
        <w:t>сель</w:t>
      </w:r>
      <w:r w:rsidRPr="00600479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поселения.</w:t>
      </w:r>
    </w:p>
    <w:p w:rsidR="00127B5C" w:rsidRDefault="00127B5C" w:rsidP="00A74F16">
      <w:pPr>
        <w:ind w:firstLine="567"/>
        <w:jc w:val="center"/>
        <w:rPr>
          <w:b/>
          <w:sz w:val="28"/>
          <w:szCs w:val="28"/>
        </w:rPr>
      </w:pPr>
    </w:p>
    <w:p w:rsidR="00127B5C" w:rsidRDefault="00127B5C" w:rsidP="00127B5C">
      <w:pPr>
        <w:spacing w:before="60"/>
        <w:ind w:firstLine="567"/>
        <w:jc w:val="center"/>
      </w:pPr>
      <w:r>
        <w:rPr>
          <w:b/>
          <w:sz w:val="28"/>
          <w:szCs w:val="28"/>
        </w:rPr>
        <w:t xml:space="preserve">3.2. </w:t>
      </w:r>
      <w:r w:rsidRPr="00AC030A">
        <w:rPr>
          <w:b/>
          <w:sz w:val="28"/>
          <w:szCs w:val="28"/>
        </w:rPr>
        <w:t>Сельское хозяйство</w:t>
      </w:r>
    </w:p>
    <w:p w:rsidR="00A74F16" w:rsidRDefault="00A74F16" w:rsidP="00127B5C">
      <w:pPr>
        <w:ind w:firstLine="720"/>
        <w:jc w:val="both"/>
        <w:rPr>
          <w:sz w:val="28"/>
          <w:szCs w:val="28"/>
        </w:rPr>
      </w:pPr>
    </w:p>
    <w:p w:rsidR="00600479" w:rsidRPr="00F54259" w:rsidRDefault="00600479" w:rsidP="00600479">
      <w:pPr>
        <w:ind w:firstLine="709"/>
        <w:jc w:val="both"/>
        <w:rPr>
          <w:sz w:val="28"/>
          <w:szCs w:val="28"/>
        </w:rPr>
      </w:pPr>
      <w:r w:rsidRPr="00F54259">
        <w:rPr>
          <w:sz w:val="28"/>
          <w:szCs w:val="28"/>
        </w:rPr>
        <w:t xml:space="preserve">Перспективы развития сельскохозяйственной отрасли определяют во многом существование и развитие поселения.   Решение существующих проблем зависит от эффективного использования имеющегося потенциала и внедрения программных мероприятий местного и регионального уровня. </w:t>
      </w:r>
    </w:p>
    <w:p w:rsidR="00600479" w:rsidRPr="00F54259" w:rsidRDefault="00600479" w:rsidP="00600479">
      <w:pPr>
        <w:ind w:firstLine="709"/>
        <w:jc w:val="both"/>
        <w:rPr>
          <w:sz w:val="28"/>
          <w:szCs w:val="28"/>
        </w:rPr>
      </w:pPr>
      <w:r w:rsidRPr="00F54259">
        <w:rPr>
          <w:sz w:val="28"/>
          <w:szCs w:val="28"/>
        </w:rPr>
        <w:t xml:space="preserve">Приоритетной отраслью сельского хозяйства на планируемые годы являются растениеводство и животноводство  молочного  направления. </w:t>
      </w:r>
    </w:p>
    <w:p w:rsidR="00600479" w:rsidRPr="00F54259" w:rsidRDefault="00600479" w:rsidP="00600479">
      <w:pPr>
        <w:pStyle w:val="ae"/>
        <w:spacing w:after="0"/>
        <w:ind w:firstLine="720"/>
        <w:jc w:val="both"/>
        <w:rPr>
          <w:rFonts w:eastAsia="Calibri"/>
          <w:sz w:val="28"/>
          <w:szCs w:val="28"/>
        </w:rPr>
      </w:pPr>
      <w:r w:rsidRPr="00F54259">
        <w:rPr>
          <w:sz w:val="28"/>
          <w:szCs w:val="28"/>
        </w:rPr>
        <w:lastRenderedPageBreak/>
        <w:t>В</w:t>
      </w:r>
      <w:r w:rsidRPr="00F54259">
        <w:rPr>
          <w:rFonts w:eastAsia="Calibri"/>
          <w:sz w:val="28"/>
          <w:szCs w:val="28"/>
        </w:rPr>
        <w:t xml:space="preserve"> молочном животноводстве </w:t>
      </w:r>
      <w:r w:rsidRPr="00F54259">
        <w:rPr>
          <w:sz w:val="28"/>
          <w:szCs w:val="28"/>
        </w:rPr>
        <w:t>предполагается увеличение</w:t>
      </w:r>
      <w:r w:rsidRPr="00F54259">
        <w:rPr>
          <w:rFonts w:eastAsia="Calibri"/>
          <w:sz w:val="28"/>
          <w:szCs w:val="28"/>
        </w:rPr>
        <w:t xml:space="preserve"> численности п</w:t>
      </w:r>
      <w:r w:rsidRPr="00F54259">
        <w:rPr>
          <w:sz w:val="28"/>
          <w:szCs w:val="28"/>
        </w:rPr>
        <w:t>оголовья скота и птицы, рост продуктивности. Для этого необходимо</w:t>
      </w:r>
      <w:r w:rsidRPr="00F54259">
        <w:rPr>
          <w:rFonts w:eastAsia="Calibri"/>
          <w:sz w:val="28"/>
          <w:szCs w:val="28"/>
        </w:rPr>
        <w:t xml:space="preserve"> </w:t>
      </w:r>
      <w:r w:rsidRPr="00F54259">
        <w:rPr>
          <w:sz w:val="28"/>
          <w:szCs w:val="28"/>
        </w:rPr>
        <w:t>модернизация</w:t>
      </w:r>
      <w:r w:rsidRPr="00F54259">
        <w:rPr>
          <w:rFonts w:eastAsia="Calibri"/>
          <w:sz w:val="28"/>
          <w:szCs w:val="28"/>
        </w:rPr>
        <w:t xml:space="preserve"> животноводческих ферм, создание новых технологической и кормовой баз.</w:t>
      </w:r>
    </w:p>
    <w:p w:rsidR="00600479" w:rsidRPr="00F54259" w:rsidRDefault="00600479" w:rsidP="00600479">
      <w:pPr>
        <w:ind w:firstLine="709"/>
        <w:jc w:val="both"/>
        <w:rPr>
          <w:sz w:val="26"/>
          <w:szCs w:val="26"/>
        </w:rPr>
      </w:pPr>
      <w:r w:rsidRPr="00F54259">
        <w:rPr>
          <w:sz w:val="26"/>
          <w:szCs w:val="26"/>
        </w:rPr>
        <w:t xml:space="preserve"> П</w:t>
      </w:r>
      <w:r w:rsidRPr="00F54259">
        <w:rPr>
          <w:sz w:val="28"/>
          <w:szCs w:val="28"/>
        </w:rPr>
        <w:t>о направлению развития растениеводства продолжится внедрение новых ресурсосберегающих технологий обработки почвы при возделывании сельскохозяйственных культур; воспроизводство  плодородия почв сельскохозяйственного назначения путём коренного улучшения земель, обогащение почв органическими и минеральными удобрениями.</w:t>
      </w:r>
    </w:p>
    <w:p w:rsidR="00600479" w:rsidRPr="00F54259" w:rsidRDefault="00600479" w:rsidP="00600479">
      <w:pPr>
        <w:ind w:firstLine="709"/>
        <w:jc w:val="both"/>
        <w:rPr>
          <w:sz w:val="28"/>
          <w:szCs w:val="28"/>
        </w:rPr>
      </w:pPr>
      <w:r w:rsidRPr="00F54259">
        <w:rPr>
          <w:sz w:val="28"/>
          <w:szCs w:val="28"/>
        </w:rPr>
        <w:t>Государственная поддержка на приобретение технических средств и оборудования для сельскохозяйственного производства позволит продолжить обновление машинотракторного парка, в связи с этим  увеличится мощность, производительность и техническая надёжность сельскохозяйственной техники.</w:t>
      </w:r>
    </w:p>
    <w:p w:rsidR="00600479" w:rsidRPr="00F54259" w:rsidRDefault="00600479" w:rsidP="00600479">
      <w:pPr>
        <w:ind w:firstLine="709"/>
        <w:jc w:val="both"/>
        <w:rPr>
          <w:sz w:val="28"/>
          <w:szCs w:val="28"/>
        </w:rPr>
      </w:pPr>
      <w:r w:rsidRPr="00F54259">
        <w:rPr>
          <w:sz w:val="28"/>
          <w:szCs w:val="28"/>
        </w:rPr>
        <w:t>Государственная поддержка на приобретение технических средств и оборудования для сельскохозяйственного производства позволит продолжить обновление машинотракторного парка, в связи с этим  увеличится мощность, производительность и техническая надёжность сельскохозяйственной техники.</w:t>
      </w:r>
    </w:p>
    <w:p w:rsidR="00127B5C" w:rsidRDefault="00127B5C" w:rsidP="00127B5C">
      <w:pPr>
        <w:widowControl w:val="0"/>
        <w:autoSpaceDE w:val="0"/>
        <w:autoSpaceDN w:val="0"/>
        <w:adjustRightInd w:val="0"/>
        <w:spacing w:before="6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Промышленность</w:t>
      </w:r>
    </w:p>
    <w:p w:rsidR="00A74F16" w:rsidRDefault="00A74F16" w:rsidP="00127B5C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</w:p>
    <w:p w:rsidR="00127B5C" w:rsidRDefault="00127B5C" w:rsidP="00127B5C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 w:rsidRPr="00E41980">
        <w:rPr>
          <w:sz w:val="28"/>
          <w:szCs w:val="28"/>
        </w:rPr>
        <w:t xml:space="preserve">Для устойчивого роста промышленного потенциала </w:t>
      </w:r>
      <w:r w:rsidR="00A74F16">
        <w:rPr>
          <w:sz w:val="28"/>
          <w:szCs w:val="28"/>
        </w:rPr>
        <w:t>Вьюнского</w:t>
      </w:r>
      <w:r>
        <w:rPr>
          <w:sz w:val="28"/>
          <w:szCs w:val="28"/>
        </w:rPr>
        <w:t xml:space="preserve"> сель</w:t>
      </w:r>
      <w:r w:rsidRPr="00E41980">
        <w:rPr>
          <w:sz w:val="28"/>
          <w:szCs w:val="28"/>
        </w:rPr>
        <w:t>с</w:t>
      </w:r>
      <w:r w:rsidR="006D666A">
        <w:rPr>
          <w:sz w:val="28"/>
          <w:szCs w:val="28"/>
        </w:rPr>
        <w:t>овета</w:t>
      </w:r>
      <w:r w:rsidRPr="00E41980">
        <w:rPr>
          <w:sz w:val="28"/>
          <w:szCs w:val="28"/>
        </w:rPr>
        <w:t xml:space="preserve"> </w:t>
      </w:r>
      <w:r w:rsidR="003B4290">
        <w:rPr>
          <w:sz w:val="28"/>
          <w:szCs w:val="28"/>
        </w:rPr>
        <w:t>предлагается</w:t>
      </w:r>
      <w:r w:rsidRPr="00E41980">
        <w:rPr>
          <w:sz w:val="28"/>
          <w:szCs w:val="28"/>
        </w:rPr>
        <w:t xml:space="preserve"> создание новых производств, модернизации имеющихся производственных мощностей и освоения выпуска конкурентоспособной промышленной продукции, переработки сельскохозяйственной продукции.</w:t>
      </w:r>
    </w:p>
    <w:p w:rsidR="00127B5C" w:rsidRDefault="00A74F16" w:rsidP="00127B5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Из промышленных предприятий на территории сельсовета расположена пилорама.</w:t>
      </w:r>
    </w:p>
    <w:p w:rsidR="00127B5C" w:rsidRDefault="00127B5C" w:rsidP="00730ED0">
      <w:pPr>
        <w:ind w:firstLine="709"/>
        <w:jc w:val="both"/>
        <w:rPr>
          <w:sz w:val="28"/>
          <w:szCs w:val="28"/>
        </w:rPr>
      </w:pPr>
    </w:p>
    <w:p w:rsidR="004A3674" w:rsidRDefault="004A3674" w:rsidP="006D666A">
      <w:pPr>
        <w:jc w:val="right"/>
        <w:rPr>
          <w:sz w:val="28"/>
          <w:szCs w:val="28"/>
        </w:rPr>
      </w:pPr>
      <w:r w:rsidRPr="0045769E">
        <w:rPr>
          <w:sz w:val="28"/>
          <w:szCs w:val="28"/>
        </w:rPr>
        <w:t xml:space="preserve">Перечень предприятий </w:t>
      </w:r>
      <w:r>
        <w:rPr>
          <w:sz w:val="28"/>
          <w:szCs w:val="28"/>
        </w:rPr>
        <w:t xml:space="preserve">Вьюнского </w:t>
      </w:r>
      <w:r w:rsidR="006D666A">
        <w:rPr>
          <w:sz w:val="28"/>
          <w:szCs w:val="28"/>
        </w:rPr>
        <w:t>сельсовета</w:t>
      </w:r>
    </w:p>
    <w:p w:rsidR="006D666A" w:rsidRPr="0045769E" w:rsidRDefault="006D666A" w:rsidP="006D666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7"/>
        <w:gridCol w:w="3032"/>
        <w:gridCol w:w="1340"/>
        <w:gridCol w:w="3736"/>
      </w:tblGrid>
      <w:tr w:rsidR="004A3674" w:rsidRPr="006639D6" w:rsidTr="00C21E3F">
        <w:tc>
          <w:tcPr>
            <w:tcW w:w="654" w:type="pct"/>
            <w:vAlign w:val="center"/>
          </w:tcPr>
          <w:p w:rsidR="004A3674" w:rsidRPr="006639D6" w:rsidRDefault="004A3674" w:rsidP="00C21E3F">
            <w:pPr>
              <w:jc w:val="center"/>
            </w:pPr>
            <w:r w:rsidRPr="006639D6">
              <w:t>№.</w:t>
            </w:r>
          </w:p>
          <w:p w:rsidR="004A3674" w:rsidRPr="006639D6" w:rsidRDefault="004A3674" w:rsidP="00C21E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D6">
              <w:rPr>
                <w:rFonts w:ascii="Times New Roman" w:hAnsi="Times New Roman"/>
              </w:rPr>
              <w:t>п.п</w:t>
            </w:r>
          </w:p>
        </w:tc>
        <w:tc>
          <w:tcPr>
            <w:tcW w:w="1625" w:type="pct"/>
            <w:vAlign w:val="center"/>
          </w:tcPr>
          <w:p w:rsidR="004A3674" w:rsidRPr="006639D6" w:rsidRDefault="004A3674" w:rsidP="00C21E3F">
            <w:pPr>
              <w:jc w:val="center"/>
            </w:pPr>
            <w:r w:rsidRPr="006639D6">
              <w:t>Наименование предприятия</w:t>
            </w:r>
          </w:p>
        </w:tc>
        <w:tc>
          <w:tcPr>
            <w:tcW w:w="719" w:type="pct"/>
            <w:vAlign w:val="center"/>
          </w:tcPr>
          <w:p w:rsidR="004A3674" w:rsidRPr="006639D6" w:rsidRDefault="004A3674" w:rsidP="00C21E3F">
            <w:pPr>
              <w:jc w:val="center"/>
            </w:pPr>
            <w:r w:rsidRPr="006639D6">
              <w:t>Числен-ность работаю-щих,</w:t>
            </w:r>
          </w:p>
          <w:p w:rsidR="004A3674" w:rsidRPr="006639D6" w:rsidRDefault="004A3674" w:rsidP="00C21E3F">
            <w:pPr>
              <w:jc w:val="center"/>
            </w:pPr>
            <w:r w:rsidRPr="006639D6">
              <w:t>чел.</w:t>
            </w:r>
          </w:p>
        </w:tc>
        <w:tc>
          <w:tcPr>
            <w:tcW w:w="2002" w:type="pct"/>
            <w:vAlign w:val="center"/>
          </w:tcPr>
          <w:p w:rsidR="004A3674" w:rsidRPr="006639D6" w:rsidRDefault="004A3674" w:rsidP="00C21E3F">
            <w:pPr>
              <w:jc w:val="center"/>
            </w:pPr>
            <w:r w:rsidRPr="006639D6">
              <w:t>Отраслевая специализация</w:t>
            </w:r>
          </w:p>
          <w:p w:rsidR="004A3674" w:rsidRPr="006639D6" w:rsidRDefault="004A3674" w:rsidP="00C21E3F">
            <w:pPr>
              <w:jc w:val="center"/>
            </w:pPr>
          </w:p>
        </w:tc>
      </w:tr>
      <w:tr w:rsidR="004A3674" w:rsidRPr="006639D6" w:rsidTr="00C21E3F">
        <w:tc>
          <w:tcPr>
            <w:tcW w:w="654" w:type="pct"/>
            <w:vAlign w:val="center"/>
          </w:tcPr>
          <w:p w:rsidR="004A3674" w:rsidRPr="006639D6" w:rsidRDefault="004A3674" w:rsidP="00C21E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pct"/>
            <w:vAlign w:val="center"/>
          </w:tcPr>
          <w:p w:rsidR="004A3674" w:rsidRPr="006639D6" w:rsidRDefault="004A3674" w:rsidP="00C21E3F">
            <w:pPr>
              <w:jc w:val="center"/>
            </w:pPr>
            <w:r w:rsidRPr="006639D6">
              <w:t>2</w:t>
            </w:r>
          </w:p>
        </w:tc>
        <w:tc>
          <w:tcPr>
            <w:tcW w:w="719" w:type="pct"/>
            <w:vAlign w:val="center"/>
          </w:tcPr>
          <w:p w:rsidR="004A3674" w:rsidRPr="006639D6" w:rsidRDefault="004A3674" w:rsidP="00C21E3F">
            <w:pPr>
              <w:jc w:val="center"/>
            </w:pPr>
            <w:r w:rsidRPr="006639D6">
              <w:t>3</w:t>
            </w:r>
          </w:p>
        </w:tc>
        <w:tc>
          <w:tcPr>
            <w:tcW w:w="2002" w:type="pct"/>
            <w:vAlign w:val="center"/>
          </w:tcPr>
          <w:p w:rsidR="004A3674" w:rsidRPr="006639D6" w:rsidRDefault="004A3674" w:rsidP="00C21E3F">
            <w:pPr>
              <w:jc w:val="center"/>
            </w:pPr>
            <w:r w:rsidRPr="006639D6">
              <w:t>4</w:t>
            </w:r>
          </w:p>
        </w:tc>
      </w:tr>
      <w:tr w:rsidR="004A3674" w:rsidRPr="006639D6" w:rsidTr="00C21E3F">
        <w:tc>
          <w:tcPr>
            <w:tcW w:w="654" w:type="pct"/>
            <w:vAlign w:val="center"/>
          </w:tcPr>
          <w:p w:rsidR="004A3674" w:rsidRPr="006639D6" w:rsidRDefault="004A3674" w:rsidP="004A367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4A3674" w:rsidRPr="006639D6" w:rsidRDefault="004A3674" w:rsidP="00C21E3F">
            <w:pPr>
              <w:jc w:val="center"/>
            </w:pPr>
            <w:r>
              <w:t>ОАО «Вьюны»</w:t>
            </w:r>
          </w:p>
        </w:tc>
        <w:tc>
          <w:tcPr>
            <w:tcW w:w="719" w:type="pct"/>
            <w:vAlign w:val="center"/>
          </w:tcPr>
          <w:p w:rsidR="004A3674" w:rsidRPr="006639D6" w:rsidRDefault="004A3674" w:rsidP="00C21E3F">
            <w:pPr>
              <w:jc w:val="center"/>
            </w:pPr>
            <w:r>
              <w:t>145</w:t>
            </w:r>
          </w:p>
        </w:tc>
        <w:tc>
          <w:tcPr>
            <w:tcW w:w="2002" w:type="pct"/>
            <w:vAlign w:val="center"/>
          </w:tcPr>
          <w:p w:rsidR="004A3674" w:rsidRPr="006639D6" w:rsidRDefault="004A3674" w:rsidP="004A3674">
            <w:pPr>
              <w:jc w:val="center"/>
            </w:pPr>
            <w:r w:rsidRPr="006639D6">
              <w:t xml:space="preserve">Растениеводство, </w:t>
            </w:r>
            <w:r>
              <w:t>животноводство, посевные площади 1250 га, КРС – 1161 голов</w:t>
            </w:r>
          </w:p>
        </w:tc>
      </w:tr>
      <w:tr w:rsidR="004A3674" w:rsidRPr="006639D6" w:rsidTr="00C21E3F">
        <w:tc>
          <w:tcPr>
            <w:tcW w:w="654" w:type="pct"/>
            <w:vAlign w:val="center"/>
          </w:tcPr>
          <w:p w:rsidR="004A3674" w:rsidRPr="006639D6" w:rsidRDefault="004A3674" w:rsidP="004A367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4A3674" w:rsidRPr="006639D6" w:rsidRDefault="004A3674" w:rsidP="00C21E3F">
            <w:pPr>
              <w:jc w:val="center"/>
            </w:pPr>
            <w:r>
              <w:t>АКХ «Сибиряк»</w:t>
            </w:r>
          </w:p>
        </w:tc>
        <w:tc>
          <w:tcPr>
            <w:tcW w:w="719" w:type="pct"/>
            <w:vAlign w:val="center"/>
          </w:tcPr>
          <w:p w:rsidR="004A3674" w:rsidRPr="006639D6" w:rsidRDefault="004A3674" w:rsidP="00C21E3F">
            <w:pPr>
              <w:jc w:val="center"/>
            </w:pPr>
            <w:r>
              <w:t>18</w:t>
            </w:r>
          </w:p>
        </w:tc>
        <w:tc>
          <w:tcPr>
            <w:tcW w:w="2002" w:type="pct"/>
            <w:vAlign w:val="center"/>
          </w:tcPr>
          <w:p w:rsidR="004A3674" w:rsidRPr="006639D6" w:rsidRDefault="004A3674" w:rsidP="00C21E3F">
            <w:pPr>
              <w:jc w:val="center"/>
            </w:pPr>
            <w:r w:rsidRPr="006639D6">
              <w:t>Растениеводство</w:t>
            </w:r>
            <w:r>
              <w:t>, посевные площади – 3720 га, многолетние травы – 800 га</w:t>
            </w:r>
          </w:p>
        </w:tc>
      </w:tr>
      <w:tr w:rsidR="004A3674" w:rsidRPr="006639D6" w:rsidTr="00C21E3F">
        <w:tc>
          <w:tcPr>
            <w:tcW w:w="654" w:type="pct"/>
            <w:vAlign w:val="center"/>
          </w:tcPr>
          <w:p w:rsidR="004A3674" w:rsidRPr="006639D6" w:rsidRDefault="004A3674" w:rsidP="004A367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4A3674" w:rsidRPr="006639D6" w:rsidRDefault="004A3674" w:rsidP="00C21E3F">
            <w:pPr>
              <w:jc w:val="center"/>
            </w:pPr>
            <w:r>
              <w:t>Крестьянско-фермерские хозяйства «Сенченко А.А.»</w:t>
            </w:r>
          </w:p>
        </w:tc>
        <w:tc>
          <w:tcPr>
            <w:tcW w:w="719" w:type="pct"/>
            <w:vAlign w:val="center"/>
          </w:tcPr>
          <w:p w:rsidR="004A3674" w:rsidRPr="006639D6" w:rsidRDefault="004A3674" w:rsidP="00C21E3F">
            <w:pPr>
              <w:jc w:val="center"/>
            </w:pPr>
            <w:r w:rsidRPr="006639D6">
              <w:t>2</w:t>
            </w:r>
          </w:p>
        </w:tc>
        <w:tc>
          <w:tcPr>
            <w:tcW w:w="2002" w:type="pct"/>
            <w:vAlign w:val="center"/>
          </w:tcPr>
          <w:p w:rsidR="004A3674" w:rsidRPr="006639D6" w:rsidRDefault="004A3674" w:rsidP="004A3674">
            <w:pPr>
              <w:jc w:val="center"/>
            </w:pPr>
            <w:r w:rsidRPr="006639D6">
              <w:t>Растениеводство</w:t>
            </w:r>
          </w:p>
        </w:tc>
      </w:tr>
      <w:tr w:rsidR="004A3674" w:rsidRPr="006639D6" w:rsidTr="00C21E3F">
        <w:tc>
          <w:tcPr>
            <w:tcW w:w="654" w:type="pct"/>
            <w:vAlign w:val="center"/>
          </w:tcPr>
          <w:p w:rsidR="004A3674" w:rsidRPr="006639D6" w:rsidRDefault="004A3674" w:rsidP="004A367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4A3674" w:rsidRPr="006639D6" w:rsidRDefault="004A3674" w:rsidP="00C21E3F">
            <w:pPr>
              <w:jc w:val="center"/>
            </w:pPr>
            <w:r>
              <w:t>Крестьянско-фермерские хозяйства «Сенченко Г.А.»</w:t>
            </w:r>
          </w:p>
        </w:tc>
        <w:tc>
          <w:tcPr>
            <w:tcW w:w="719" w:type="pct"/>
            <w:vAlign w:val="center"/>
          </w:tcPr>
          <w:p w:rsidR="004A3674" w:rsidRPr="006639D6" w:rsidRDefault="004A3674" w:rsidP="00C21E3F">
            <w:pPr>
              <w:jc w:val="center"/>
            </w:pPr>
            <w:r>
              <w:t>3</w:t>
            </w:r>
          </w:p>
        </w:tc>
        <w:tc>
          <w:tcPr>
            <w:tcW w:w="2002" w:type="pct"/>
            <w:vAlign w:val="center"/>
          </w:tcPr>
          <w:p w:rsidR="004A3674" w:rsidRPr="006639D6" w:rsidRDefault="004A3674" w:rsidP="00C21E3F">
            <w:pPr>
              <w:jc w:val="center"/>
            </w:pPr>
            <w:r w:rsidRPr="006639D6">
              <w:t>Растениеводство</w:t>
            </w:r>
          </w:p>
        </w:tc>
      </w:tr>
      <w:tr w:rsidR="004A3674" w:rsidRPr="006639D6" w:rsidTr="00C21E3F">
        <w:tc>
          <w:tcPr>
            <w:tcW w:w="654" w:type="pct"/>
            <w:vAlign w:val="center"/>
          </w:tcPr>
          <w:p w:rsidR="004A3674" w:rsidRPr="006639D6" w:rsidRDefault="004A3674" w:rsidP="004A367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4A3674" w:rsidRDefault="004A3674" w:rsidP="004A3674">
            <w:pPr>
              <w:jc w:val="center"/>
            </w:pPr>
            <w:r>
              <w:t>Крестьянско-фермерские хозяйства «Агат»</w:t>
            </w:r>
          </w:p>
        </w:tc>
        <w:tc>
          <w:tcPr>
            <w:tcW w:w="719" w:type="pct"/>
            <w:vAlign w:val="center"/>
          </w:tcPr>
          <w:p w:rsidR="004A3674" w:rsidRDefault="004A3674" w:rsidP="00C21E3F">
            <w:pPr>
              <w:jc w:val="center"/>
            </w:pPr>
            <w:r>
              <w:t>2</w:t>
            </w:r>
          </w:p>
        </w:tc>
        <w:tc>
          <w:tcPr>
            <w:tcW w:w="2002" w:type="pct"/>
            <w:vAlign w:val="center"/>
          </w:tcPr>
          <w:p w:rsidR="004A3674" w:rsidRPr="006639D6" w:rsidRDefault="004A3674" w:rsidP="00C21E3F">
            <w:pPr>
              <w:jc w:val="center"/>
            </w:pPr>
            <w:r>
              <w:t>Растениеводство, посевные площади – 10 га</w:t>
            </w:r>
          </w:p>
        </w:tc>
      </w:tr>
      <w:tr w:rsidR="004A3674" w:rsidRPr="006639D6" w:rsidTr="00C21E3F">
        <w:tc>
          <w:tcPr>
            <w:tcW w:w="654" w:type="pct"/>
            <w:vAlign w:val="center"/>
          </w:tcPr>
          <w:p w:rsidR="004A3674" w:rsidRPr="006639D6" w:rsidRDefault="004A3674" w:rsidP="004A367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4A3674" w:rsidRDefault="004A3674" w:rsidP="004A3674">
            <w:pPr>
              <w:jc w:val="center"/>
            </w:pPr>
            <w:r>
              <w:t>Пилорама</w:t>
            </w:r>
          </w:p>
        </w:tc>
        <w:tc>
          <w:tcPr>
            <w:tcW w:w="719" w:type="pct"/>
            <w:vAlign w:val="center"/>
          </w:tcPr>
          <w:p w:rsidR="004A3674" w:rsidRDefault="004A3674" w:rsidP="00C21E3F">
            <w:pPr>
              <w:jc w:val="center"/>
            </w:pPr>
            <w:r>
              <w:t>5</w:t>
            </w:r>
          </w:p>
        </w:tc>
        <w:tc>
          <w:tcPr>
            <w:tcW w:w="2002" w:type="pct"/>
            <w:vAlign w:val="center"/>
          </w:tcPr>
          <w:p w:rsidR="004A3674" w:rsidRDefault="004A3674" w:rsidP="00C21E3F">
            <w:pPr>
              <w:jc w:val="center"/>
            </w:pPr>
            <w:r>
              <w:t>Обработка древесины</w:t>
            </w:r>
          </w:p>
        </w:tc>
      </w:tr>
      <w:tr w:rsidR="004A3674" w:rsidRPr="006639D6" w:rsidTr="00C21E3F">
        <w:tc>
          <w:tcPr>
            <w:tcW w:w="654" w:type="pct"/>
            <w:vAlign w:val="center"/>
          </w:tcPr>
          <w:p w:rsidR="004A3674" w:rsidRPr="006639D6" w:rsidRDefault="004A3674" w:rsidP="00C21E3F">
            <w:pPr>
              <w:ind w:left="360"/>
              <w:jc w:val="center"/>
            </w:pPr>
          </w:p>
        </w:tc>
        <w:tc>
          <w:tcPr>
            <w:tcW w:w="1625" w:type="pct"/>
            <w:vAlign w:val="center"/>
          </w:tcPr>
          <w:p w:rsidR="004A3674" w:rsidRPr="006639D6" w:rsidRDefault="004A3674" w:rsidP="00C21E3F">
            <w:pPr>
              <w:ind w:left="360"/>
              <w:jc w:val="center"/>
            </w:pPr>
            <w:r w:rsidRPr="006639D6">
              <w:rPr>
                <w:b/>
              </w:rPr>
              <w:t>Новое строительство</w:t>
            </w:r>
          </w:p>
        </w:tc>
        <w:tc>
          <w:tcPr>
            <w:tcW w:w="719" w:type="pct"/>
            <w:vAlign w:val="center"/>
          </w:tcPr>
          <w:p w:rsidR="004A3674" w:rsidRPr="006639D6" w:rsidRDefault="004A3674" w:rsidP="00C21E3F">
            <w:pPr>
              <w:ind w:left="360"/>
              <w:jc w:val="center"/>
            </w:pPr>
          </w:p>
        </w:tc>
        <w:tc>
          <w:tcPr>
            <w:tcW w:w="2002" w:type="pct"/>
            <w:vAlign w:val="center"/>
          </w:tcPr>
          <w:p w:rsidR="004A3674" w:rsidRPr="006639D6" w:rsidRDefault="004A3674" w:rsidP="00C21E3F">
            <w:pPr>
              <w:ind w:left="360"/>
              <w:jc w:val="center"/>
            </w:pPr>
          </w:p>
        </w:tc>
      </w:tr>
      <w:tr w:rsidR="004A3674" w:rsidRPr="006639D6" w:rsidTr="00C21E3F">
        <w:tc>
          <w:tcPr>
            <w:tcW w:w="654" w:type="pct"/>
            <w:vAlign w:val="center"/>
          </w:tcPr>
          <w:p w:rsidR="004A3674" w:rsidRPr="006639D6" w:rsidRDefault="004A3674" w:rsidP="004A367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4A3674" w:rsidRPr="006639D6" w:rsidRDefault="004A3674" w:rsidP="00C21E3F">
            <w:pPr>
              <w:jc w:val="center"/>
              <w:rPr>
                <w:b/>
              </w:rPr>
            </w:pPr>
            <w:r>
              <w:t>Аграрно-инновационное предприятие</w:t>
            </w:r>
          </w:p>
        </w:tc>
        <w:tc>
          <w:tcPr>
            <w:tcW w:w="719" w:type="pct"/>
            <w:vAlign w:val="center"/>
          </w:tcPr>
          <w:p w:rsidR="004A3674" w:rsidRPr="006639D6" w:rsidRDefault="004A3674" w:rsidP="004A3674">
            <w:pPr>
              <w:jc w:val="center"/>
            </w:pPr>
            <w:r w:rsidRPr="006639D6">
              <w:t>2</w:t>
            </w:r>
            <w:r>
              <w:t>0</w:t>
            </w:r>
          </w:p>
        </w:tc>
        <w:tc>
          <w:tcPr>
            <w:tcW w:w="2002" w:type="pct"/>
            <w:vAlign w:val="center"/>
          </w:tcPr>
          <w:p w:rsidR="004A3674" w:rsidRPr="006639D6" w:rsidRDefault="008015A7" w:rsidP="00C21E3F">
            <w:pPr>
              <w:jc w:val="center"/>
            </w:pPr>
            <w:r w:rsidRPr="00A472C4">
              <w:t xml:space="preserve">Переработка </w:t>
            </w:r>
            <w:r w:rsidRPr="00A472C4">
              <w:rPr>
                <w:color w:val="000000"/>
              </w:rPr>
              <w:t>сельскохозяйственной продукции</w:t>
            </w:r>
          </w:p>
        </w:tc>
      </w:tr>
      <w:tr w:rsidR="004A3674" w:rsidRPr="006639D6" w:rsidTr="00C21E3F">
        <w:tc>
          <w:tcPr>
            <w:tcW w:w="654" w:type="pct"/>
            <w:vAlign w:val="center"/>
          </w:tcPr>
          <w:p w:rsidR="004A3674" w:rsidRPr="006639D6" w:rsidRDefault="004A3674" w:rsidP="004A367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4A3674" w:rsidRPr="006639D6" w:rsidRDefault="004A3674" w:rsidP="00C21E3F">
            <w:pPr>
              <w:jc w:val="center"/>
            </w:pPr>
            <w:r>
              <w:t>Крестьянско-фермерские хозяйства</w:t>
            </w:r>
          </w:p>
        </w:tc>
        <w:tc>
          <w:tcPr>
            <w:tcW w:w="719" w:type="pct"/>
            <w:vAlign w:val="center"/>
          </w:tcPr>
          <w:p w:rsidR="004A3674" w:rsidRPr="006639D6" w:rsidRDefault="004A3674" w:rsidP="00C21E3F">
            <w:pPr>
              <w:jc w:val="center"/>
            </w:pPr>
            <w:r>
              <w:t>45</w:t>
            </w:r>
          </w:p>
        </w:tc>
        <w:tc>
          <w:tcPr>
            <w:tcW w:w="2002" w:type="pct"/>
            <w:vAlign w:val="center"/>
          </w:tcPr>
          <w:p w:rsidR="004A3674" w:rsidRPr="006639D6" w:rsidRDefault="004A3674" w:rsidP="00C21E3F">
            <w:pPr>
              <w:jc w:val="center"/>
            </w:pPr>
            <w:r>
              <w:t>Животноводство, растениеводство</w:t>
            </w:r>
          </w:p>
        </w:tc>
      </w:tr>
      <w:tr w:rsidR="004A3674" w:rsidRPr="006639D6" w:rsidTr="00C21E3F">
        <w:tc>
          <w:tcPr>
            <w:tcW w:w="654" w:type="pct"/>
            <w:vAlign w:val="center"/>
          </w:tcPr>
          <w:p w:rsidR="004A3674" w:rsidRPr="006639D6" w:rsidRDefault="004A3674" w:rsidP="004A367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4A3674" w:rsidRPr="006639D6" w:rsidRDefault="004A3674" w:rsidP="00C21E3F">
            <w:pPr>
              <w:jc w:val="center"/>
            </w:pPr>
            <w:r>
              <w:t>Предприятие по переработке торфа</w:t>
            </w:r>
          </w:p>
        </w:tc>
        <w:tc>
          <w:tcPr>
            <w:tcW w:w="719" w:type="pct"/>
            <w:vAlign w:val="center"/>
          </w:tcPr>
          <w:p w:rsidR="004A3674" w:rsidRPr="006639D6" w:rsidRDefault="004A3674" w:rsidP="00C21E3F">
            <w:pPr>
              <w:jc w:val="center"/>
            </w:pPr>
            <w:r>
              <w:t>50</w:t>
            </w:r>
          </w:p>
        </w:tc>
        <w:tc>
          <w:tcPr>
            <w:tcW w:w="2002" w:type="pct"/>
            <w:vAlign w:val="center"/>
          </w:tcPr>
          <w:p w:rsidR="004A3674" w:rsidRPr="006639D6" w:rsidRDefault="004A3674" w:rsidP="00C21E3F">
            <w:pPr>
              <w:jc w:val="center"/>
            </w:pPr>
          </w:p>
        </w:tc>
      </w:tr>
      <w:tr w:rsidR="002E3456" w:rsidRPr="006639D6" w:rsidTr="00C21E3F">
        <w:tc>
          <w:tcPr>
            <w:tcW w:w="654" w:type="pct"/>
            <w:vAlign w:val="center"/>
          </w:tcPr>
          <w:p w:rsidR="002E3456" w:rsidRPr="006639D6" w:rsidRDefault="002E3456" w:rsidP="004A3674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2E3456" w:rsidRPr="002E3456" w:rsidRDefault="002E3456" w:rsidP="00C21E3F">
            <w:pPr>
              <w:jc w:val="center"/>
            </w:pPr>
            <w:r>
              <w:t xml:space="preserve">Производственное предприятие не выше </w:t>
            </w:r>
            <w:r>
              <w:rPr>
                <w:lang w:val="en-US"/>
              </w:rPr>
              <w:t>V</w:t>
            </w:r>
            <w:r w:rsidRPr="002E3456">
              <w:t xml:space="preserve"> </w:t>
            </w:r>
            <w:r>
              <w:t>класса вредности</w:t>
            </w:r>
          </w:p>
        </w:tc>
        <w:tc>
          <w:tcPr>
            <w:tcW w:w="719" w:type="pct"/>
            <w:vAlign w:val="center"/>
          </w:tcPr>
          <w:p w:rsidR="002E3456" w:rsidRDefault="008015A7" w:rsidP="00C21E3F">
            <w:pPr>
              <w:jc w:val="center"/>
            </w:pPr>
            <w:r>
              <w:t>20</w:t>
            </w:r>
          </w:p>
        </w:tc>
        <w:tc>
          <w:tcPr>
            <w:tcW w:w="2002" w:type="pct"/>
            <w:vAlign w:val="center"/>
          </w:tcPr>
          <w:p w:rsidR="002E3456" w:rsidRPr="006639D6" w:rsidRDefault="002E3456" w:rsidP="00C21E3F">
            <w:pPr>
              <w:jc w:val="center"/>
            </w:pPr>
            <w:r>
              <w:t>Растениеводство, животноводство</w:t>
            </w:r>
          </w:p>
        </w:tc>
      </w:tr>
    </w:tbl>
    <w:p w:rsidR="00A50390" w:rsidRDefault="00A50390" w:rsidP="007A0B8B">
      <w:pPr>
        <w:jc w:val="both"/>
        <w:rPr>
          <w:sz w:val="28"/>
          <w:szCs w:val="28"/>
        </w:rPr>
      </w:pPr>
    </w:p>
    <w:p w:rsidR="00783BB6" w:rsidRPr="006D666A" w:rsidRDefault="00783BB6" w:rsidP="00783BB6">
      <w:pPr>
        <w:tabs>
          <w:tab w:val="center" w:pos="4960"/>
        </w:tabs>
        <w:ind w:firstLine="709"/>
        <w:jc w:val="center"/>
        <w:rPr>
          <w:b/>
          <w:sz w:val="28"/>
          <w:szCs w:val="28"/>
        </w:rPr>
      </w:pPr>
      <w:r w:rsidRPr="006D666A">
        <w:rPr>
          <w:b/>
          <w:sz w:val="28"/>
          <w:szCs w:val="28"/>
        </w:rPr>
        <w:t>3.4. Население</w:t>
      </w:r>
    </w:p>
    <w:p w:rsidR="00783BB6" w:rsidRPr="00F54259" w:rsidRDefault="00783BB6" w:rsidP="00783BB6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54259">
        <w:rPr>
          <w:sz w:val="28"/>
          <w:szCs w:val="28"/>
        </w:rPr>
        <w:t>жидаемая величина численности постоянного населения Вьюнского сельсовета принята:</w:t>
      </w:r>
    </w:p>
    <w:p w:rsidR="00783BB6" w:rsidRPr="00F54259" w:rsidRDefault="00783BB6" w:rsidP="00783BB6">
      <w:pPr>
        <w:numPr>
          <w:ilvl w:val="0"/>
          <w:numId w:val="31"/>
        </w:numPr>
        <w:ind w:left="0" w:firstLine="454"/>
        <w:jc w:val="both"/>
        <w:rPr>
          <w:sz w:val="28"/>
          <w:szCs w:val="28"/>
        </w:rPr>
      </w:pPr>
      <w:r w:rsidRPr="00F54259">
        <w:rPr>
          <w:sz w:val="28"/>
          <w:szCs w:val="28"/>
        </w:rPr>
        <w:t xml:space="preserve">на </w:t>
      </w:r>
      <w:r w:rsidRPr="00F54259">
        <w:rPr>
          <w:sz w:val="28"/>
          <w:szCs w:val="28"/>
          <w:lang w:val="en-US"/>
        </w:rPr>
        <w:t>I</w:t>
      </w:r>
      <w:r w:rsidRPr="00F54259">
        <w:rPr>
          <w:sz w:val="28"/>
          <w:szCs w:val="28"/>
        </w:rPr>
        <w:t>-ю очередь – 1710 человек;</w:t>
      </w:r>
    </w:p>
    <w:p w:rsidR="00783BB6" w:rsidRPr="00F54259" w:rsidRDefault="00783BB6" w:rsidP="00783BB6">
      <w:pPr>
        <w:numPr>
          <w:ilvl w:val="0"/>
          <w:numId w:val="31"/>
        </w:numPr>
        <w:ind w:left="0" w:firstLine="454"/>
        <w:jc w:val="both"/>
        <w:rPr>
          <w:sz w:val="28"/>
          <w:szCs w:val="28"/>
        </w:rPr>
      </w:pPr>
      <w:r w:rsidRPr="00F54259">
        <w:rPr>
          <w:sz w:val="28"/>
          <w:szCs w:val="28"/>
        </w:rPr>
        <w:t>на расчетный срок – 2020 человек.</w:t>
      </w:r>
    </w:p>
    <w:p w:rsidR="00783BB6" w:rsidRDefault="00783BB6" w:rsidP="00783BB6">
      <w:pPr>
        <w:ind w:firstLine="454"/>
        <w:jc w:val="both"/>
        <w:rPr>
          <w:sz w:val="28"/>
          <w:szCs w:val="28"/>
        </w:rPr>
      </w:pPr>
      <w:r w:rsidRPr="00F54259">
        <w:rPr>
          <w:sz w:val="28"/>
          <w:szCs w:val="28"/>
        </w:rPr>
        <w:t xml:space="preserve">Прогнозируемая численность постоянного населения приведена в </w:t>
      </w:r>
      <w:r w:rsidRPr="006D666A">
        <w:rPr>
          <w:sz w:val="28"/>
          <w:szCs w:val="28"/>
        </w:rPr>
        <w:t xml:space="preserve">таблице </w:t>
      </w:r>
      <w:r w:rsidR="006D666A">
        <w:rPr>
          <w:sz w:val="28"/>
          <w:szCs w:val="28"/>
        </w:rPr>
        <w:t>3</w:t>
      </w:r>
      <w:r w:rsidRPr="006D666A">
        <w:rPr>
          <w:sz w:val="28"/>
          <w:szCs w:val="28"/>
        </w:rPr>
        <w:t>.</w:t>
      </w:r>
    </w:p>
    <w:p w:rsidR="006D666A" w:rsidRPr="006D666A" w:rsidRDefault="006D666A" w:rsidP="006D666A">
      <w:pPr>
        <w:jc w:val="right"/>
        <w:rPr>
          <w:sz w:val="28"/>
          <w:szCs w:val="28"/>
        </w:rPr>
      </w:pPr>
      <w:r w:rsidRPr="006D666A">
        <w:rPr>
          <w:sz w:val="28"/>
          <w:szCs w:val="28"/>
        </w:rPr>
        <w:t>Проектная численность населения</w:t>
      </w:r>
    </w:p>
    <w:p w:rsidR="00783BB6" w:rsidRPr="006D666A" w:rsidRDefault="00783BB6" w:rsidP="00783BB6">
      <w:pPr>
        <w:jc w:val="right"/>
        <w:rPr>
          <w:sz w:val="28"/>
          <w:szCs w:val="28"/>
        </w:rPr>
      </w:pPr>
      <w:r w:rsidRPr="006D666A">
        <w:rPr>
          <w:sz w:val="28"/>
          <w:szCs w:val="28"/>
        </w:rPr>
        <w:t xml:space="preserve">Таблица </w:t>
      </w:r>
      <w:r w:rsidR="006D666A">
        <w:rPr>
          <w:sz w:val="28"/>
          <w:szCs w:val="28"/>
        </w:rPr>
        <w:t>3</w:t>
      </w:r>
    </w:p>
    <w:tbl>
      <w:tblPr>
        <w:tblW w:w="4862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813"/>
        <w:gridCol w:w="2989"/>
        <w:gridCol w:w="1629"/>
        <w:gridCol w:w="1777"/>
        <w:gridCol w:w="2098"/>
      </w:tblGrid>
      <w:tr w:rsidR="00783BB6" w:rsidRPr="00F54259" w:rsidTr="00295C35">
        <w:trPr>
          <w:jc w:val="center"/>
        </w:trPr>
        <w:tc>
          <w:tcPr>
            <w:tcW w:w="437" w:type="pct"/>
            <w:vAlign w:val="center"/>
          </w:tcPr>
          <w:p w:rsidR="00783BB6" w:rsidRPr="006D666A" w:rsidRDefault="00783BB6" w:rsidP="00295C35">
            <w:pPr>
              <w:jc w:val="center"/>
            </w:pPr>
            <w:r w:rsidRPr="006D666A">
              <w:t>№</w:t>
            </w:r>
          </w:p>
          <w:p w:rsidR="00783BB6" w:rsidRPr="006D666A" w:rsidRDefault="00783BB6" w:rsidP="00295C35">
            <w:pPr>
              <w:jc w:val="center"/>
            </w:pPr>
            <w:r w:rsidRPr="006D666A">
              <w:t>п.п.</w:t>
            </w:r>
          </w:p>
        </w:tc>
        <w:tc>
          <w:tcPr>
            <w:tcW w:w="1606" w:type="pct"/>
            <w:vAlign w:val="center"/>
          </w:tcPr>
          <w:p w:rsidR="00783BB6" w:rsidRPr="006D666A" w:rsidRDefault="00783BB6" w:rsidP="00295C35">
            <w:pPr>
              <w:jc w:val="center"/>
            </w:pPr>
            <w:r w:rsidRPr="006D666A">
              <w:t>Наименование</w:t>
            </w:r>
          </w:p>
          <w:p w:rsidR="00783BB6" w:rsidRPr="006D666A" w:rsidRDefault="00783BB6" w:rsidP="00295C35">
            <w:pPr>
              <w:jc w:val="center"/>
            </w:pPr>
            <w:r w:rsidRPr="006D666A">
              <w:t>муниципальных образований</w:t>
            </w:r>
          </w:p>
        </w:tc>
        <w:tc>
          <w:tcPr>
            <w:tcW w:w="875" w:type="pct"/>
          </w:tcPr>
          <w:p w:rsidR="00783BB6" w:rsidRPr="006D666A" w:rsidRDefault="00783BB6" w:rsidP="00295C35">
            <w:pPr>
              <w:jc w:val="center"/>
            </w:pPr>
            <w:r w:rsidRPr="006D666A">
              <w:t>Численность населения на 01.01.2012г.</w:t>
            </w:r>
          </w:p>
        </w:tc>
        <w:tc>
          <w:tcPr>
            <w:tcW w:w="955" w:type="pct"/>
            <w:vAlign w:val="center"/>
          </w:tcPr>
          <w:p w:rsidR="00783BB6" w:rsidRPr="006D666A" w:rsidRDefault="00783BB6" w:rsidP="00295C35">
            <w:pPr>
              <w:jc w:val="center"/>
            </w:pPr>
            <w:r w:rsidRPr="006D666A">
              <w:t>Численность населения на первую очередь</w:t>
            </w:r>
          </w:p>
          <w:p w:rsidR="00783BB6" w:rsidRPr="006D666A" w:rsidRDefault="00783BB6" w:rsidP="00295C35">
            <w:pPr>
              <w:jc w:val="center"/>
            </w:pPr>
            <w:r w:rsidRPr="006D666A">
              <w:t>чел.</w:t>
            </w:r>
          </w:p>
        </w:tc>
        <w:tc>
          <w:tcPr>
            <w:tcW w:w="1127" w:type="pct"/>
            <w:vAlign w:val="center"/>
          </w:tcPr>
          <w:p w:rsidR="00783BB6" w:rsidRPr="006D666A" w:rsidRDefault="00783BB6" w:rsidP="00295C35">
            <w:pPr>
              <w:jc w:val="center"/>
            </w:pPr>
            <w:r w:rsidRPr="006D666A">
              <w:t>Численность населения на расчетный срок</w:t>
            </w:r>
          </w:p>
          <w:p w:rsidR="00783BB6" w:rsidRPr="00F54259" w:rsidRDefault="00783BB6" w:rsidP="00295C35">
            <w:pPr>
              <w:jc w:val="center"/>
            </w:pPr>
            <w:r w:rsidRPr="006D666A">
              <w:t>чел.</w:t>
            </w:r>
          </w:p>
        </w:tc>
      </w:tr>
      <w:tr w:rsidR="00783BB6" w:rsidRPr="00F54259" w:rsidTr="00295C35">
        <w:trPr>
          <w:jc w:val="center"/>
        </w:trPr>
        <w:tc>
          <w:tcPr>
            <w:tcW w:w="437" w:type="pct"/>
            <w:vAlign w:val="center"/>
          </w:tcPr>
          <w:p w:rsidR="00783BB6" w:rsidRPr="00F54259" w:rsidRDefault="00783BB6" w:rsidP="00295C35">
            <w:pPr>
              <w:pStyle w:val="12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  <w:vAlign w:val="center"/>
          </w:tcPr>
          <w:p w:rsidR="00783BB6" w:rsidRPr="00F54259" w:rsidRDefault="00783BB6" w:rsidP="00295C35">
            <w:pPr>
              <w:rPr>
                <w:bCs/>
              </w:rPr>
            </w:pPr>
            <w:r w:rsidRPr="00F54259">
              <w:rPr>
                <w:bCs/>
              </w:rPr>
              <w:t>МО Вьюнского сельсовета</w:t>
            </w:r>
          </w:p>
        </w:tc>
        <w:tc>
          <w:tcPr>
            <w:tcW w:w="875" w:type="pct"/>
            <w:vAlign w:val="center"/>
          </w:tcPr>
          <w:p w:rsidR="00783BB6" w:rsidRPr="00F54259" w:rsidRDefault="00783BB6" w:rsidP="00295C35">
            <w:pPr>
              <w:suppressAutoHyphens/>
              <w:ind w:firstLine="36"/>
              <w:jc w:val="center"/>
            </w:pPr>
            <w:r w:rsidRPr="00F54259">
              <w:t>1624</w:t>
            </w:r>
          </w:p>
        </w:tc>
        <w:tc>
          <w:tcPr>
            <w:tcW w:w="955" w:type="pct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1710</w:t>
            </w:r>
          </w:p>
        </w:tc>
        <w:tc>
          <w:tcPr>
            <w:tcW w:w="1127" w:type="pct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2020</w:t>
            </w:r>
          </w:p>
        </w:tc>
      </w:tr>
      <w:tr w:rsidR="00783BB6" w:rsidRPr="00F54259" w:rsidTr="00295C35">
        <w:trPr>
          <w:jc w:val="center"/>
        </w:trPr>
        <w:tc>
          <w:tcPr>
            <w:tcW w:w="437" w:type="pct"/>
            <w:vAlign w:val="center"/>
          </w:tcPr>
          <w:p w:rsidR="00783BB6" w:rsidRPr="00F54259" w:rsidRDefault="00783BB6" w:rsidP="00295C35">
            <w:pPr>
              <w:pStyle w:val="12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783BB6" w:rsidRPr="00F54259" w:rsidRDefault="00783BB6" w:rsidP="00295C35">
            <w:pPr>
              <w:jc w:val="both"/>
              <w:rPr>
                <w:color w:val="000000"/>
              </w:rPr>
            </w:pPr>
            <w:r w:rsidRPr="00F54259">
              <w:rPr>
                <w:color w:val="000000"/>
              </w:rPr>
              <w:t>с. Вьюны</w:t>
            </w:r>
          </w:p>
        </w:tc>
        <w:tc>
          <w:tcPr>
            <w:tcW w:w="875" w:type="pct"/>
            <w:vAlign w:val="bottom"/>
          </w:tcPr>
          <w:p w:rsidR="00783BB6" w:rsidRPr="00F54259" w:rsidRDefault="00783BB6" w:rsidP="00295C35">
            <w:pPr>
              <w:jc w:val="center"/>
              <w:rPr>
                <w:color w:val="000000"/>
              </w:rPr>
            </w:pPr>
            <w:r w:rsidRPr="00F54259">
              <w:rPr>
                <w:color w:val="000000"/>
              </w:rPr>
              <w:t>1219</w:t>
            </w:r>
          </w:p>
        </w:tc>
        <w:tc>
          <w:tcPr>
            <w:tcW w:w="955" w:type="pct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1300</w:t>
            </w:r>
          </w:p>
        </w:tc>
        <w:tc>
          <w:tcPr>
            <w:tcW w:w="1127" w:type="pct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1600</w:t>
            </w:r>
          </w:p>
        </w:tc>
      </w:tr>
      <w:tr w:rsidR="00783BB6" w:rsidRPr="00F54259" w:rsidTr="00295C35">
        <w:trPr>
          <w:jc w:val="center"/>
        </w:trPr>
        <w:tc>
          <w:tcPr>
            <w:tcW w:w="437" w:type="pct"/>
            <w:vAlign w:val="center"/>
          </w:tcPr>
          <w:p w:rsidR="00783BB6" w:rsidRPr="00F54259" w:rsidRDefault="00783BB6" w:rsidP="00295C35">
            <w:pPr>
              <w:pStyle w:val="12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783BB6" w:rsidRPr="00F54259" w:rsidRDefault="00783BB6" w:rsidP="00295C35">
            <w:pPr>
              <w:jc w:val="both"/>
              <w:rPr>
                <w:color w:val="000000"/>
              </w:rPr>
            </w:pPr>
            <w:r w:rsidRPr="00F54259">
              <w:rPr>
                <w:color w:val="000000"/>
              </w:rPr>
              <w:t>д. Красный Яр</w:t>
            </w:r>
          </w:p>
        </w:tc>
        <w:tc>
          <w:tcPr>
            <w:tcW w:w="875" w:type="pct"/>
            <w:vAlign w:val="bottom"/>
          </w:tcPr>
          <w:p w:rsidR="00783BB6" w:rsidRPr="00F54259" w:rsidRDefault="00783BB6" w:rsidP="00295C35">
            <w:pPr>
              <w:jc w:val="center"/>
              <w:rPr>
                <w:color w:val="000000"/>
              </w:rPr>
            </w:pPr>
            <w:r w:rsidRPr="00F54259">
              <w:rPr>
                <w:color w:val="000000"/>
              </w:rPr>
              <w:t>12</w:t>
            </w:r>
          </w:p>
        </w:tc>
        <w:tc>
          <w:tcPr>
            <w:tcW w:w="955" w:type="pct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20</w:t>
            </w:r>
          </w:p>
        </w:tc>
        <w:tc>
          <w:tcPr>
            <w:tcW w:w="1127" w:type="pct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20</w:t>
            </w:r>
          </w:p>
        </w:tc>
      </w:tr>
      <w:tr w:rsidR="00783BB6" w:rsidRPr="00F54259" w:rsidTr="00295C35">
        <w:trPr>
          <w:jc w:val="center"/>
        </w:trPr>
        <w:tc>
          <w:tcPr>
            <w:tcW w:w="437" w:type="pct"/>
            <w:vAlign w:val="center"/>
          </w:tcPr>
          <w:p w:rsidR="00783BB6" w:rsidRPr="00F54259" w:rsidRDefault="00783BB6" w:rsidP="00295C35">
            <w:pPr>
              <w:pStyle w:val="12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783BB6" w:rsidRPr="00F54259" w:rsidRDefault="00783BB6" w:rsidP="00295C35">
            <w:pPr>
              <w:rPr>
                <w:color w:val="000000"/>
              </w:rPr>
            </w:pPr>
            <w:r w:rsidRPr="00F54259">
              <w:rPr>
                <w:color w:val="000000"/>
              </w:rPr>
              <w:t>д. Малая Черемшанка</w:t>
            </w:r>
          </w:p>
        </w:tc>
        <w:tc>
          <w:tcPr>
            <w:tcW w:w="875" w:type="pct"/>
            <w:vAlign w:val="bottom"/>
          </w:tcPr>
          <w:p w:rsidR="00783BB6" w:rsidRPr="00F54259" w:rsidRDefault="00783BB6" w:rsidP="00295C35">
            <w:pPr>
              <w:jc w:val="center"/>
              <w:rPr>
                <w:color w:val="000000"/>
              </w:rPr>
            </w:pPr>
            <w:r w:rsidRPr="00F54259">
              <w:rPr>
                <w:color w:val="000000"/>
              </w:rPr>
              <w:t>151</w:t>
            </w:r>
          </w:p>
        </w:tc>
        <w:tc>
          <w:tcPr>
            <w:tcW w:w="955" w:type="pct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150</w:t>
            </w:r>
          </w:p>
        </w:tc>
        <w:tc>
          <w:tcPr>
            <w:tcW w:w="1127" w:type="pct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155</w:t>
            </w:r>
          </w:p>
        </w:tc>
      </w:tr>
      <w:tr w:rsidR="00783BB6" w:rsidRPr="00F54259" w:rsidTr="00295C35">
        <w:trPr>
          <w:jc w:val="center"/>
        </w:trPr>
        <w:tc>
          <w:tcPr>
            <w:tcW w:w="437" w:type="pct"/>
            <w:vAlign w:val="center"/>
          </w:tcPr>
          <w:p w:rsidR="00783BB6" w:rsidRPr="00F54259" w:rsidRDefault="00783BB6" w:rsidP="00295C35">
            <w:pPr>
              <w:pStyle w:val="12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783BB6" w:rsidRPr="00F54259" w:rsidRDefault="00783BB6" w:rsidP="00295C35">
            <w:pPr>
              <w:rPr>
                <w:color w:val="000000"/>
              </w:rPr>
            </w:pPr>
            <w:r w:rsidRPr="00F54259">
              <w:rPr>
                <w:color w:val="000000"/>
              </w:rPr>
              <w:t>д. Пристань-Почта</w:t>
            </w:r>
          </w:p>
        </w:tc>
        <w:tc>
          <w:tcPr>
            <w:tcW w:w="875" w:type="pct"/>
            <w:vAlign w:val="bottom"/>
          </w:tcPr>
          <w:p w:rsidR="00783BB6" w:rsidRPr="00F54259" w:rsidRDefault="00783BB6" w:rsidP="00295C35">
            <w:pPr>
              <w:jc w:val="center"/>
              <w:rPr>
                <w:color w:val="000000"/>
              </w:rPr>
            </w:pPr>
            <w:r w:rsidRPr="00F54259">
              <w:rPr>
                <w:color w:val="000000"/>
              </w:rPr>
              <w:t>75</w:t>
            </w:r>
          </w:p>
        </w:tc>
        <w:tc>
          <w:tcPr>
            <w:tcW w:w="955" w:type="pct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70</w:t>
            </w:r>
          </w:p>
        </w:tc>
        <w:tc>
          <w:tcPr>
            <w:tcW w:w="1127" w:type="pct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75</w:t>
            </w:r>
          </w:p>
        </w:tc>
      </w:tr>
      <w:tr w:rsidR="00783BB6" w:rsidRPr="00F54259" w:rsidTr="00295C35">
        <w:trPr>
          <w:jc w:val="center"/>
        </w:trPr>
        <w:tc>
          <w:tcPr>
            <w:tcW w:w="437" w:type="pct"/>
            <w:vAlign w:val="center"/>
          </w:tcPr>
          <w:p w:rsidR="00783BB6" w:rsidRPr="00F54259" w:rsidRDefault="00783BB6" w:rsidP="00295C35">
            <w:pPr>
              <w:pStyle w:val="12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783BB6" w:rsidRPr="00F54259" w:rsidRDefault="00783BB6" w:rsidP="00295C35">
            <w:pPr>
              <w:jc w:val="both"/>
              <w:rPr>
                <w:color w:val="000000"/>
              </w:rPr>
            </w:pPr>
            <w:r w:rsidRPr="00F54259">
              <w:rPr>
                <w:color w:val="000000"/>
              </w:rPr>
              <w:t>д. Таловка</w:t>
            </w:r>
          </w:p>
        </w:tc>
        <w:tc>
          <w:tcPr>
            <w:tcW w:w="875" w:type="pct"/>
            <w:vAlign w:val="bottom"/>
          </w:tcPr>
          <w:p w:rsidR="00783BB6" w:rsidRPr="00F54259" w:rsidRDefault="00783BB6" w:rsidP="00295C35">
            <w:pPr>
              <w:jc w:val="center"/>
              <w:rPr>
                <w:color w:val="000000"/>
              </w:rPr>
            </w:pPr>
            <w:r w:rsidRPr="00F54259">
              <w:rPr>
                <w:color w:val="000000"/>
              </w:rPr>
              <w:t>167</w:t>
            </w:r>
          </w:p>
        </w:tc>
        <w:tc>
          <w:tcPr>
            <w:tcW w:w="955" w:type="pct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170</w:t>
            </w:r>
          </w:p>
        </w:tc>
        <w:tc>
          <w:tcPr>
            <w:tcW w:w="1127" w:type="pct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170</w:t>
            </w:r>
          </w:p>
        </w:tc>
      </w:tr>
    </w:tbl>
    <w:p w:rsidR="00783BB6" w:rsidRPr="00F54259" w:rsidRDefault="00783BB6" w:rsidP="00783BB6">
      <w:pPr>
        <w:ind w:firstLine="709"/>
        <w:jc w:val="both"/>
      </w:pPr>
    </w:p>
    <w:p w:rsidR="00783BB6" w:rsidRPr="00F54259" w:rsidRDefault="00783BB6" w:rsidP="00783BB6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54259">
        <w:rPr>
          <w:sz w:val="28"/>
          <w:szCs w:val="28"/>
        </w:rPr>
        <w:t>В силу местоположения Вьюнского сельсовета (входит в агломерацию г. Новосибирска) в границах населенных пунктов муниципального образования на перспективу планируется сезонное проживание населения общей численностью 800 человек (д. Пристань-Почта, д. Красный Яр, с. Вьюны).</w:t>
      </w:r>
    </w:p>
    <w:p w:rsidR="00A50390" w:rsidRDefault="00783BB6" w:rsidP="00783BB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Pr="00F54259">
        <w:rPr>
          <w:b/>
          <w:bCs/>
          <w:sz w:val="28"/>
          <w:szCs w:val="28"/>
        </w:rPr>
        <w:t>Жилищное строительство</w:t>
      </w:r>
    </w:p>
    <w:p w:rsidR="006D666A" w:rsidRDefault="006D666A" w:rsidP="00783BB6">
      <w:pPr>
        <w:pStyle w:val="21"/>
        <w:spacing w:after="0"/>
        <w:jc w:val="center"/>
        <w:rPr>
          <w:snapToGrid w:val="0"/>
          <w:sz w:val="28"/>
          <w:szCs w:val="28"/>
        </w:rPr>
      </w:pPr>
    </w:p>
    <w:p w:rsidR="00783BB6" w:rsidRDefault="00783BB6" w:rsidP="00783BB6">
      <w:pPr>
        <w:pStyle w:val="21"/>
        <w:spacing w:after="0"/>
        <w:jc w:val="center"/>
        <w:rPr>
          <w:snapToGrid w:val="0"/>
          <w:sz w:val="28"/>
          <w:szCs w:val="28"/>
        </w:rPr>
      </w:pPr>
      <w:r w:rsidRPr="00F54259">
        <w:rPr>
          <w:snapToGrid w:val="0"/>
          <w:sz w:val="28"/>
          <w:szCs w:val="28"/>
        </w:rPr>
        <w:lastRenderedPageBreak/>
        <w:t>Жилищное строительство на расчетный срок</w:t>
      </w:r>
    </w:p>
    <w:p w:rsidR="006D666A" w:rsidRPr="00F54259" w:rsidRDefault="006D666A" w:rsidP="006D666A">
      <w:pPr>
        <w:pStyle w:val="21"/>
        <w:suppressAutoHyphens/>
        <w:spacing w:after="0" w:line="240" w:lineRule="auto"/>
        <w:ind w:firstLine="992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 4</w:t>
      </w:r>
    </w:p>
    <w:tbl>
      <w:tblPr>
        <w:tblW w:w="8958" w:type="dxa"/>
        <w:jc w:val="center"/>
        <w:tblInd w:w="-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7"/>
        <w:gridCol w:w="1427"/>
        <w:gridCol w:w="1418"/>
        <w:gridCol w:w="1559"/>
        <w:gridCol w:w="1134"/>
        <w:gridCol w:w="1643"/>
      </w:tblGrid>
      <w:tr w:rsidR="00783BB6" w:rsidRPr="00F54259" w:rsidTr="00295C35">
        <w:trPr>
          <w:trHeight w:val="1375"/>
          <w:jc w:val="center"/>
        </w:trPr>
        <w:tc>
          <w:tcPr>
            <w:tcW w:w="1777" w:type="dxa"/>
            <w:vMerge w:val="restart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Наименование населенного пункта</w:t>
            </w:r>
          </w:p>
        </w:tc>
        <w:tc>
          <w:tcPr>
            <w:tcW w:w="2845" w:type="dxa"/>
            <w:gridSpan w:val="2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Жилой фонд,</w:t>
            </w:r>
          </w:p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  <w:vertAlign w:val="superscript"/>
              </w:rPr>
            </w:pPr>
            <w:r w:rsidRPr="00F54259">
              <w:rPr>
                <w:snapToGrid w:val="0"/>
              </w:rPr>
              <w:t>тыс.м</w:t>
            </w:r>
            <w:r w:rsidRPr="00F54259">
              <w:rPr>
                <w:snapToGrid w:val="0"/>
                <w:vertAlign w:val="superscript"/>
              </w:rPr>
              <w:t>2</w:t>
            </w:r>
          </w:p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общей площади</w:t>
            </w:r>
          </w:p>
        </w:tc>
        <w:tc>
          <w:tcPr>
            <w:tcW w:w="1559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Новое строительство, тыс. м</w:t>
            </w:r>
            <w:r w:rsidRPr="00F54259">
              <w:rPr>
                <w:snapToGrid w:val="0"/>
                <w:vertAlign w:val="superscript"/>
              </w:rPr>
              <w:t>2</w:t>
            </w:r>
          </w:p>
        </w:tc>
        <w:tc>
          <w:tcPr>
            <w:tcW w:w="2777" w:type="dxa"/>
            <w:gridSpan w:val="2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Население,</w:t>
            </w:r>
          </w:p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Чел.</w:t>
            </w:r>
          </w:p>
        </w:tc>
      </w:tr>
      <w:tr w:rsidR="00783BB6" w:rsidRPr="00F54259" w:rsidTr="00295C35">
        <w:trPr>
          <w:trHeight w:val="540"/>
          <w:jc w:val="center"/>
        </w:trPr>
        <w:tc>
          <w:tcPr>
            <w:tcW w:w="1777" w:type="dxa"/>
            <w:vMerge/>
          </w:tcPr>
          <w:p w:rsidR="00783BB6" w:rsidRPr="00F54259" w:rsidRDefault="00783BB6" w:rsidP="00295C35">
            <w:pPr>
              <w:jc w:val="both"/>
              <w:rPr>
                <w:b/>
                <w:bCs/>
              </w:rPr>
            </w:pPr>
          </w:p>
        </w:tc>
        <w:tc>
          <w:tcPr>
            <w:tcW w:w="1427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2012г.</w:t>
            </w:r>
          </w:p>
        </w:tc>
        <w:tc>
          <w:tcPr>
            <w:tcW w:w="1418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rPr>
                <w:snapToGrid w:val="0"/>
              </w:rPr>
              <w:t>к 2032г.</w:t>
            </w:r>
          </w:p>
        </w:tc>
        <w:tc>
          <w:tcPr>
            <w:tcW w:w="1559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к 2032г.</w:t>
            </w:r>
          </w:p>
        </w:tc>
        <w:tc>
          <w:tcPr>
            <w:tcW w:w="1134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2012г.</w:t>
            </w:r>
          </w:p>
        </w:tc>
        <w:tc>
          <w:tcPr>
            <w:tcW w:w="1643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к 2032г.</w:t>
            </w:r>
          </w:p>
        </w:tc>
      </w:tr>
      <w:tr w:rsidR="00783BB6" w:rsidRPr="00F54259" w:rsidTr="00295C35">
        <w:trPr>
          <w:trHeight w:val="540"/>
          <w:jc w:val="center"/>
        </w:trPr>
        <w:tc>
          <w:tcPr>
            <w:tcW w:w="1777" w:type="dxa"/>
            <w:vAlign w:val="center"/>
          </w:tcPr>
          <w:p w:rsidR="00783BB6" w:rsidRPr="00F54259" w:rsidRDefault="00783BB6" w:rsidP="00295C35">
            <w:pPr>
              <w:jc w:val="center"/>
              <w:rPr>
                <w:bCs/>
              </w:rPr>
            </w:pPr>
            <w:r w:rsidRPr="00F54259">
              <w:rPr>
                <w:bCs/>
              </w:rPr>
              <w:t>с. Вьюны</w:t>
            </w:r>
          </w:p>
        </w:tc>
        <w:tc>
          <w:tcPr>
            <w:tcW w:w="1427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18,1</w:t>
            </w:r>
          </w:p>
        </w:tc>
        <w:tc>
          <w:tcPr>
            <w:tcW w:w="1418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36,8</w:t>
            </w:r>
          </w:p>
        </w:tc>
        <w:tc>
          <w:tcPr>
            <w:tcW w:w="1559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18,7</w:t>
            </w:r>
          </w:p>
        </w:tc>
        <w:tc>
          <w:tcPr>
            <w:tcW w:w="1134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1219</w:t>
            </w:r>
          </w:p>
        </w:tc>
        <w:tc>
          <w:tcPr>
            <w:tcW w:w="1643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1600</w:t>
            </w:r>
          </w:p>
        </w:tc>
      </w:tr>
      <w:tr w:rsidR="00783BB6" w:rsidRPr="00F54259" w:rsidTr="00295C35">
        <w:trPr>
          <w:trHeight w:val="540"/>
          <w:jc w:val="center"/>
        </w:trPr>
        <w:tc>
          <w:tcPr>
            <w:tcW w:w="1777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д. Таловка</w:t>
            </w:r>
          </w:p>
        </w:tc>
        <w:tc>
          <w:tcPr>
            <w:tcW w:w="1427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1,4</w:t>
            </w:r>
          </w:p>
        </w:tc>
        <w:tc>
          <w:tcPr>
            <w:tcW w:w="1418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3,8</w:t>
            </w:r>
          </w:p>
        </w:tc>
        <w:tc>
          <w:tcPr>
            <w:tcW w:w="1559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2,4</w:t>
            </w:r>
          </w:p>
        </w:tc>
        <w:tc>
          <w:tcPr>
            <w:tcW w:w="1134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167</w:t>
            </w:r>
          </w:p>
        </w:tc>
        <w:tc>
          <w:tcPr>
            <w:tcW w:w="1643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170</w:t>
            </w:r>
          </w:p>
        </w:tc>
      </w:tr>
      <w:tr w:rsidR="00783BB6" w:rsidRPr="00F54259" w:rsidTr="00295C35">
        <w:trPr>
          <w:trHeight w:val="540"/>
          <w:jc w:val="center"/>
        </w:trPr>
        <w:tc>
          <w:tcPr>
            <w:tcW w:w="1777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д. Малая Черемшанка</w:t>
            </w:r>
          </w:p>
        </w:tc>
        <w:tc>
          <w:tcPr>
            <w:tcW w:w="1427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1,9</w:t>
            </w:r>
          </w:p>
        </w:tc>
        <w:tc>
          <w:tcPr>
            <w:tcW w:w="1418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3,7</w:t>
            </w:r>
          </w:p>
        </w:tc>
        <w:tc>
          <w:tcPr>
            <w:tcW w:w="1559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1,8</w:t>
            </w:r>
          </w:p>
        </w:tc>
        <w:tc>
          <w:tcPr>
            <w:tcW w:w="1134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151</w:t>
            </w:r>
          </w:p>
        </w:tc>
        <w:tc>
          <w:tcPr>
            <w:tcW w:w="1643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155</w:t>
            </w:r>
          </w:p>
        </w:tc>
      </w:tr>
      <w:tr w:rsidR="00783BB6" w:rsidRPr="00F54259" w:rsidTr="00295C35">
        <w:trPr>
          <w:trHeight w:val="383"/>
          <w:jc w:val="center"/>
        </w:trPr>
        <w:tc>
          <w:tcPr>
            <w:tcW w:w="1777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д. Красный Яр</w:t>
            </w:r>
          </w:p>
        </w:tc>
        <w:tc>
          <w:tcPr>
            <w:tcW w:w="1427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0,3</w:t>
            </w:r>
          </w:p>
        </w:tc>
        <w:tc>
          <w:tcPr>
            <w:tcW w:w="1418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0,5</w:t>
            </w:r>
          </w:p>
        </w:tc>
        <w:tc>
          <w:tcPr>
            <w:tcW w:w="1559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0,2</w:t>
            </w:r>
          </w:p>
        </w:tc>
        <w:tc>
          <w:tcPr>
            <w:tcW w:w="1134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12</w:t>
            </w:r>
          </w:p>
        </w:tc>
        <w:tc>
          <w:tcPr>
            <w:tcW w:w="1643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20</w:t>
            </w:r>
          </w:p>
        </w:tc>
      </w:tr>
      <w:tr w:rsidR="00783BB6" w:rsidRPr="00F54259" w:rsidTr="00295C35">
        <w:trPr>
          <w:trHeight w:val="383"/>
          <w:jc w:val="center"/>
        </w:trPr>
        <w:tc>
          <w:tcPr>
            <w:tcW w:w="1777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д. Пристань-Почта</w:t>
            </w:r>
          </w:p>
        </w:tc>
        <w:tc>
          <w:tcPr>
            <w:tcW w:w="1427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1,0</w:t>
            </w:r>
          </w:p>
        </w:tc>
        <w:tc>
          <w:tcPr>
            <w:tcW w:w="1418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1,7</w:t>
            </w:r>
          </w:p>
        </w:tc>
        <w:tc>
          <w:tcPr>
            <w:tcW w:w="1559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0,7</w:t>
            </w:r>
          </w:p>
        </w:tc>
        <w:tc>
          <w:tcPr>
            <w:tcW w:w="1134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75</w:t>
            </w:r>
          </w:p>
        </w:tc>
        <w:tc>
          <w:tcPr>
            <w:tcW w:w="1643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75</w:t>
            </w:r>
          </w:p>
        </w:tc>
      </w:tr>
      <w:tr w:rsidR="00783BB6" w:rsidRPr="00F54259" w:rsidTr="00295C35">
        <w:trPr>
          <w:trHeight w:val="383"/>
          <w:jc w:val="center"/>
        </w:trPr>
        <w:tc>
          <w:tcPr>
            <w:tcW w:w="1777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Всего</w:t>
            </w:r>
          </w:p>
        </w:tc>
        <w:tc>
          <w:tcPr>
            <w:tcW w:w="1427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22,7</w:t>
            </w:r>
          </w:p>
        </w:tc>
        <w:tc>
          <w:tcPr>
            <w:tcW w:w="1418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46,5</w:t>
            </w:r>
          </w:p>
        </w:tc>
        <w:tc>
          <w:tcPr>
            <w:tcW w:w="1559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23,8</w:t>
            </w:r>
          </w:p>
        </w:tc>
        <w:tc>
          <w:tcPr>
            <w:tcW w:w="1134" w:type="dxa"/>
            <w:vAlign w:val="center"/>
          </w:tcPr>
          <w:p w:rsidR="00783BB6" w:rsidRPr="00F54259" w:rsidRDefault="00783BB6" w:rsidP="00295C35">
            <w:pPr>
              <w:pStyle w:val="21"/>
              <w:spacing w:after="0" w:line="240" w:lineRule="auto"/>
              <w:jc w:val="center"/>
              <w:rPr>
                <w:snapToGrid w:val="0"/>
              </w:rPr>
            </w:pPr>
            <w:r w:rsidRPr="00F54259">
              <w:rPr>
                <w:snapToGrid w:val="0"/>
              </w:rPr>
              <w:t>1624</w:t>
            </w:r>
          </w:p>
        </w:tc>
        <w:tc>
          <w:tcPr>
            <w:tcW w:w="1643" w:type="dxa"/>
            <w:vAlign w:val="center"/>
          </w:tcPr>
          <w:p w:rsidR="00783BB6" w:rsidRPr="00F54259" w:rsidRDefault="00783BB6" w:rsidP="00295C35">
            <w:pPr>
              <w:jc w:val="center"/>
            </w:pPr>
            <w:r w:rsidRPr="00F54259">
              <w:t>2020</w:t>
            </w:r>
          </w:p>
        </w:tc>
      </w:tr>
    </w:tbl>
    <w:p w:rsidR="001C7E69" w:rsidRDefault="001C7E69" w:rsidP="001C7E69">
      <w:pPr>
        <w:ind w:firstLine="709"/>
        <w:jc w:val="both"/>
        <w:rPr>
          <w:b/>
          <w:bCs/>
          <w:sz w:val="28"/>
          <w:szCs w:val="28"/>
        </w:rPr>
      </w:pPr>
    </w:p>
    <w:p w:rsidR="001C7E69" w:rsidRDefault="001C7E69" w:rsidP="001C7E6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3.6. </w:t>
      </w:r>
      <w:r w:rsidRPr="00F54259">
        <w:rPr>
          <w:b/>
          <w:bCs/>
          <w:sz w:val="28"/>
          <w:szCs w:val="28"/>
        </w:rPr>
        <w:t>Учреждения обслуживания</w:t>
      </w:r>
    </w:p>
    <w:p w:rsidR="001C7E69" w:rsidRPr="00F54259" w:rsidRDefault="001C7E69" w:rsidP="001C7E69">
      <w:pPr>
        <w:ind w:firstLine="180"/>
        <w:jc w:val="right"/>
        <w:rPr>
          <w:sz w:val="28"/>
          <w:szCs w:val="28"/>
        </w:rPr>
      </w:pPr>
      <w:bookmarkStart w:id="0" w:name="_Toc183075418"/>
      <w:r w:rsidRPr="00F54259">
        <w:rPr>
          <w:sz w:val="28"/>
          <w:szCs w:val="28"/>
        </w:rPr>
        <w:t xml:space="preserve">Таблица </w:t>
      </w:r>
      <w:bookmarkEnd w:id="0"/>
      <w:r w:rsidR="006D666A">
        <w:rPr>
          <w:sz w:val="28"/>
          <w:szCs w:val="28"/>
        </w:rPr>
        <w:t>5</w:t>
      </w:r>
    </w:p>
    <w:p w:rsidR="001C7E69" w:rsidRPr="00F54259" w:rsidRDefault="001C7E69" w:rsidP="001C7E69">
      <w:pPr>
        <w:widowControl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Учреждения </w:t>
      </w:r>
      <w:r w:rsidRPr="00F54259">
        <w:rPr>
          <w:sz w:val="28"/>
          <w:szCs w:val="28"/>
        </w:rPr>
        <w:t xml:space="preserve"> культурно-бытового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880"/>
        <w:gridCol w:w="1418"/>
        <w:gridCol w:w="1417"/>
        <w:gridCol w:w="992"/>
        <w:gridCol w:w="993"/>
        <w:gridCol w:w="2835"/>
        <w:gridCol w:w="7"/>
      </w:tblGrid>
      <w:tr w:rsidR="001C7E69" w:rsidRPr="00F54259" w:rsidTr="001C7E69">
        <w:trPr>
          <w:gridAfter w:val="1"/>
          <w:wAfter w:w="7" w:type="dxa"/>
          <w:jc w:val="center"/>
        </w:trPr>
        <w:tc>
          <w:tcPr>
            <w:tcW w:w="569" w:type="dxa"/>
            <w:vMerge w:val="restart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№ п/п</w:t>
            </w:r>
          </w:p>
        </w:tc>
        <w:tc>
          <w:tcPr>
            <w:tcW w:w="1880" w:type="dxa"/>
            <w:vMerge w:val="restart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Принято в  проекте</w:t>
            </w:r>
          </w:p>
        </w:tc>
        <w:tc>
          <w:tcPr>
            <w:tcW w:w="1985" w:type="dxa"/>
            <w:gridSpan w:val="2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В том числе</w:t>
            </w:r>
          </w:p>
        </w:tc>
        <w:tc>
          <w:tcPr>
            <w:tcW w:w="2835" w:type="dxa"/>
            <w:vMerge w:val="restart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Примечание</w:t>
            </w:r>
          </w:p>
        </w:tc>
      </w:tr>
      <w:tr w:rsidR="001C7E69" w:rsidRPr="00F54259" w:rsidTr="001C7E69">
        <w:trPr>
          <w:gridAfter w:val="1"/>
          <w:wAfter w:w="7" w:type="dxa"/>
          <w:jc w:val="center"/>
        </w:trPr>
        <w:tc>
          <w:tcPr>
            <w:tcW w:w="569" w:type="dxa"/>
            <w:vMerge/>
          </w:tcPr>
          <w:p w:rsidR="001C7E69" w:rsidRPr="00F54259" w:rsidRDefault="001C7E69" w:rsidP="00295C35">
            <w:pPr>
              <w:tabs>
                <w:tab w:val="left" w:pos="5400"/>
              </w:tabs>
              <w:jc w:val="both"/>
            </w:pPr>
          </w:p>
        </w:tc>
        <w:tc>
          <w:tcPr>
            <w:tcW w:w="1880" w:type="dxa"/>
            <w:vMerge/>
          </w:tcPr>
          <w:p w:rsidR="001C7E69" w:rsidRPr="00F54259" w:rsidRDefault="001C7E69" w:rsidP="00295C35">
            <w:pPr>
              <w:tabs>
                <w:tab w:val="left" w:pos="5400"/>
              </w:tabs>
              <w:jc w:val="both"/>
            </w:pPr>
          </w:p>
        </w:tc>
        <w:tc>
          <w:tcPr>
            <w:tcW w:w="1418" w:type="dxa"/>
            <w:vMerge/>
          </w:tcPr>
          <w:p w:rsidR="001C7E69" w:rsidRPr="00F54259" w:rsidRDefault="001C7E69" w:rsidP="00295C35">
            <w:pPr>
              <w:tabs>
                <w:tab w:val="left" w:pos="5400"/>
              </w:tabs>
              <w:jc w:val="both"/>
            </w:pPr>
          </w:p>
        </w:tc>
        <w:tc>
          <w:tcPr>
            <w:tcW w:w="1417" w:type="dxa"/>
            <w:vMerge/>
          </w:tcPr>
          <w:p w:rsidR="001C7E69" w:rsidRPr="00F54259" w:rsidRDefault="001C7E69" w:rsidP="00295C35">
            <w:pPr>
              <w:tabs>
                <w:tab w:val="left" w:pos="5400"/>
              </w:tabs>
              <w:jc w:val="both"/>
            </w:pPr>
          </w:p>
        </w:tc>
        <w:tc>
          <w:tcPr>
            <w:tcW w:w="992" w:type="dxa"/>
          </w:tcPr>
          <w:p w:rsidR="001C7E69" w:rsidRPr="00F54259" w:rsidRDefault="001C7E69" w:rsidP="00295C35">
            <w:pPr>
              <w:tabs>
                <w:tab w:val="left" w:pos="5400"/>
              </w:tabs>
              <w:jc w:val="both"/>
            </w:pPr>
            <w:r w:rsidRPr="00F54259">
              <w:t>Сохр.</w:t>
            </w:r>
          </w:p>
        </w:tc>
        <w:tc>
          <w:tcPr>
            <w:tcW w:w="993" w:type="dxa"/>
          </w:tcPr>
          <w:p w:rsidR="001C7E69" w:rsidRPr="00F54259" w:rsidRDefault="001C7E69" w:rsidP="00295C35">
            <w:pPr>
              <w:tabs>
                <w:tab w:val="left" w:pos="5400"/>
              </w:tabs>
              <w:jc w:val="both"/>
            </w:pPr>
            <w:r w:rsidRPr="00F54259">
              <w:t>Новое стр-во.</w:t>
            </w:r>
          </w:p>
        </w:tc>
        <w:tc>
          <w:tcPr>
            <w:tcW w:w="2835" w:type="dxa"/>
            <w:vMerge/>
          </w:tcPr>
          <w:p w:rsidR="001C7E69" w:rsidRPr="00F54259" w:rsidRDefault="001C7E69" w:rsidP="00295C35">
            <w:pPr>
              <w:tabs>
                <w:tab w:val="left" w:pos="5400"/>
              </w:tabs>
              <w:jc w:val="both"/>
            </w:pPr>
          </w:p>
        </w:tc>
      </w:tr>
      <w:tr w:rsidR="001C7E69" w:rsidRPr="00F54259" w:rsidTr="001C7E69">
        <w:trPr>
          <w:gridAfter w:val="1"/>
          <w:wAfter w:w="7" w:type="dxa"/>
          <w:jc w:val="center"/>
        </w:trPr>
        <w:tc>
          <w:tcPr>
            <w:tcW w:w="569" w:type="dxa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1</w:t>
            </w:r>
          </w:p>
        </w:tc>
        <w:tc>
          <w:tcPr>
            <w:tcW w:w="1880" w:type="dxa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2</w:t>
            </w:r>
          </w:p>
        </w:tc>
        <w:tc>
          <w:tcPr>
            <w:tcW w:w="1418" w:type="dxa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3</w:t>
            </w:r>
          </w:p>
        </w:tc>
        <w:tc>
          <w:tcPr>
            <w:tcW w:w="1417" w:type="dxa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7</w:t>
            </w:r>
          </w:p>
        </w:tc>
        <w:tc>
          <w:tcPr>
            <w:tcW w:w="992" w:type="dxa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8</w:t>
            </w:r>
          </w:p>
        </w:tc>
        <w:tc>
          <w:tcPr>
            <w:tcW w:w="993" w:type="dxa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9</w:t>
            </w:r>
          </w:p>
        </w:tc>
        <w:tc>
          <w:tcPr>
            <w:tcW w:w="2835" w:type="dxa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10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1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Детские дошкольные учреждения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место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130</w:t>
            </w:r>
          </w:p>
        </w:tc>
        <w:tc>
          <w:tcPr>
            <w:tcW w:w="2842" w:type="dxa"/>
            <w:gridSpan w:val="2"/>
            <w:vAlign w:val="center"/>
          </w:tcPr>
          <w:p w:rsidR="001C7E69" w:rsidRPr="00F54259" w:rsidRDefault="001C7E69" w:rsidP="00295C35">
            <w:pPr>
              <w:jc w:val="center"/>
              <w:rPr>
                <w:color w:val="000000"/>
              </w:rPr>
            </w:pPr>
            <w:r w:rsidRPr="00F54259">
              <w:rPr>
                <w:color w:val="000000"/>
              </w:rPr>
              <w:t>Реконструкция здания детского сада - 100 мест (с. Вьюны),</w:t>
            </w:r>
          </w:p>
          <w:p w:rsidR="001C7E69" w:rsidRPr="00F54259" w:rsidRDefault="001C7E69" w:rsidP="00295C35">
            <w:pPr>
              <w:jc w:val="center"/>
            </w:pPr>
            <w:r w:rsidRPr="00F54259">
              <w:rPr>
                <w:color w:val="000000"/>
              </w:rPr>
              <w:t>новое строительство - 30 мест (д. Таловка)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2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Школьные учреждения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место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260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260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-</w:t>
            </w:r>
          </w:p>
        </w:tc>
        <w:tc>
          <w:tcPr>
            <w:tcW w:w="2842" w:type="dxa"/>
            <w:gridSpan w:val="2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Капитальный ремонт здания школы (с. Вьюны)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3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 xml:space="preserve">Внешкольные учреждения 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место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60</w:t>
            </w:r>
          </w:p>
        </w:tc>
        <w:tc>
          <w:tcPr>
            <w:tcW w:w="2842" w:type="dxa"/>
            <w:gridSpan w:val="2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Размещение центра дополнительного образования детей в Досуговом центре (с. Вьюны)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4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 xml:space="preserve">ЛПУ 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койка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46</w:t>
            </w:r>
          </w:p>
        </w:tc>
        <w:tc>
          <w:tcPr>
            <w:tcW w:w="2842" w:type="dxa"/>
            <w:gridSpan w:val="2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Реконструкция участковой больницы в с. Вьюны (50 коек)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5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ФАП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 xml:space="preserve">Новое строительство (д. Красный Яр, д. Пристань-Почта, д. Таловка), капитальный ремонт (д. Малая </w:t>
            </w:r>
            <w:r w:rsidRPr="00F54259">
              <w:rPr>
                <w:sz w:val="24"/>
              </w:rPr>
              <w:lastRenderedPageBreak/>
              <w:t>Черемшанка)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lastRenderedPageBreak/>
              <w:t>6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Аптека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 xml:space="preserve">Размещение аптечных пунктов в Участковой больнице (с. Вьюны), в ФАПах 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7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 xml:space="preserve">Спортивные залы общего пользования 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кв. м площади пола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700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72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630</w:t>
            </w:r>
          </w:p>
        </w:tc>
        <w:tc>
          <w:tcPr>
            <w:tcW w:w="2842" w:type="dxa"/>
            <w:gridSpan w:val="2"/>
            <w:vMerge w:val="restart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Реконструкция спортивного зала школы (с. Вьюны), строительство спортивного комплекса (с. Вьюны), строительство спортплощадки (д. Пристань-Почта)</w:t>
            </w:r>
          </w:p>
          <w:p w:rsidR="001C7E69" w:rsidRPr="00F54259" w:rsidRDefault="001C7E69" w:rsidP="00295C35">
            <w:pPr>
              <w:pStyle w:val="S4"/>
              <w:rPr>
                <w:sz w:val="24"/>
              </w:rPr>
            </w:pP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8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Помещения для физкультурно-оздоровительных занятий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кв. м площади пола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200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9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Спортивные площадки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га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1,6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0,4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1,2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10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Дома культуры и клубы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зрит. мест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260</w:t>
            </w:r>
          </w:p>
        </w:tc>
        <w:tc>
          <w:tcPr>
            <w:tcW w:w="2842" w:type="dxa"/>
            <w:gridSpan w:val="2"/>
            <w:vMerge w:val="restart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Новое строительство с размещением ФАПа (д. Пристань- Почта), новое строительство с размещением ФАПа, библиотеки (д. Таловка), капитальный ремонт (д. Малая Черемшанка),  Строительство Досугового центра с размещением библиотеки, кафе (с. Вьюны)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11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Библиотека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чит. мест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30,0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-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12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Магазины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кв. м торг. площ.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750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594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156</w:t>
            </w:r>
          </w:p>
        </w:tc>
        <w:tc>
          <w:tcPr>
            <w:tcW w:w="2842" w:type="dxa"/>
            <w:gridSpan w:val="2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с. Вьюны, д. М. Черемшанка, д. Красный Яр, д. Пристань-Почта, д. Таловка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13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Предприятия общественного питания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посад. мест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95</w:t>
            </w:r>
          </w:p>
        </w:tc>
        <w:tc>
          <w:tcPr>
            <w:tcW w:w="2842" w:type="dxa"/>
            <w:gridSpan w:val="2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Новое строительство (д. Пристань-Почта, д. Таловка, с. Вьюны)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14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Предприятия бытового обслуживания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рабочих мест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16</w:t>
            </w:r>
          </w:p>
        </w:tc>
        <w:tc>
          <w:tcPr>
            <w:tcW w:w="2842" w:type="dxa"/>
            <w:gridSpan w:val="2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с. Вьюны, д. М. Черемшанка, д. Красный Яр, д. Пристань-Почта, д. Таловка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15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Отделение банка, операционная касса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Размещение в здании почты (с. Вьюны)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16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Отделение связи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Новое строительство (с. Вьюны)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17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Гостиница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мест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14</w:t>
            </w:r>
          </w:p>
        </w:tc>
        <w:tc>
          <w:tcPr>
            <w:tcW w:w="2842" w:type="dxa"/>
            <w:gridSpan w:val="2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Новое строительство (с. Вьюны)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18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Пожарное депо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объект/ а/машин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с. Вьюны</w:t>
            </w:r>
          </w:p>
        </w:tc>
      </w:tr>
      <w:tr w:rsidR="001C7E69" w:rsidRPr="00F54259" w:rsidTr="001C7E69">
        <w:trPr>
          <w:jc w:val="center"/>
        </w:trPr>
        <w:tc>
          <w:tcPr>
            <w:tcW w:w="569" w:type="dxa"/>
            <w:vAlign w:val="center"/>
          </w:tcPr>
          <w:p w:rsidR="001C7E69" w:rsidRPr="00F54259" w:rsidRDefault="001C7E69" w:rsidP="00295C35">
            <w:pPr>
              <w:tabs>
                <w:tab w:val="left" w:pos="5400"/>
              </w:tabs>
              <w:jc w:val="center"/>
            </w:pPr>
            <w:r w:rsidRPr="00F54259">
              <w:t>19</w:t>
            </w:r>
          </w:p>
        </w:tc>
        <w:tc>
          <w:tcPr>
            <w:tcW w:w="1880" w:type="dxa"/>
            <w:vAlign w:val="center"/>
          </w:tcPr>
          <w:p w:rsidR="001C7E69" w:rsidRPr="00F54259" w:rsidRDefault="001C7E69" w:rsidP="00295C35">
            <w:pPr>
              <w:pStyle w:val="S4"/>
              <w:jc w:val="left"/>
              <w:rPr>
                <w:sz w:val="24"/>
              </w:rPr>
            </w:pPr>
            <w:r w:rsidRPr="00F54259">
              <w:rPr>
                <w:sz w:val="24"/>
              </w:rPr>
              <w:t>Кладбище</w:t>
            </w:r>
          </w:p>
        </w:tc>
        <w:tc>
          <w:tcPr>
            <w:tcW w:w="1418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га</w:t>
            </w:r>
          </w:p>
        </w:tc>
        <w:tc>
          <w:tcPr>
            <w:tcW w:w="1417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7,5</w:t>
            </w:r>
          </w:p>
        </w:tc>
        <w:tc>
          <w:tcPr>
            <w:tcW w:w="992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7,5</w:t>
            </w:r>
          </w:p>
        </w:tc>
        <w:tc>
          <w:tcPr>
            <w:tcW w:w="993" w:type="dxa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>-</w:t>
            </w:r>
          </w:p>
        </w:tc>
        <w:tc>
          <w:tcPr>
            <w:tcW w:w="2842" w:type="dxa"/>
            <w:gridSpan w:val="2"/>
            <w:vAlign w:val="center"/>
          </w:tcPr>
          <w:p w:rsidR="001C7E69" w:rsidRPr="00F54259" w:rsidRDefault="001C7E69" w:rsidP="00295C35">
            <w:pPr>
              <w:pStyle w:val="S4"/>
              <w:rPr>
                <w:sz w:val="24"/>
              </w:rPr>
            </w:pPr>
            <w:r w:rsidRPr="00F54259">
              <w:rPr>
                <w:sz w:val="24"/>
              </w:rPr>
              <w:t xml:space="preserve">с. Вьюны, д. М. Черемшанка, д. Красный </w:t>
            </w:r>
            <w:r w:rsidRPr="00F54259">
              <w:rPr>
                <w:sz w:val="24"/>
              </w:rPr>
              <w:lastRenderedPageBreak/>
              <w:t>Яр, д. Пристань-Почта, д. Таловка</w:t>
            </w:r>
          </w:p>
        </w:tc>
      </w:tr>
    </w:tbl>
    <w:p w:rsidR="001C7E69" w:rsidRDefault="001C7E69" w:rsidP="00730ED0">
      <w:pPr>
        <w:ind w:firstLine="709"/>
        <w:jc w:val="both"/>
        <w:rPr>
          <w:sz w:val="28"/>
          <w:szCs w:val="28"/>
        </w:rPr>
      </w:pPr>
    </w:p>
    <w:p w:rsidR="00810D6E" w:rsidRPr="00E716C5" w:rsidRDefault="00E716C5" w:rsidP="00810D6E">
      <w:pPr>
        <w:tabs>
          <w:tab w:val="left" w:leader="dot" w:pos="9000"/>
        </w:tabs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10D6E" w:rsidRPr="00E716C5">
        <w:rPr>
          <w:b/>
          <w:sz w:val="28"/>
          <w:szCs w:val="28"/>
        </w:rPr>
        <w:t>. Развитие транспортной инфраструктуры</w:t>
      </w:r>
    </w:p>
    <w:p w:rsidR="00810D6E" w:rsidRPr="00E716C5" w:rsidRDefault="00810D6E" w:rsidP="00810D6E">
      <w:pPr>
        <w:tabs>
          <w:tab w:val="left" w:leader="dot" w:pos="9000"/>
        </w:tabs>
        <w:ind w:left="-567" w:firstLine="567"/>
        <w:jc w:val="center"/>
        <w:rPr>
          <w:b/>
          <w:sz w:val="28"/>
          <w:szCs w:val="28"/>
        </w:rPr>
      </w:pPr>
    </w:p>
    <w:p w:rsidR="00810D6E" w:rsidRPr="00E716C5" w:rsidRDefault="00E716C5" w:rsidP="00810D6E">
      <w:pPr>
        <w:tabs>
          <w:tab w:val="left" w:pos="3090"/>
          <w:tab w:val="center" w:pos="4819"/>
          <w:tab w:val="left" w:leader="dot" w:pos="9000"/>
        </w:tabs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10D6E" w:rsidRPr="00E716C5">
        <w:rPr>
          <w:b/>
          <w:sz w:val="28"/>
          <w:szCs w:val="28"/>
        </w:rPr>
        <w:t>.1. Внешний транспорт</w:t>
      </w:r>
    </w:p>
    <w:p w:rsidR="00810D6E" w:rsidRPr="003968EF" w:rsidRDefault="00810D6E" w:rsidP="00810D6E">
      <w:pPr>
        <w:tabs>
          <w:tab w:val="left" w:pos="3090"/>
          <w:tab w:val="center" w:pos="4819"/>
          <w:tab w:val="left" w:leader="dot" w:pos="9000"/>
        </w:tabs>
        <w:ind w:left="-567" w:firstLine="567"/>
        <w:jc w:val="center"/>
        <w:rPr>
          <w:b/>
          <w:sz w:val="28"/>
          <w:szCs w:val="28"/>
        </w:rPr>
      </w:pPr>
    </w:p>
    <w:p w:rsidR="00810D6E" w:rsidRPr="003968EF" w:rsidRDefault="004A6904" w:rsidP="00810D6E">
      <w:pPr>
        <w:tabs>
          <w:tab w:val="left" w:leader="do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территории сельсовета проходит автомобильная дорога регионального значения К-12, сообщением г. Новосибирск – с. Вьюны – г. Томск.</w:t>
      </w:r>
      <w:r w:rsidR="00810D6E" w:rsidRPr="003968EF">
        <w:rPr>
          <w:sz w:val="28"/>
          <w:szCs w:val="28"/>
        </w:rPr>
        <w:t xml:space="preserve"> </w:t>
      </w:r>
      <w:r w:rsidR="00CF3CDE">
        <w:rPr>
          <w:sz w:val="28"/>
          <w:szCs w:val="28"/>
        </w:rPr>
        <w:t>Также автомобильная дорога межмуниципального значения Н-1107</w:t>
      </w:r>
      <w:r w:rsidR="008005A9">
        <w:rPr>
          <w:sz w:val="28"/>
          <w:szCs w:val="28"/>
        </w:rPr>
        <w:t xml:space="preserve"> с. Вьюны – с. Новотроицк – с. Юрт-Акбалык, с. Вьюны – д. Пристань-Почта.</w:t>
      </w:r>
    </w:p>
    <w:p w:rsidR="00940413" w:rsidRDefault="003B4290" w:rsidP="007C48A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развитие структуры внешнего транспорта путём реконструкции дорог по существующим направлениям и </w:t>
      </w:r>
      <w:r w:rsidR="002C5989">
        <w:rPr>
          <w:sz w:val="28"/>
          <w:szCs w:val="28"/>
        </w:rPr>
        <w:t>размещения устройств внешнего транспорта (остановочных павильонов, сервиса и обслуживания и других).</w:t>
      </w:r>
    </w:p>
    <w:p w:rsidR="00810D6E" w:rsidRPr="003968EF" w:rsidRDefault="00810D6E" w:rsidP="002C5989">
      <w:pPr>
        <w:tabs>
          <w:tab w:val="left" w:leader="dot" w:pos="9000"/>
        </w:tabs>
        <w:jc w:val="both"/>
        <w:rPr>
          <w:sz w:val="28"/>
          <w:szCs w:val="28"/>
        </w:rPr>
      </w:pPr>
    </w:p>
    <w:p w:rsidR="00810D6E" w:rsidRPr="003968EF" w:rsidRDefault="00E716C5" w:rsidP="00810D6E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10D6E" w:rsidRPr="003968EF">
        <w:rPr>
          <w:b/>
          <w:sz w:val="28"/>
          <w:szCs w:val="28"/>
        </w:rPr>
        <w:t>.1.1. Автомобильный транспорт</w:t>
      </w:r>
    </w:p>
    <w:p w:rsidR="00810D6E" w:rsidRDefault="00810D6E" w:rsidP="00810D6E">
      <w:pPr>
        <w:ind w:left="-567" w:firstLine="567"/>
        <w:jc w:val="both"/>
        <w:rPr>
          <w:sz w:val="28"/>
          <w:szCs w:val="28"/>
        </w:rPr>
      </w:pPr>
    </w:p>
    <w:p w:rsidR="009B66BB" w:rsidRDefault="002C5989" w:rsidP="009B66BB">
      <w:pPr>
        <w:pStyle w:val="1460"/>
        <w:spacing w:before="0"/>
        <w:ind w:firstLine="851"/>
        <w:jc w:val="both"/>
        <w:rPr>
          <w:b w:val="0"/>
        </w:rPr>
      </w:pPr>
      <w:r>
        <w:rPr>
          <w:b w:val="0"/>
        </w:rPr>
        <w:t>Как и в настоящее время главной дорогой, связывающей</w:t>
      </w:r>
      <w:r w:rsidR="00810D6E" w:rsidRPr="009B66BB">
        <w:rPr>
          <w:b w:val="0"/>
        </w:rPr>
        <w:t xml:space="preserve"> </w:t>
      </w:r>
      <w:r w:rsidR="005E1AE8" w:rsidRPr="009B66BB">
        <w:rPr>
          <w:b w:val="0"/>
        </w:rPr>
        <w:t>с</w:t>
      </w:r>
      <w:r w:rsidR="00DC511F">
        <w:rPr>
          <w:b w:val="0"/>
        </w:rPr>
        <w:t>ело</w:t>
      </w:r>
      <w:r w:rsidR="00810D6E" w:rsidRPr="009B66BB">
        <w:rPr>
          <w:b w:val="0"/>
        </w:rPr>
        <w:t xml:space="preserve"> </w:t>
      </w:r>
      <w:r w:rsidR="005E1AE8" w:rsidRPr="009B66BB">
        <w:rPr>
          <w:b w:val="0"/>
        </w:rPr>
        <w:t>Вьюны</w:t>
      </w:r>
      <w:r w:rsidR="00810D6E" w:rsidRPr="009B66BB">
        <w:rPr>
          <w:b w:val="0"/>
        </w:rPr>
        <w:t xml:space="preserve"> с </w:t>
      </w:r>
      <w:r w:rsidR="005E1AE8" w:rsidRPr="009B66BB">
        <w:rPr>
          <w:b w:val="0"/>
        </w:rPr>
        <w:t>р.п. Колывань</w:t>
      </w:r>
      <w:r w:rsidR="00810D6E" w:rsidRPr="009B66BB">
        <w:rPr>
          <w:b w:val="0"/>
        </w:rPr>
        <w:t xml:space="preserve"> </w:t>
      </w:r>
      <w:r>
        <w:rPr>
          <w:b w:val="0"/>
        </w:rPr>
        <w:t>будет явля</w:t>
      </w:r>
      <w:r w:rsidR="00810D6E" w:rsidRPr="009B66BB">
        <w:rPr>
          <w:b w:val="0"/>
        </w:rPr>
        <w:t>т</w:t>
      </w:r>
      <w:r>
        <w:rPr>
          <w:b w:val="0"/>
        </w:rPr>
        <w:t>ь</w:t>
      </w:r>
      <w:r w:rsidR="00810D6E" w:rsidRPr="009B66BB">
        <w:rPr>
          <w:b w:val="0"/>
        </w:rPr>
        <w:t>ся авто</w:t>
      </w:r>
      <w:r w:rsidR="005E1AE8" w:rsidRPr="009B66BB">
        <w:rPr>
          <w:b w:val="0"/>
        </w:rPr>
        <w:t>мобильная дорога регионального значения</w:t>
      </w:r>
      <w:r w:rsidR="00810D6E" w:rsidRPr="009B66BB">
        <w:rPr>
          <w:b w:val="0"/>
        </w:rPr>
        <w:t xml:space="preserve"> </w:t>
      </w:r>
      <w:r w:rsidR="005E1AE8" w:rsidRPr="009B66BB">
        <w:rPr>
          <w:b w:val="0"/>
        </w:rPr>
        <w:t>К</w:t>
      </w:r>
      <w:r w:rsidR="00810D6E" w:rsidRPr="009B66BB">
        <w:rPr>
          <w:b w:val="0"/>
        </w:rPr>
        <w:t>-</w:t>
      </w:r>
      <w:r w:rsidR="005E1AE8" w:rsidRPr="009B66BB">
        <w:rPr>
          <w:b w:val="0"/>
        </w:rPr>
        <w:t>12</w:t>
      </w:r>
      <w:r w:rsidR="008558EE" w:rsidRPr="009B66BB">
        <w:rPr>
          <w:b w:val="0"/>
        </w:rPr>
        <w:t xml:space="preserve">. </w:t>
      </w:r>
      <w:r w:rsidR="00810D6E" w:rsidRPr="009B66BB">
        <w:rPr>
          <w:b w:val="0"/>
        </w:rPr>
        <w:t xml:space="preserve">Протяжённость дороги </w:t>
      </w:r>
      <w:r w:rsidR="008558EE" w:rsidRPr="009B66BB">
        <w:rPr>
          <w:b w:val="0"/>
        </w:rPr>
        <w:t>84.404</w:t>
      </w:r>
      <w:r w:rsidR="00810D6E" w:rsidRPr="009B66BB">
        <w:rPr>
          <w:b w:val="0"/>
        </w:rPr>
        <w:t xml:space="preserve"> км</w:t>
      </w:r>
      <w:r>
        <w:rPr>
          <w:b w:val="0"/>
        </w:rPr>
        <w:t xml:space="preserve"> в пределах района</w:t>
      </w:r>
      <w:r w:rsidR="008558EE" w:rsidRPr="009B66BB">
        <w:rPr>
          <w:b w:val="0"/>
        </w:rPr>
        <w:t xml:space="preserve">. </w:t>
      </w:r>
      <w:r w:rsidR="009B66BB" w:rsidRPr="009B66BB">
        <w:rPr>
          <w:b w:val="0"/>
        </w:rPr>
        <w:t>Интенсивность движения по автодороге К-12 состав</w:t>
      </w:r>
      <w:r>
        <w:rPr>
          <w:b w:val="0"/>
        </w:rPr>
        <w:t>и</w:t>
      </w:r>
      <w:r w:rsidR="009B66BB" w:rsidRPr="009B66BB">
        <w:rPr>
          <w:b w:val="0"/>
        </w:rPr>
        <w:t>т около 1440 авт./</w:t>
      </w:r>
      <w:r w:rsidR="009B66BB">
        <w:rPr>
          <w:b w:val="0"/>
        </w:rPr>
        <w:t>сутки (460 грузовых). Грузооборот по району состав</w:t>
      </w:r>
      <w:r>
        <w:rPr>
          <w:b w:val="0"/>
        </w:rPr>
        <w:t>и</w:t>
      </w:r>
      <w:r w:rsidR="009B66BB">
        <w:rPr>
          <w:b w:val="0"/>
        </w:rPr>
        <w:t>т около 450 тыс. тонн грузов в год.</w:t>
      </w:r>
    </w:p>
    <w:p w:rsidR="00810D6E" w:rsidRPr="003968EF" w:rsidRDefault="002C5989" w:rsidP="00810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о</w:t>
      </w:r>
      <w:r w:rsidR="00810D6E" w:rsidRPr="003968EF">
        <w:rPr>
          <w:sz w:val="28"/>
          <w:szCs w:val="28"/>
        </w:rPr>
        <w:t>существлят</w:t>
      </w:r>
      <w:r>
        <w:rPr>
          <w:sz w:val="28"/>
          <w:szCs w:val="28"/>
        </w:rPr>
        <w:t>ь</w:t>
      </w:r>
      <w:r w:rsidR="00810D6E" w:rsidRPr="003968EF">
        <w:rPr>
          <w:sz w:val="28"/>
          <w:szCs w:val="28"/>
        </w:rPr>
        <w:t>ся движение также по</w:t>
      </w:r>
      <w:r w:rsidR="008558EE">
        <w:rPr>
          <w:sz w:val="28"/>
          <w:szCs w:val="28"/>
        </w:rPr>
        <w:t xml:space="preserve"> автомобильной дороге межмуниципального значения Н-1107, а также по </w:t>
      </w:r>
      <w:r w:rsidR="00810D6E" w:rsidRPr="003968EF">
        <w:rPr>
          <w:sz w:val="28"/>
          <w:szCs w:val="28"/>
        </w:rPr>
        <w:t xml:space="preserve">другим местным дорогам, с асфальтовым или щебеночным и грунтовым покрытием (6-8 м). </w:t>
      </w:r>
    </w:p>
    <w:p w:rsidR="00810D6E" w:rsidRPr="003968EF" w:rsidRDefault="00810D6E" w:rsidP="00810D6E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По местным дорогам внутри </w:t>
      </w:r>
      <w:r w:rsidR="00AE1BF1">
        <w:rPr>
          <w:sz w:val="28"/>
          <w:szCs w:val="28"/>
        </w:rPr>
        <w:t>Вьюнского</w:t>
      </w:r>
      <w:r w:rsidRPr="003968EF">
        <w:rPr>
          <w:sz w:val="28"/>
          <w:szCs w:val="28"/>
        </w:rPr>
        <w:t xml:space="preserve"> сельсовета пассажирские маршруты не </w:t>
      </w:r>
      <w:r w:rsidR="002C5989">
        <w:rPr>
          <w:sz w:val="28"/>
          <w:szCs w:val="28"/>
        </w:rPr>
        <w:t xml:space="preserve">будут </w:t>
      </w:r>
      <w:r w:rsidRPr="003968EF">
        <w:rPr>
          <w:sz w:val="28"/>
          <w:szCs w:val="28"/>
        </w:rPr>
        <w:t xml:space="preserve">организованы. Пассажирские перевозки в </w:t>
      </w:r>
      <w:r w:rsidR="00AE1BF1">
        <w:rPr>
          <w:sz w:val="28"/>
          <w:szCs w:val="28"/>
        </w:rPr>
        <w:t>село Вьюны</w:t>
      </w:r>
      <w:r w:rsidRPr="003968EF">
        <w:rPr>
          <w:sz w:val="28"/>
          <w:szCs w:val="28"/>
        </w:rPr>
        <w:t xml:space="preserve"> и деревни </w:t>
      </w:r>
      <w:r w:rsidR="00AE1BF1">
        <w:rPr>
          <w:sz w:val="28"/>
          <w:szCs w:val="28"/>
        </w:rPr>
        <w:t>Вьюнского</w:t>
      </w:r>
      <w:r w:rsidRPr="003968EF">
        <w:rPr>
          <w:sz w:val="28"/>
          <w:szCs w:val="28"/>
        </w:rPr>
        <w:t xml:space="preserve"> сельского поселения </w:t>
      </w:r>
      <w:r w:rsidR="00D67B8F">
        <w:rPr>
          <w:sz w:val="28"/>
          <w:szCs w:val="28"/>
        </w:rPr>
        <w:t xml:space="preserve">будут </w:t>
      </w:r>
      <w:r w:rsidRPr="003968EF">
        <w:rPr>
          <w:sz w:val="28"/>
          <w:szCs w:val="28"/>
        </w:rPr>
        <w:t>осуществлят</w:t>
      </w:r>
      <w:r w:rsidR="00D67B8F">
        <w:rPr>
          <w:sz w:val="28"/>
          <w:szCs w:val="28"/>
        </w:rPr>
        <w:t>ь</w:t>
      </w:r>
      <w:r w:rsidRPr="003968EF">
        <w:rPr>
          <w:sz w:val="28"/>
          <w:szCs w:val="28"/>
        </w:rPr>
        <w:t>ся проходящими маршрутами районного значения.</w:t>
      </w:r>
    </w:p>
    <w:p w:rsidR="00810D6E" w:rsidRPr="003968EF" w:rsidRDefault="00810D6E" w:rsidP="00810D6E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Техническое обеспечение, отстой и хранение автобусного парка </w:t>
      </w:r>
      <w:r w:rsidR="00D67B8F">
        <w:rPr>
          <w:sz w:val="28"/>
          <w:szCs w:val="28"/>
        </w:rPr>
        <w:t xml:space="preserve">будет </w:t>
      </w:r>
      <w:r w:rsidRPr="003968EF">
        <w:rPr>
          <w:sz w:val="28"/>
          <w:szCs w:val="28"/>
        </w:rPr>
        <w:t>производиться по месту расположения обслуживающих маршруты организаций.</w:t>
      </w:r>
    </w:p>
    <w:p w:rsidR="00810D6E" w:rsidRDefault="00810D6E" w:rsidP="00810D6E">
      <w:pPr>
        <w:jc w:val="both"/>
        <w:rPr>
          <w:sz w:val="28"/>
          <w:szCs w:val="28"/>
        </w:rPr>
      </w:pPr>
    </w:p>
    <w:p w:rsidR="00810D6E" w:rsidRPr="002C59FB" w:rsidRDefault="00E716C5" w:rsidP="00810D6E">
      <w:pPr>
        <w:tabs>
          <w:tab w:val="left" w:leader="do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10D6E" w:rsidRPr="002C59FB">
        <w:rPr>
          <w:b/>
          <w:sz w:val="28"/>
          <w:szCs w:val="28"/>
        </w:rPr>
        <w:t>.1.2. Развитие сети автомобильных дорог</w:t>
      </w:r>
    </w:p>
    <w:p w:rsidR="00810D6E" w:rsidRPr="002C59FB" w:rsidRDefault="00810D6E" w:rsidP="00810D6E">
      <w:pPr>
        <w:tabs>
          <w:tab w:val="left" w:leader="dot" w:pos="9000"/>
        </w:tabs>
        <w:ind w:firstLine="709"/>
        <w:jc w:val="center"/>
        <w:rPr>
          <w:b/>
          <w:sz w:val="28"/>
          <w:szCs w:val="28"/>
        </w:rPr>
      </w:pPr>
    </w:p>
    <w:p w:rsidR="00810D6E" w:rsidRPr="002C59FB" w:rsidRDefault="00810D6E" w:rsidP="00810D6E">
      <w:pPr>
        <w:ind w:firstLine="709"/>
        <w:jc w:val="both"/>
        <w:rPr>
          <w:sz w:val="28"/>
          <w:szCs w:val="28"/>
        </w:rPr>
      </w:pPr>
      <w:r w:rsidRPr="002C59FB">
        <w:rPr>
          <w:sz w:val="28"/>
          <w:szCs w:val="28"/>
        </w:rPr>
        <w:t xml:space="preserve">На расчётный срок общая протяжённость дорог по сельсовету не изменится, изменения предполагаются в части </w:t>
      </w:r>
      <w:r w:rsidR="00D67B8F">
        <w:rPr>
          <w:sz w:val="28"/>
          <w:szCs w:val="28"/>
        </w:rPr>
        <w:t xml:space="preserve">повышения </w:t>
      </w:r>
      <w:r w:rsidRPr="002C59FB">
        <w:rPr>
          <w:sz w:val="28"/>
          <w:szCs w:val="28"/>
        </w:rPr>
        <w:t>категории автодорог.</w:t>
      </w:r>
    </w:p>
    <w:p w:rsidR="00810D6E" w:rsidRPr="002C59FB" w:rsidRDefault="00810D6E" w:rsidP="00810D6E">
      <w:pPr>
        <w:ind w:firstLine="709"/>
        <w:jc w:val="both"/>
        <w:rPr>
          <w:sz w:val="28"/>
          <w:szCs w:val="28"/>
        </w:rPr>
      </w:pPr>
      <w:r w:rsidRPr="002C59FB">
        <w:rPr>
          <w:sz w:val="28"/>
          <w:szCs w:val="28"/>
        </w:rPr>
        <w:t xml:space="preserve">Настоящим проектом предполагается </w:t>
      </w:r>
      <w:r w:rsidR="002C5989">
        <w:rPr>
          <w:sz w:val="28"/>
          <w:szCs w:val="28"/>
        </w:rPr>
        <w:t>повыш</w:t>
      </w:r>
      <w:r w:rsidRPr="002C59FB">
        <w:rPr>
          <w:sz w:val="28"/>
          <w:szCs w:val="28"/>
        </w:rPr>
        <w:t>ение к</w:t>
      </w:r>
      <w:r w:rsidR="002C59FB" w:rsidRPr="002C59FB">
        <w:rPr>
          <w:sz w:val="28"/>
          <w:szCs w:val="28"/>
        </w:rPr>
        <w:t xml:space="preserve">атегории автомобильной </w:t>
      </w:r>
      <w:r w:rsidRPr="002C59FB">
        <w:rPr>
          <w:sz w:val="28"/>
          <w:szCs w:val="28"/>
        </w:rPr>
        <w:t>дорог</w:t>
      </w:r>
      <w:r w:rsidR="002C59FB" w:rsidRPr="002C59FB">
        <w:rPr>
          <w:sz w:val="28"/>
          <w:szCs w:val="28"/>
        </w:rPr>
        <w:t xml:space="preserve">и регионального значения К-12 со </w:t>
      </w:r>
      <w:r w:rsidR="002C59FB" w:rsidRPr="002C59FB">
        <w:rPr>
          <w:sz w:val="28"/>
          <w:szCs w:val="28"/>
          <w:lang w:val="en-US"/>
        </w:rPr>
        <w:t>II</w:t>
      </w:r>
      <w:r w:rsidR="002C59FB" w:rsidRPr="002C59FB">
        <w:rPr>
          <w:sz w:val="28"/>
          <w:szCs w:val="28"/>
        </w:rPr>
        <w:t xml:space="preserve"> технической категории до </w:t>
      </w:r>
      <w:r w:rsidR="002C59FB" w:rsidRPr="002C59FB">
        <w:rPr>
          <w:sz w:val="28"/>
          <w:szCs w:val="28"/>
          <w:lang w:val="en-US"/>
        </w:rPr>
        <w:t>I</w:t>
      </w:r>
      <w:r w:rsidR="002C59FB" w:rsidRPr="002C59FB">
        <w:rPr>
          <w:sz w:val="28"/>
          <w:szCs w:val="28"/>
        </w:rPr>
        <w:t>.</w:t>
      </w:r>
    </w:p>
    <w:p w:rsidR="00810D6E" w:rsidRDefault="00810D6E" w:rsidP="00810D6E">
      <w:pPr>
        <w:ind w:firstLine="709"/>
        <w:jc w:val="both"/>
        <w:rPr>
          <w:sz w:val="28"/>
          <w:szCs w:val="28"/>
        </w:rPr>
      </w:pPr>
    </w:p>
    <w:p w:rsidR="00810D6E" w:rsidRDefault="00810D6E" w:rsidP="00810D6E">
      <w:pPr>
        <w:ind w:firstLine="709"/>
        <w:jc w:val="both"/>
        <w:rPr>
          <w:sz w:val="28"/>
          <w:szCs w:val="28"/>
        </w:rPr>
      </w:pPr>
    </w:p>
    <w:p w:rsidR="001C7E69" w:rsidRDefault="001C7E69" w:rsidP="001C7E69">
      <w:pPr>
        <w:jc w:val="both"/>
        <w:rPr>
          <w:sz w:val="28"/>
          <w:szCs w:val="28"/>
        </w:rPr>
        <w:sectPr w:rsidR="001C7E69" w:rsidSect="001C7E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10D6E" w:rsidRPr="003968EF" w:rsidRDefault="00810D6E" w:rsidP="001C7E69">
      <w:pPr>
        <w:jc w:val="both"/>
        <w:rPr>
          <w:sz w:val="28"/>
          <w:szCs w:val="28"/>
        </w:rPr>
      </w:pPr>
    </w:p>
    <w:p w:rsidR="00810D6E" w:rsidRPr="0042074F" w:rsidRDefault="00810D6E" w:rsidP="00810D6E">
      <w:pPr>
        <w:ind w:firstLine="709"/>
        <w:jc w:val="center"/>
        <w:rPr>
          <w:b/>
          <w:sz w:val="28"/>
          <w:szCs w:val="28"/>
        </w:rPr>
      </w:pPr>
      <w:r w:rsidRPr="003968EF">
        <w:rPr>
          <w:b/>
          <w:sz w:val="28"/>
          <w:szCs w:val="28"/>
        </w:rPr>
        <w:t xml:space="preserve">Перечень автомобильных дорог общего пользования </w:t>
      </w:r>
      <w:r w:rsidR="002E3B40">
        <w:rPr>
          <w:b/>
          <w:sz w:val="28"/>
          <w:szCs w:val="28"/>
        </w:rPr>
        <w:t>Колыванского</w:t>
      </w:r>
      <w:r w:rsidRPr="003968EF">
        <w:rPr>
          <w:b/>
          <w:sz w:val="28"/>
          <w:szCs w:val="28"/>
        </w:rPr>
        <w:t xml:space="preserve"> района, отнесённых к государственной собственности Новосибирской области</w:t>
      </w:r>
    </w:p>
    <w:p w:rsidR="00810D6E" w:rsidRPr="0042074F" w:rsidRDefault="00810D6E" w:rsidP="00810D6E">
      <w:pPr>
        <w:ind w:firstLine="709"/>
        <w:jc w:val="center"/>
        <w:rPr>
          <w:b/>
          <w:sz w:val="28"/>
          <w:szCs w:val="28"/>
        </w:rPr>
      </w:pPr>
    </w:p>
    <w:p w:rsidR="00810D6E" w:rsidRPr="005D252F" w:rsidRDefault="006D666A" w:rsidP="00810D6E">
      <w:pPr>
        <w:ind w:firstLine="709"/>
        <w:jc w:val="right"/>
      </w:pPr>
      <w:r>
        <w:t>Таблица 6</w:t>
      </w:r>
    </w:p>
    <w:p w:rsidR="00810D6E" w:rsidRPr="0042074F" w:rsidRDefault="00810D6E" w:rsidP="00810D6E">
      <w:pPr>
        <w:jc w:val="center"/>
      </w:pPr>
      <w:r w:rsidRPr="0042074F">
        <w:t xml:space="preserve">по состоянию на 01.01. </w:t>
      </w:r>
      <w:smartTag w:uri="urn:schemas-microsoft-com:office:smarttags" w:element="metricconverter">
        <w:smartTagPr>
          <w:attr w:name="ProductID" w:val="2011 г"/>
        </w:smartTagPr>
        <w:r w:rsidRPr="0042074F">
          <w:t>2011 г</w:t>
        </w:r>
      </w:smartTag>
      <w:r w:rsidRPr="0042074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"/>
        <w:gridCol w:w="1614"/>
        <w:gridCol w:w="1197"/>
        <w:gridCol w:w="727"/>
        <w:gridCol w:w="1124"/>
        <w:gridCol w:w="760"/>
        <w:gridCol w:w="926"/>
        <w:gridCol w:w="943"/>
        <w:gridCol w:w="601"/>
        <w:gridCol w:w="674"/>
        <w:gridCol w:w="651"/>
        <w:gridCol w:w="793"/>
        <w:gridCol w:w="760"/>
        <w:gridCol w:w="683"/>
        <w:gridCol w:w="491"/>
        <w:gridCol w:w="601"/>
        <w:gridCol w:w="601"/>
        <w:gridCol w:w="683"/>
        <w:gridCol w:w="476"/>
      </w:tblGrid>
      <w:tr w:rsidR="00810D6E" w:rsidRPr="0042074F" w:rsidTr="002F4624">
        <w:trPr>
          <w:trHeight w:val="225"/>
        </w:trPr>
        <w:tc>
          <w:tcPr>
            <w:tcW w:w="163" w:type="pct"/>
            <w:vMerge w:val="restart"/>
            <w:textDirection w:val="btLr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№№        п/п</w:t>
            </w:r>
          </w:p>
        </w:tc>
        <w:tc>
          <w:tcPr>
            <w:tcW w:w="546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Идентификационный номер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автомобильной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дороги</w:t>
            </w:r>
          </w:p>
        </w:tc>
        <w:tc>
          <w:tcPr>
            <w:tcW w:w="405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Наименование дорог</w:t>
            </w:r>
          </w:p>
        </w:tc>
        <w:tc>
          <w:tcPr>
            <w:tcW w:w="246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Номер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(код)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дороги</w:t>
            </w:r>
          </w:p>
        </w:tc>
        <w:tc>
          <w:tcPr>
            <w:tcW w:w="380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Н</w:t>
            </w:r>
            <w:r w:rsidR="002E3B40">
              <w:rPr>
                <w:sz w:val="14"/>
                <w:szCs w:val="14"/>
              </w:rPr>
              <w:t>ача</w:t>
            </w:r>
            <w:r w:rsidRPr="0042074F">
              <w:rPr>
                <w:sz w:val="14"/>
                <w:szCs w:val="14"/>
              </w:rPr>
              <w:t>ло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дороги,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км</w:t>
            </w:r>
          </w:p>
        </w:tc>
        <w:tc>
          <w:tcPr>
            <w:tcW w:w="257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Конец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дороги,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км</w:t>
            </w:r>
          </w:p>
        </w:tc>
        <w:tc>
          <w:tcPr>
            <w:tcW w:w="313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Протяжен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ность, км</w:t>
            </w:r>
          </w:p>
        </w:tc>
        <w:tc>
          <w:tcPr>
            <w:tcW w:w="319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Твёрдое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покрытие,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км</w:t>
            </w:r>
          </w:p>
        </w:tc>
        <w:tc>
          <w:tcPr>
            <w:tcW w:w="1407" w:type="pct"/>
            <w:gridSpan w:val="6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В том числе по типам покрытия, км</w:t>
            </w:r>
          </w:p>
        </w:tc>
        <w:tc>
          <w:tcPr>
            <w:tcW w:w="964" w:type="pct"/>
            <w:gridSpan w:val="5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Техническая категория, км</w:t>
            </w:r>
          </w:p>
        </w:tc>
      </w:tr>
      <w:tr w:rsidR="002E3B40" w:rsidRPr="0042074F" w:rsidTr="002F4624">
        <w:trPr>
          <w:trHeight w:val="225"/>
        </w:trPr>
        <w:tc>
          <w:tcPr>
            <w:tcW w:w="163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405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246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257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313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651" w:type="pct"/>
            <w:gridSpan w:val="3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усовершенствованный</w:t>
            </w:r>
          </w:p>
        </w:tc>
        <w:tc>
          <w:tcPr>
            <w:tcW w:w="525" w:type="pct"/>
            <w:gridSpan w:val="2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переходный</w:t>
            </w:r>
          </w:p>
        </w:tc>
        <w:tc>
          <w:tcPr>
            <w:tcW w:w="231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грун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товые</w:t>
            </w:r>
          </w:p>
        </w:tc>
        <w:tc>
          <w:tcPr>
            <w:tcW w:w="166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  <w:lang w:val="en-US"/>
              </w:rPr>
            </w:pPr>
            <w:r w:rsidRPr="0042074F">
              <w:rPr>
                <w:sz w:val="14"/>
                <w:szCs w:val="14"/>
                <w:lang w:val="en-US"/>
              </w:rPr>
              <w:t>I</w:t>
            </w:r>
          </w:p>
        </w:tc>
        <w:tc>
          <w:tcPr>
            <w:tcW w:w="203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  <w:lang w:val="en-US"/>
              </w:rPr>
            </w:pPr>
            <w:r w:rsidRPr="0042074F">
              <w:rPr>
                <w:sz w:val="14"/>
                <w:szCs w:val="14"/>
                <w:lang w:val="en-US"/>
              </w:rPr>
              <w:t>II</w:t>
            </w:r>
          </w:p>
        </w:tc>
        <w:tc>
          <w:tcPr>
            <w:tcW w:w="203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  <w:lang w:val="en-US"/>
              </w:rPr>
            </w:pPr>
            <w:r w:rsidRPr="0042074F">
              <w:rPr>
                <w:sz w:val="14"/>
                <w:szCs w:val="14"/>
                <w:lang w:val="en-US"/>
              </w:rPr>
              <w:t>III</w:t>
            </w:r>
          </w:p>
        </w:tc>
        <w:tc>
          <w:tcPr>
            <w:tcW w:w="231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  <w:lang w:val="en-US"/>
              </w:rPr>
            </w:pPr>
            <w:r w:rsidRPr="0042074F">
              <w:rPr>
                <w:sz w:val="14"/>
                <w:szCs w:val="14"/>
                <w:lang w:val="en-US"/>
              </w:rPr>
              <w:t>IV</w:t>
            </w:r>
          </w:p>
        </w:tc>
        <w:tc>
          <w:tcPr>
            <w:tcW w:w="161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  <w:lang w:val="en-US"/>
              </w:rPr>
              <w:t>V</w:t>
            </w:r>
          </w:p>
        </w:tc>
      </w:tr>
      <w:tr w:rsidR="002E3B40" w:rsidRPr="0042074F" w:rsidTr="002F4624">
        <w:trPr>
          <w:trHeight w:val="480"/>
        </w:trPr>
        <w:tc>
          <w:tcPr>
            <w:tcW w:w="163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405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246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380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257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313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319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203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ц/б</w:t>
            </w:r>
          </w:p>
        </w:tc>
        <w:tc>
          <w:tcPr>
            <w:tcW w:w="228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а/б</w:t>
            </w:r>
          </w:p>
        </w:tc>
        <w:tc>
          <w:tcPr>
            <w:tcW w:w="220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ч/щ</w:t>
            </w:r>
          </w:p>
        </w:tc>
        <w:tc>
          <w:tcPr>
            <w:tcW w:w="268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щебень,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гравий</w:t>
            </w:r>
          </w:p>
        </w:tc>
        <w:tc>
          <w:tcPr>
            <w:tcW w:w="257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грунто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щебёнь</w:t>
            </w:r>
          </w:p>
        </w:tc>
        <w:tc>
          <w:tcPr>
            <w:tcW w:w="231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166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231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161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</w:tr>
      <w:tr w:rsidR="002E3B40" w:rsidRPr="0042074F" w:rsidTr="002F4624">
        <w:tc>
          <w:tcPr>
            <w:tcW w:w="163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1</w:t>
            </w:r>
          </w:p>
        </w:tc>
        <w:tc>
          <w:tcPr>
            <w:tcW w:w="546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2</w:t>
            </w:r>
          </w:p>
        </w:tc>
        <w:tc>
          <w:tcPr>
            <w:tcW w:w="405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3</w:t>
            </w:r>
          </w:p>
        </w:tc>
        <w:tc>
          <w:tcPr>
            <w:tcW w:w="246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4</w:t>
            </w:r>
          </w:p>
        </w:tc>
        <w:tc>
          <w:tcPr>
            <w:tcW w:w="380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5</w:t>
            </w:r>
          </w:p>
        </w:tc>
        <w:tc>
          <w:tcPr>
            <w:tcW w:w="257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6</w:t>
            </w:r>
          </w:p>
        </w:tc>
        <w:tc>
          <w:tcPr>
            <w:tcW w:w="313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7</w:t>
            </w:r>
          </w:p>
        </w:tc>
        <w:tc>
          <w:tcPr>
            <w:tcW w:w="319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8</w:t>
            </w:r>
          </w:p>
        </w:tc>
        <w:tc>
          <w:tcPr>
            <w:tcW w:w="203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9</w:t>
            </w:r>
          </w:p>
        </w:tc>
        <w:tc>
          <w:tcPr>
            <w:tcW w:w="228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10</w:t>
            </w:r>
          </w:p>
        </w:tc>
        <w:tc>
          <w:tcPr>
            <w:tcW w:w="220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11</w:t>
            </w:r>
          </w:p>
        </w:tc>
        <w:tc>
          <w:tcPr>
            <w:tcW w:w="268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12</w:t>
            </w:r>
          </w:p>
        </w:tc>
        <w:tc>
          <w:tcPr>
            <w:tcW w:w="257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14</w:t>
            </w:r>
          </w:p>
        </w:tc>
        <w:tc>
          <w:tcPr>
            <w:tcW w:w="166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15</w:t>
            </w:r>
          </w:p>
        </w:tc>
        <w:tc>
          <w:tcPr>
            <w:tcW w:w="203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16</w:t>
            </w:r>
          </w:p>
        </w:tc>
        <w:tc>
          <w:tcPr>
            <w:tcW w:w="203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17</w:t>
            </w:r>
          </w:p>
        </w:tc>
        <w:tc>
          <w:tcPr>
            <w:tcW w:w="231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18</w:t>
            </w:r>
          </w:p>
        </w:tc>
        <w:tc>
          <w:tcPr>
            <w:tcW w:w="161" w:type="pct"/>
            <w:vAlign w:val="center"/>
          </w:tcPr>
          <w:p w:rsidR="00810D6E" w:rsidRPr="0042074F" w:rsidRDefault="00810D6E" w:rsidP="00940413">
            <w:pPr>
              <w:rPr>
                <w:sz w:val="18"/>
                <w:szCs w:val="18"/>
              </w:rPr>
            </w:pPr>
            <w:r w:rsidRPr="0042074F">
              <w:rPr>
                <w:sz w:val="18"/>
                <w:szCs w:val="18"/>
              </w:rPr>
              <w:t>19</w:t>
            </w:r>
          </w:p>
        </w:tc>
      </w:tr>
      <w:tr w:rsidR="002E3B40" w:rsidRPr="0042074F" w:rsidTr="002F4624">
        <w:tc>
          <w:tcPr>
            <w:tcW w:w="5000" w:type="pct"/>
            <w:gridSpan w:val="19"/>
            <w:vAlign w:val="center"/>
          </w:tcPr>
          <w:p w:rsidR="002E3B40" w:rsidRPr="0042074F" w:rsidRDefault="002E3B40" w:rsidP="002E3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регионального значения</w:t>
            </w:r>
          </w:p>
        </w:tc>
      </w:tr>
      <w:tr w:rsidR="002E3B40" w:rsidRPr="0042074F" w:rsidTr="002F4624">
        <w:tc>
          <w:tcPr>
            <w:tcW w:w="163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42074F">
              <w:rPr>
                <w:sz w:val="16"/>
                <w:szCs w:val="16"/>
              </w:rPr>
              <w:t>1</w:t>
            </w:r>
          </w:p>
        </w:tc>
        <w:tc>
          <w:tcPr>
            <w:tcW w:w="546" w:type="pct"/>
            <w:vAlign w:val="center"/>
          </w:tcPr>
          <w:p w:rsidR="00810D6E" w:rsidRPr="0042074F" w:rsidRDefault="002E3B40" w:rsidP="002E3B40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ОП Р3 50К</w:t>
            </w:r>
            <w:r w:rsidR="00810D6E" w:rsidRPr="004207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405" w:type="pct"/>
            <w:vAlign w:val="center"/>
          </w:tcPr>
          <w:p w:rsidR="00810D6E" w:rsidRPr="0042074F" w:rsidRDefault="002E3B40" w:rsidP="00940413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Новосибирск-Колывань-Томск (в границах НСО)</w:t>
            </w:r>
          </w:p>
        </w:tc>
        <w:tc>
          <w:tcPr>
            <w:tcW w:w="246" w:type="pct"/>
            <w:vAlign w:val="center"/>
          </w:tcPr>
          <w:p w:rsidR="00810D6E" w:rsidRPr="0042074F" w:rsidRDefault="002E3B40" w:rsidP="002E3B40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="00810D6E" w:rsidRPr="0042074F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12</w:t>
            </w:r>
          </w:p>
        </w:tc>
        <w:tc>
          <w:tcPr>
            <w:tcW w:w="380" w:type="pct"/>
            <w:vAlign w:val="center"/>
          </w:tcPr>
          <w:p w:rsidR="00810D6E" w:rsidRPr="0042074F" w:rsidRDefault="002E3B40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32,709</w:t>
            </w:r>
          </w:p>
        </w:tc>
        <w:tc>
          <w:tcPr>
            <w:tcW w:w="257" w:type="pct"/>
            <w:vAlign w:val="center"/>
          </w:tcPr>
          <w:p w:rsidR="00810D6E" w:rsidRPr="0042074F" w:rsidRDefault="002E3B40" w:rsidP="002E3B40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  <w:r w:rsidR="00810D6E" w:rsidRPr="0042074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113</w:t>
            </w:r>
          </w:p>
        </w:tc>
        <w:tc>
          <w:tcPr>
            <w:tcW w:w="313" w:type="pct"/>
            <w:vAlign w:val="center"/>
          </w:tcPr>
          <w:p w:rsidR="00810D6E" w:rsidRPr="0042074F" w:rsidRDefault="002E3B40" w:rsidP="002E3B40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  <w:r w:rsidR="00810D6E" w:rsidRPr="0042074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404</w:t>
            </w:r>
          </w:p>
        </w:tc>
        <w:tc>
          <w:tcPr>
            <w:tcW w:w="319" w:type="pct"/>
            <w:vAlign w:val="center"/>
          </w:tcPr>
          <w:p w:rsidR="00810D6E" w:rsidRPr="0042074F" w:rsidRDefault="002E3B40" w:rsidP="002E3B40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  <w:r w:rsidR="00810D6E" w:rsidRPr="0042074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404</w:t>
            </w:r>
          </w:p>
        </w:tc>
        <w:tc>
          <w:tcPr>
            <w:tcW w:w="203" w:type="pct"/>
            <w:vAlign w:val="center"/>
          </w:tcPr>
          <w:p w:rsidR="00810D6E" w:rsidRPr="0042074F" w:rsidRDefault="002E3B40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20,801</w:t>
            </w:r>
          </w:p>
        </w:tc>
        <w:tc>
          <w:tcPr>
            <w:tcW w:w="228" w:type="pct"/>
            <w:vAlign w:val="center"/>
          </w:tcPr>
          <w:p w:rsidR="00810D6E" w:rsidRPr="0042074F" w:rsidRDefault="002E3B40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65,603</w:t>
            </w:r>
          </w:p>
        </w:tc>
        <w:tc>
          <w:tcPr>
            <w:tcW w:w="220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1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03" w:type="pct"/>
            <w:vAlign w:val="center"/>
          </w:tcPr>
          <w:p w:rsidR="00810D6E" w:rsidRPr="0042074F" w:rsidRDefault="002E3B40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13,113</w:t>
            </w:r>
          </w:p>
        </w:tc>
        <w:tc>
          <w:tcPr>
            <w:tcW w:w="203" w:type="pct"/>
            <w:vAlign w:val="center"/>
          </w:tcPr>
          <w:p w:rsidR="00810D6E" w:rsidRPr="0042074F" w:rsidRDefault="002E3B40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73,291</w:t>
            </w:r>
          </w:p>
        </w:tc>
        <w:tc>
          <w:tcPr>
            <w:tcW w:w="231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1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2E3B40" w:rsidRPr="0042074F" w:rsidTr="002F4624">
        <w:tc>
          <w:tcPr>
            <w:tcW w:w="5000" w:type="pct"/>
            <w:gridSpan w:val="19"/>
            <w:vAlign w:val="center"/>
          </w:tcPr>
          <w:p w:rsidR="002E3B40" w:rsidRPr="002E3B40" w:rsidRDefault="002E3B40" w:rsidP="0094041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2E3B40">
              <w:rPr>
                <w:sz w:val="18"/>
                <w:szCs w:val="18"/>
              </w:rPr>
              <w:t>Автомобильная дорога межмун</w:t>
            </w:r>
            <w:r>
              <w:rPr>
                <w:sz w:val="18"/>
                <w:szCs w:val="18"/>
              </w:rPr>
              <w:t>иципального значения</w:t>
            </w:r>
          </w:p>
        </w:tc>
      </w:tr>
      <w:tr w:rsidR="002E3B40" w:rsidRPr="0042074F" w:rsidTr="002F4624">
        <w:tc>
          <w:tcPr>
            <w:tcW w:w="163" w:type="pct"/>
            <w:vAlign w:val="center"/>
          </w:tcPr>
          <w:p w:rsidR="002E3B40" w:rsidRPr="0042074F" w:rsidRDefault="001F5235" w:rsidP="0094041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6" w:type="pct"/>
            <w:vAlign w:val="center"/>
          </w:tcPr>
          <w:p w:rsidR="002E3B40" w:rsidRDefault="001F5235" w:rsidP="00BA4F18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ОП М3 50</w:t>
            </w:r>
            <w:r w:rsidR="00BA4F18">
              <w:rPr>
                <w:sz w:val="16"/>
                <w:szCs w:val="16"/>
              </w:rPr>
              <w:t>Н</w:t>
            </w:r>
            <w:r w:rsidRPr="004207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BA4F18">
              <w:rPr>
                <w:sz w:val="16"/>
                <w:szCs w:val="16"/>
              </w:rPr>
              <w:t>107</w:t>
            </w:r>
          </w:p>
        </w:tc>
        <w:tc>
          <w:tcPr>
            <w:tcW w:w="405" w:type="pct"/>
            <w:vAlign w:val="center"/>
          </w:tcPr>
          <w:p w:rsidR="002E3B40" w:rsidRDefault="00BA4F18" w:rsidP="00940413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км а/д «К-12»-Вьюны-Новотроицк-Юрт-Акбалык</w:t>
            </w:r>
          </w:p>
        </w:tc>
        <w:tc>
          <w:tcPr>
            <w:tcW w:w="246" w:type="pct"/>
            <w:vAlign w:val="center"/>
          </w:tcPr>
          <w:p w:rsidR="002E3B40" w:rsidRDefault="00BA4F18" w:rsidP="002E3B40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Н-1107</w:t>
            </w:r>
          </w:p>
        </w:tc>
        <w:tc>
          <w:tcPr>
            <w:tcW w:w="380" w:type="pct"/>
            <w:vAlign w:val="center"/>
          </w:tcPr>
          <w:p w:rsidR="002E3B40" w:rsidRDefault="00BA4F18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0,000</w:t>
            </w:r>
          </w:p>
        </w:tc>
        <w:tc>
          <w:tcPr>
            <w:tcW w:w="257" w:type="pct"/>
            <w:vAlign w:val="center"/>
          </w:tcPr>
          <w:p w:rsidR="002E3B40" w:rsidRDefault="00BA4F18" w:rsidP="002E3B40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72,852</w:t>
            </w:r>
          </w:p>
        </w:tc>
        <w:tc>
          <w:tcPr>
            <w:tcW w:w="313" w:type="pct"/>
            <w:vAlign w:val="center"/>
          </w:tcPr>
          <w:p w:rsidR="002E3B40" w:rsidRDefault="00BA4F18" w:rsidP="002E3B40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72,852</w:t>
            </w:r>
          </w:p>
        </w:tc>
        <w:tc>
          <w:tcPr>
            <w:tcW w:w="319" w:type="pct"/>
            <w:vAlign w:val="center"/>
          </w:tcPr>
          <w:p w:rsidR="002E3B40" w:rsidRDefault="00BA4F18" w:rsidP="002E3B40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72,852</w:t>
            </w:r>
          </w:p>
        </w:tc>
        <w:tc>
          <w:tcPr>
            <w:tcW w:w="203" w:type="pct"/>
            <w:vAlign w:val="center"/>
          </w:tcPr>
          <w:p w:rsidR="002E3B40" w:rsidRDefault="002E3B40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28" w:type="pct"/>
            <w:vAlign w:val="center"/>
          </w:tcPr>
          <w:p w:rsidR="002E3B40" w:rsidRDefault="002E3B40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20" w:type="pct"/>
            <w:vAlign w:val="center"/>
          </w:tcPr>
          <w:p w:rsidR="002E3B40" w:rsidRPr="0042074F" w:rsidRDefault="002E3B40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pct"/>
            <w:vAlign w:val="center"/>
          </w:tcPr>
          <w:p w:rsidR="002E3B40" w:rsidRPr="0042074F" w:rsidRDefault="002F4624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67,852</w:t>
            </w:r>
          </w:p>
        </w:tc>
        <w:tc>
          <w:tcPr>
            <w:tcW w:w="257" w:type="pct"/>
            <w:vAlign w:val="center"/>
          </w:tcPr>
          <w:p w:rsidR="002E3B40" w:rsidRPr="0042074F" w:rsidRDefault="002F4624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5,000</w:t>
            </w:r>
          </w:p>
        </w:tc>
        <w:tc>
          <w:tcPr>
            <w:tcW w:w="231" w:type="pct"/>
            <w:vAlign w:val="center"/>
          </w:tcPr>
          <w:p w:rsidR="002E3B40" w:rsidRPr="0042074F" w:rsidRDefault="002E3B40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pct"/>
            <w:vAlign w:val="center"/>
          </w:tcPr>
          <w:p w:rsidR="002E3B40" w:rsidRPr="0042074F" w:rsidRDefault="002E3B40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03" w:type="pct"/>
            <w:vAlign w:val="center"/>
          </w:tcPr>
          <w:p w:rsidR="002E3B40" w:rsidRDefault="002E3B40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03" w:type="pct"/>
            <w:vAlign w:val="center"/>
          </w:tcPr>
          <w:p w:rsidR="002E3B40" w:rsidRDefault="002E3B40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1" w:type="pct"/>
            <w:vAlign w:val="center"/>
          </w:tcPr>
          <w:p w:rsidR="002E3B40" w:rsidRPr="0042074F" w:rsidRDefault="002F4624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72,852</w:t>
            </w:r>
          </w:p>
        </w:tc>
        <w:tc>
          <w:tcPr>
            <w:tcW w:w="161" w:type="pct"/>
            <w:vAlign w:val="center"/>
          </w:tcPr>
          <w:p w:rsidR="002E3B40" w:rsidRPr="0042074F" w:rsidRDefault="002E3B40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</w:tbl>
    <w:p w:rsidR="00810D6E" w:rsidRPr="00BA4F18" w:rsidRDefault="00810D6E" w:rsidP="00810D6E">
      <w:pPr>
        <w:ind w:firstLine="709"/>
        <w:jc w:val="center"/>
        <w:rPr>
          <w:b/>
          <w:sz w:val="28"/>
          <w:szCs w:val="28"/>
        </w:rPr>
      </w:pPr>
    </w:p>
    <w:p w:rsidR="00810D6E" w:rsidRDefault="00810D6E" w:rsidP="00810D6E">
      <w:pPr>
        <w:ind w:firstLine="709"/>
        <w:jc w:val="center"/>
        <w:rPr>
          <w:b/>
          <w:sz w:val="28"/>
          <w:szCs w:val="28"/>
        </w:rPr>
      </w:pPr>
    </w:p>
    <w:p w:rsidR="00685480" w:rsidRDefault="00685480" w:rsidP="00810D6E">
      <w:pPr>
        <w:ind w:firstLine="709"/>
        <w:jc w:val="center"/>
        <w:rPr>
          <w:b/>
          <w:sz w:val="28"/>
          <w:szCs w:val="28"/>
        </w:rPr>
      </w:pPr>
    </w:p>
    <w:p w:rsidR="00685480" w:rsidRDefault="00685480" w:rsidP="00810D6E">
      <w:pPr>
        <w:ind w:firstLine="709"/>
        <w:jc w:val="center"/>
        <w:rPr>
          <w:b/>
          <w:sz w:val="28"/>
          <w:szCs w:val="28"/>
        </w:rPr>
      </w:pPr>
    </w:p>
    <w:p w:rsidR="00685480" w:rsidRDefault="00685480" w:rsidP="00810D6E">
      <w:pPr>
        <w:ind w:firstLine="709"/>
        <w:jc w:val="center"/>
        <w:rPr>
          <w:b/>
          <w:sz w:val="28"/>
          <w:szCs w:val="28"/>
        </w:rPr>
      </w:pPr>
    </w:p>
    <w:p w:rsidR="00685480" w:rsidRDefault="00685480" w:rsidP="00810D6E">
      <w:pPr>
        <w:ind w:firstLine="709"/>
        <w:jc w:val="center"/>
        <w:rPr>
          <w:b/>
          <w:sz w:val="28"/>
          <w:szCs w:val="28"/>
        </w:rPr>
      </w:pPr>
    </w:p>
    <w:p w:rsidR="00685480" w:rsidRDefault="00685480" w:rsidP="00810D6E">
      <w:pPr>
        <w:ind w:firstLine="709"/>
        <w:jc w:val="center"/>
        <w:rPr>
          <w:b/>
          <w:sz w:val="28"/>
          <w:szCs w:val="28"/>
        </w:rPr>
      </w:pPr>
    </w:p>
    <w:p w:rsidR="00685480" w:rsidRDefault="00685480" w:rsidP="00810D6E">
      <w:pPr>
        <w:ind w:firstLine="709"/>
        <w:jc w:val="center"/>
        <w:rPr>
          <w:b/>
          <w:sz w:val="28"/>
          <w:szCs w:val="28"/>
        </w:rPr>
      </w:pPr>
    </w:p>
    <w:p w:rsidR="00685480" w:rsidRDefault="00685480" w:rsidP="00810D6E">
      <w:pPr>
        <w:ind w:firstLine="709"/>
        <w:jc w:val="center"/>
        <w:rPr>
          <w:b/>
          <w:sz w:val="28"/>
          <w:szCs w:val="28"/>
        </w:rPr>
      </w:pPr>
    </w:p>
    <w:p w:rsidR="00685480" w:rsidRPr="00BA4F18" w:rsidRDefault="00685480" w:rsidP="00810D6E">
      <w:pPr>
        <w:ind w:firstLine="709"/>
        <w:jc w:val="center"/>
        <w:rPr>
          <w:b/>
          <w:sz w:val="28"/>
          <w:szCs w:val="28"/>
        </w:rPr>
      </w:pPr>
    </w:p>
    <w:p w:rsidR="00810D6E" w:rsidRPr="005D252F" w:rsidRDefault="00810D6E" w:rsidP="00810D6E">
      <w:pPr>
        <w:ind w:firstLine="709"/>
        <w:jc w:val="center"/>
        <w:rPr>
          <w:b/>
          <w:sz w:val="28"/>
          <w:szCs w:val="28"/>
        </w:rPr>
      </w:pPr>
      <w:r w:rsidRPr="003968EF">
        <w:rPr>
          <w:b/>
          <w:sz w:val="28"/>
          <w:szCs w:val="28"/>
        </w:rPr>
        <w:lastRenderedPageBreak/>
        <w:t xml:space="preserve">Перечень дорожных сооружений автомобильных дорог общего пользования </w:t>
      </w:r>
      <w:r w:rsidR="00F25235">
        <w:rPr>
          <w:b/>
          <w:sz w:val="28"/>
          <w:szCs w:val="28"/>
        </w:rPr>
        <w:t>Колыванского</w:t>
      </w:r>
      <w:r w:rsidRPr="003968EF">
        <w:rPr>
          <w:b/>
          <w:sz w:val="28"/>
          <w:szCs w:val="28"/>
        </w:rPr>
        <w:t xml:space="preserve"> района, отнесённых к государственной собственности Новосибирской области</w:t>
      </w:r>
    </w:p>
    <w:p w:rsidR="00810D6E" w:rsidRPr="005D252F" w:rsidRDefault="00810D6E" w:rsidP="00810D6E">
      <w:pPr>
        <w:ind w:firstLine="709"/>
        <w:jc w:val="center"/>
        <w:rPr>
          <w:b/>
          <w:sz w:val="28"/>
          <w:szCs w:val="28"/>
        </w:rPr>
      </w:pPr>
    </w:p>
    <w:p w:rsidR="00810D6E" w:rsidRPr="005D252F" w:rsidRDefault="00810D6E" w:rsidP="00810D6E">
      <w:pPr>
        <w:ind w:firstLine="709"/>
        <w:jc w:val="right"/>
      </w:pPr>
      <w:r w:rsidRPr="003968EF">
        <w:t xml:space="preserve">Таблица </w:t>
      </w:r>
      <w:r w:rsidR="006D666A">
        <w:t>7</w:t>
      </w:r>
    </w:p>
    <w:p w:rsidR="00810D6E" w:rsidRPr="0042074F" w:rsidRDefault="00810D6E" w:rsidP="00810D6E">
      <w:pPr>
        <w:ind w:firstLine="709"/>
        <w:jc w:val="center"/>
      </w:pPr>
      <w:r w:rsidRPr="0042074F">
        <w:t xml:space="preserve">по состоянию на 01.01. </w:t>
      </w:r>
      <w:smartTag w:uri="urn:schemas-microsoft-com:office:smarttags" w:element="metricconverter">
        <w:smartTagPr>
          <w:attr w:name="ProductID" w:val="2011 г"/>
        </w:smartTagPr>
        <w:r w:rsidRPr="0042074F">
          <w:t>2011 г</w:t>
        </w:r>
      </w:smartTag>
      <w:r w:rsidRPr="0042074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4"/>
        <w:gridCol w:w="645"/>
        <w:gridCol w:w="671"/>
        <w:gridCol w:w="760"/>
        <w:gridCol w:w="787"/>
        <w:gridCol w:w="736"/>
        <w:gridCol w:w="733"/>
        <w:gridCol w:w="630"/>
        <w:gridCol w:w="624"/>
        <w:gridCol w:w="559"/>
        <w:gridCol w:w="601"/>
        <w:gridCol w:w="692"/>
        <w:gridCol w:w="781"/>
        <w:gridCol w:w="739"/>
        <w:gridCol w:w="736"/>
        <w:gridCol w:w="872"/>
        <w:gridCol w:w="822"/>
        <w:gridCol w:w="630"/>
        <w:gridCol w:w="621"/>
        <w:gridCol w:w="973"/>
      </w:tblGrid>
      <w:tr w:rsidR="00810D6E" w:rsidRPr="0042074F" w:rsidTr="008750B1">
        <w:trPr>
          <w:trHeight w:val="170"/>
        </w:trPr>
        <w:tc>
          <w:tcPr>
            <w:tcW w:w="397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Наименование дорог</w:t>
            </w:r>
          </w:p>
        </w:tc>
        <w:tc>
          <w:tcPr>
            <w:tcW w:w="1889" w:type="pct"/>
            <w:gridSpan w:val="8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 xml:space="preserve">Трубы </w:t>
            </w:r>
          </w:p>
        </w:tc>
        <w:tc>
          <w:tcPr>
            <w:tcW w:w="2382" w:type="pct"/>
            <w:gridSpan w:val="10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 xml:space="preserve">Мосты </w:t>
            </w:r>
          </w:p>
        </w:tc>
        <w:tc>
          <w:tcPr>
            <w:tcW w:w="333" w:type="pct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Железно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 xml:space="preserve">дорожные 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переезды,</w:t>
            </w:r>
          </w:p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км</w:t>
            </w:r>
          </w:p>
        </w:tc>
      </w:tr>
      <w:tr w:rsidR="00810D6E" w:rsidRPr="0042074F" w:rsidTr="008750B1">
        <w:trPr>
          <w:trHeight w:val="170"/>
        </w:trPr>
        <w:tc>
          <w:tcPr>
            <w:tcW w:w="397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gridSpan w:val="2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1443" w:type="pct"/>
            <w:gridSpan w:val="6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в том числе</w:t>
            </w:r>
          </w:p>
        </w:tc>
        <w:tc>
          <w:tcPr>
            <w:tcW w:w="392" w:type="pct"/>
            <w:gridSpan w:val="2"/>
            <w:vMerge w:val="restar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1990" w:type="pct"/>
            <w:gridSpan w:val="8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в том числе</w:t>
            </w:r>
          </w:p>
        </w:tc>
        <w:tc>
          <w:tcPr>
            <w:tcW w:w="333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</w:tr>
      <w:tr w:rsidR="00810D6E" w:rsidRPr="0042074F" w:rsidTr="008750B1">
        <w:trPr>
          <w:trHeight w:val="170"/>
        </w:trPr>
        <w:tc>
          <w:tcPr>
            <w:tcW w:w="397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gridSpan w:val="2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 xml:space="preserve">Железобетонные </w:t>
            </w:r>
          </w:p>
        </w:tc>
        <w:tc>
          <w:tcPr>
            <w:tcW w:w="497" w:type="pct"/>
            <w:gridSpan w:val="2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 xml:space="preserve">Металлические </w:t>
            </w:r>
          </w:p>
        </w:tc>
        <w:tc>
          <w:tcPr>
            <w:tcW w:w="422" w:type="pct"/>
            <w:gridSpan w:val="2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 xml:space="preserve">Деревянные </w:t>
            </w:r>
          </w:p>
        </w:tc>
        <w:tc>
          <w:tcPr>
            <w:tcW w:w="392" w:type="pct"/>
            <w:gridSpan w:val="2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 xml:space="preserve">Железобетонные </w:t>
            </w:r>
          </w:p>
        </w:tc>
        <w:tc>
          <w:tcPr>
            <w:tcW w:w="498" w:type="pct"/>
            <w:gridSpan w:val="2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 xml:space="preserve">Металлические </w:t>
            </w:r>
          </w:p>
        </w:tc>
        <w:tc>
          <w:tcPr>
            <w:tcW w:w="572" w:type="pct"/>
            <w:gridSpan w:val="2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Комбинированные</w:t>
            </w:r>
          </w:p>
        </w:tc>
        <w:tc>
          <w:tcPr>
            <w:tcW w:w="422" w:type="pct"/>
            <w:gridSpan w:val="2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Деревянные</w:t>
            </w:r>
          </w:p>
        </w:tc>
        <w:tc>
          <w:tcPr>
            <w:tcW w:w="333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</w:tr>
      <w:tr w:rsidR="00E66C36" w:rsidRPr="0042074F" w:rsidTr="008750B1">
        <w:trPr>
          <w:trHeight w:val="170"/>
        </w:trPr>
        <w:tc>
          <w:tcPr>
            <w:tcW w:w="397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  <w:tc>
          <w:tcPr>
            <w:tcW w:w="218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шт.</w:t>
            </w:r>
          </w:p>
        </w:tc>
        <w:tc>
          <w:tcPr>
            <w:tcW w:w="227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п. м.</w:t>
            </w:r>
          </w:p>
        </w:tc>
        <w:tc>
          <w:tcPr>
            <w:tcW w:w="257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шт.</w:t>
            </w:r>
          </w:p>
        </w:tc>
        <w:tc>
          <w:tcPr>
            <w:tcW w:w="266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п. м.</w:t>
            </w:r>
          </w:p>
        </w:tc>
        <w:tc>
          <w:tcPr>
            <w:tcW w:w="249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шт.</w:t>
            </w:r>
          </w:p>
        </w:tc>
        <w:tc>
          <w:tcPr>
            <w:tcW w:w="248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п. м.</w:t>
            </w:r>
          </w:p>
        </w:tc>
        <w:tc>
          <w:tcPr>
            <w:tcW w:w="213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шт.</w:t>
            </w:r>
          </w:p>
        </w:tc>
        <w:tc>
          <w:tcPr>
            <w:tcW w:w="210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п. м.</w:t>
            </w:r>
          </w:p>
        </w:tc>
        <w:tc>
          <w:tcPr>
            <w:tcW w:w="189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шт.</w:t>
            </w:r>
          </w:p>
        </w:tc>
        <w:tc>
          <w:tcPr>
            <w:tcW w:w="203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п. м.</w:t>
            </w:r>
          </w:p>
        </w:tc>
        <w:tc>
          <w:tcPr>
            <w:tcW w:w="234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шт.</w:t>
            </w:r>
          </w:p>
        </w:tc>
        <w:tc>
          <w:tcPr>
            <w:tcW w:w="264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п. м.</w:t>
            </w:r>
          </w:p>
        </w:tc>
        <w:tc>
          <w:tcPr>
            <w:tcW w:w="250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шт.</w:t>
            </w:r>
          </w:p>
        </w:tc>
        <w:tc>
          <w:tcPr>
            <w:tcW w:w="249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п. м.</w:t>
            </w:r>
          </w:p>
        </w:tc>
        <w:tc>
          <w:tcPr>
            <w:tcW w:w="295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шт.</w:t>
            </w:r>
          </w:p>
        </w:tc>
        <w:tc>
          <w:tcPr>
            <w:tcW w:w="278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п. м.</w:t>
            </w:r>
          </w:p>
        </w:tc>
        <w:tc>
          <w:tcPr>
            <w:tcW w:w="213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шт.</w:t>
            </w:r>
          </w:p>
        </w:tc>
        <w:tc>
          <w:tcPr>
            <w:tcW w:w="210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п. м.</w:t>
            </w:r>
          </w:p>
        </w:tc>
        <w:tc>
          <w:tcPr>
            <w:tcW w:w="333" w:type="pct"/>
            <w:vMerge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</w:p>
        </w:tc>
      </w:tr>
      <w:tr w:rsidR="00E66C36" w:rsidRPr="0042074F" w:rsidTr="008750B1">
        <w:trPr>
          <w:trHeight w:val="170"/>
        </w:trPr>
        <w:tc>
          <w:tcPr>
            <w:tcW w:w="397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3</w:t>
            </w:r>
          </w:p>
        </w:tc>
        <w:tc>
          <w:tcPr>
            <w:tcW w:w="218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20</w:t>
            </w:r>
          </w:p>
        </w:tc>
        <w:tc>
          <w:tcPr>
            <w:tcW w:w="227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21</w:t>
            </w:r>
          </w:p>
        </w:tc>
        <w:tc>
          <w:tcPr>
            <w:tcW w:w="257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22</w:t>
            </w:r>
          </w:p>
        </w:tc>
        <w:tc>
          <w:tcPr>
            <w:tcW w:w="266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23</w:t>
            </w:r>
          </w:p>
        </w:tc>
        <w:tc>
          <w:tcPr>
            <w:tcW w:w="249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24</w:t>
            </w:r>
          </w:p>
        </w:tc>
        <w:tc>
          <w:tcPr>
            <w:tcW w:w="248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25</w:t>
            </w:r>
          </w:p>
        </w:tc>
        <w:tc>
          <w:tcPr>
            <w:tcW w:w="213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26</w:t>
            </w:r>
          </w:p>
        </w:tc>
        <w:tc>
          <w:tcPr>
            <w:tcW w:w="210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27</w:t>
            </w:r>
          </w:p>
        </w:tc>
        <w:tc>
          <w:tcPr>
            <w:tcW w:w="189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28</w:t>
            </w:r>
          </w:p>
        </w:tc>
        <w:tc>
          <w:tcPr>
            <w:tcW w:w="203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29</w:t>
            </w:r>
          </w:p>
        </w:tc>
        <w:tc>
          <w:tcPr>
            <w:tcW w:w="234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30</w:t>
            </w:r>
          </w:p>
        </w:tc>
        <w:tc>
          <w:tcPr>
            <w:tcW w:w="264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31</w:t>
            </w:r>
          </w:p>
        </w:tc>
        <w:tc>
          <w:tcPr>
            <w:tcW w:w="250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32</w:t>
            </w:r>
          </w:p>
        </w:tc>
        <w:tc>
          <w:tcPr>
            <w:tcW w:w="249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33</w:t>
            </w:r>
          </w:p>
        </w:tc>
        <w:tc>
          <w:tcPr>
            <w:tcW w:w="295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34</w:t>
            </w:r>
          </w:p>
        </w:tc>
        <w:tc>
          <w:tcPr>
            <w:tcW w:w="278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35</w:t>
            </w:r>
          </w:p>
        </w:tc>
        <w:tc>
          <w:tcPr>
            <w:tcW w:w="213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36</w:t>
            </w:r>
          </w:p>
        </w:tc>
        <w:tc>
          <w:tcPr>
            <w:tcW w:w="210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37</w:t>
            </w:r>
          </w:p>
        </w:tc>
        <w:tc>
          <w:tcPr>
            <w:tcW w:w="333" w:type="pct"/>
            <w:vAlign w:val="center"/>
          </w:tcPr>
          <w:p w:rsidR="00810D6E" w:rsidRPr="0042074F" w:rsidRDefault="00810D6E" w:rsidP="00940413">
            <w:pPr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38</w:t>
            </w:r>
          </w:p>
        </w:tc>
      </w:tr>
      <w:tr w:rsidR="00F25235" w:rsidRPr="0042074F" w:rsidTr="00F25235">
        <w:trPr>
          <w:trHeight w:val="170"/>
        </w:trPr>
        <w:tc>
          <w:tcPr>
            <w:tcW w:w="5000" w:type="pct"/>
            <w:gridSpan w:val="20"/>
            <w:vAlign w:val="center"/>
          </w:tcPr>
          <w:p w:rsidR="00F25235" w:rsidRPr="00F25235" w:rsidRDefault="00F25235" w:rsidP="00F25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регионального значения</w:t>
            </w:r>
          </w:p>
        </w:tc>
      </w:tr>
      <w:tr w:rsidR="00E66C36" w:rsidRPr="0042074F" w:rsidTr="008750B1">
        <w:trPr>
          <w:trHeight w:val="170"/>
        </w:trPr>
        <w:tc>
          <w:tcPr>
            <w:tcW w:w="397" w:type="pct"/>
            <w:vAlign w:val="center"/>
          </w:tcPr>
          <w:p w:rsidR="00810D6E" w:rsidRPr="0042074F" w:rsidRDefault="00F25235" w:rsidP="00940413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Новосибирск-Колывань-Томск (в границах НСО)</w:t>
            </w:r>
          </w:p>
        </w:tc>
        <w:tc>
          <w:tcPr>
            <w:tcW w:w="218" w:type="pct"/>
            <w:vAlign w:val="center"/>
          </w:tcPr>
          <w:p w:rsidR="00810D6E" w:rsidRPr="0042074F" w:rsidRDefault="00F25235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227" w:type="pct"/>
            <w:vAlign w:val="center"/>
          </w:tcPr>
          <w:p w:rsidR="00810D6E" w:rsidRPr="0042074F" w:rsidRDefault="00F25235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2122,16</w:t>
            </w:r>
          </w:p>
        </w:tc>
        <w:tc>
          <w:tcPr>
            <w:tcW w:w="257" w:type="pct"/>
            <w:vAlign w:val="center"/>
          </w:tcPr>
          <w:p w:rsidR="00810D6E" w:rsidRPr="0042074F" w:rsidRDefault="00E66C36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266" w:type="pct"/>
            <w:vAlign w:val="center"/>
          </w:tcPr>
          <w:p w:rsidR="00810D6E" w:rsidRPr="0042074F" w:rsidRDefault="00E66C36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1978,96</w:t>
            </w:r>
          </w:p>
        </w:tc>
        <w:tc>
          <w:tcPr>
            <w:tcW w:w="249" w:type="pct"/>
            <w:vAlign w:val="center"/>
          </w:tcPr>
          <w:p w:rsidR="00810D6E" w:rsidRPr="0042074F" w:rsidRDefault="00E66C36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48" w:type="pct"/>
            <w:vAlign w:val="center"/>
          </w:tcPr>
          <w:p w:rsidR="00810D6E" w:rsidRPr="0042074F" w:rsidRDefault="00E66C36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143,2</w:t>
            </w:r>
          </w:p>
        </w:tc>
        <w:tc>
          <w:tcPr>
            <w:tcW w:w="213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pct"/>
            <w:vAlign w:val="center"/>
          </w:tcPr>
          <w:p w:rsidR="00810D6E" w:rsidRPr="0042074F" w:rsidRDefault="00E66C36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03" w:type="pct"/>
            <w:vAlign w:val="center"/>
          </w:tcPr>
          <w:p w:rsidR="00810D6E" w:rsidRPr="0042074F" w:rsidRDefault="00E66C36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409,31</w:t>
            </w:r>
          </w:p>
        </w:tc>
        <w:tc>
          <w:tcPr>
            <w:tcW w:w="234" w:type="pct"/>
            <w:vAlign w:val="center"/>
          </w:tcPr>
          <w:p w:rsidR="00810D6E" w:rsidRPr="0042074F" w:rsidRDefault="00E66C36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64" w:type="pct"/>
            <w:vAlign w:val="center"/>
          </w:tcPr>
          <w:p w:rsidR="00810D6E" w:rsidRPr="0042074F" w:rsidRDefault="00E66C36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409,31</w:t>
            </w:r>
          </w:p>
        </w:tc>
        <w:tc>
          <w:tcPr>
            <w:tcW w:w="250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49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13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pct"/>
            <w:vAlign w:val="center"/>
          </w:tcPr>
          <w:p w:rsidR="00810D6E" w:rsidRPr="0042074F" w:rsidRDefault="00810D6E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vAlign w:val="center"/>
          </w:tcPr>
          <w:p w:rsidR="00810D6E" w:rsidRPr="0042074F" w:rsidRDefault="00E66C36" w:rsidP="00940413">
            <w:pPr>
              <w:spacing w:line="240" w:lineRule="atLeast"/>
              <w:jc w:val="right"/>
              <w:rPr>
                <w:sz w:val="14"/>
                <w:szCs w:val="14"/>
              </w:rPr>
            </w:pPr>
            <w:r w:rsidRPr="0042074F">
              <w:rPr>
                <w:sz w:val="14"/>
                <w:szCs w:val="14"/>
              </w:rPr>
              <w:t>Н</w:t>
            </w:r>
            <w:r w:rsidR="00810D6E" w:rsidRPr="0042074F">
              <w:rPr>
                <w:sz w:val="14"/>
                <w:szCs w:val="14"/>
              </w:rPr>
              <w:t>ет</w:t>
            </w:r>
          </w:p>
        </w:tc>
      </w:tr>
      <w:tr w:rsidR="008750B1" w:rsidRPr="0042074F" w:rsidTr="008750B1">
        <w:trPr>
          <w:trHeight w:val="170"/>
        </w:trPr>
        <w:tc>
          <w:tcPr>
            <w:tcW w:w="5000" w:type="pct"/>
            <w:gridSpan w:val="20"/>
            <w:vAlign w:val="center"/>
          </w:tcPr>
          <w:p w:rsidR="008750B1" w:rsidRPr="0042074F" w:rsidRDefault="008750B1" w:rsidP="008750B1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Автомобильная дорога регионального значения</w:t>
            </w:r>
          </w:p>
        </w:tc>
      </w:tr>
      <w:tr w:rsidR="008750B1" w:rsidRPr="0042074F" w:rsidTr="008750B1">
        <w:trPr>
          <w:trHeight w:val="170"/>
        </w:trPr>
        <w:tc>
          <w:tcPr>
            <w:tcW w:w="397" w:type="pct"/>
            <w:vAlign w:val="center"/>
          </w:tcPr>
          <w:p w:rsidR="008750B1" w:rsidRDefault="008750B1" w:rsidP="00940413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ОП М3 50Н</w:t>
            </w:r>
            <w:r w:rsidRPr="004207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1107</w:t>
            </w:r>
          </w:p>
        </w:tc>
        <w:tc>
          <w:tcPr>
            <w:tcW w:w="218" w:type="pct"/>
            <w:vAlign w:val="center"/>
          </w:tcPr>
          <w:p w:rsidR="008750B1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227" w:type="pct"/>
            <w:vAlign w:val="center"/>
          </w:tcPr>
          <w:p w:rsidR="008750B1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365,40</w:t>
            </w:r>
          </w:p>
        </w:tc>
        <w:tc>
          <w:tcPr>
            <w:tcW w:w="257" w:type="pct"/>
            <w:vAlign w:val="center"/>
          </w:tcPr>
          <w:p w:rsidR="008750B1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66" w:type="pct"/>
            <w:vAlign w:val="center"/>
          </w:tcPr>
          <w:p w:rsidR="008750B1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266,80</w:t>
            </w:r>
          </w:p>
        </w:tc>
        <w:tc>
          <w:tcPr>
            <w:tcW w:w="249" w:type="pct"/>
            <w:vAlign w:val="center"/>
          </w:tcPr>
          <w:p w:rsidR="008750B1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48" w:type="pct"/>
            <w:vAlign w:val="center"/>
          </w:tcPr>
          <w:p w:rsidR="008750B1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98,60</w:t>
            </w:r>
          </w:p>
        </w:tc>
        <w:tc>
          <w:tcPr>
            <w:tcW w:w="213" w:type="pct"/>
            <w:vAlign w:val="center"/>
          </w:tcPr>
          <w:p w:rsidR="008750B1" w:rsidRPr="0042074F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pct"/>
            <w:vAlign w:val="center"/>
          </w:tcPr>
          <w:p w:rsidR="008750B1" w:rsidRPr="0042074F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pct"/>
            <w:vAlign w:val="center"/>
          </w:tcPr>
          <w:p w:rsidR="008750B1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03" w:type="pct"/>
            <w:vAlign w:val="center"/>
          </w:tcPr>
          <w:p w:rsidR="008750B1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90,03</w:t>
            </w:r>
          </w:p>
        </w:tc>
        <w:tc>
          <w:tcPr>
            <w:tcW w:w="234" w:type="pct"/>
            <w:vAlign w:val="center"/>
          </w:tcPr>
          <w:p w:rsidR="008750B1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2,000</w:t>
            </w:r>
          </w:p>
        </w:tc>
        <w:tc>
          <w:tcPr>
            <w:tcW w:w="264" w:type="pct"/>
            <w:vAlign w:val="center"/>
          </w:tcPr>
          <w:p w:rsidR="008750B1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79,530</w:t>
            </w:r>
          </w:p>
        </w:tc>
        <w:tc>
          <w:tcPr>
            <w:tcW w:w="250" w:type="pct"/>
            <w:vAlign w:val="center"/>
          </w:tcPr>
          <w:p w:rsidR="008750B1" w:rsidRPr="0042074F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1,000</w:t>
            </w:r>
          </w:p>
        </w:tc>
        <w:tc>
          <w:tcPr>
            <w:tcW w:w="249" w:type="pct"/>
            <w:vAlign w:val="center"/>
          </w:tcPr>
          <w:p w:rsidR="008750B1" w:rsidRPr="0042074F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10,50</w:t>
            </w:r>
          </w:p>
        </w:tc>
        <w:tc>
          <w:tcPr>
            <w:tcW w:w="295" w:type="pct"/>
            <w:vAlign w:val="center"/>
          </w:tcPr>
          <w:p w:rsidR="008750B1" w:rsidRPr="0042074F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8750B1" w:rsidRPr="0042074F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13" w:type="pct"/>
            <w:vAlign w:val="center"/>
          </w:tcPr>
          <w:p w:rsidR="008750B1" w:rsidRPr="0042074F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pct"/>
            <w:vAlign w:val="center"/>
          </w:tcPr>
          <w:p w:rsidR="008750B1" w:rsidRPr="0042074F" w:rsidRDefault="008750B1" w:rsidP="00940413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vAlign w:val="center"/>
          </w:tcPr>
          <w:p w:rsidR="008750B1" w:rsidRPr="0042074F" w:rsidRDefault="008750B1" w:rsidP="00940413">
            <w:pPr>
              <w:spacing w:line="240" w:lineRule="atLeas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</w:tr>
    </w:tbl>
    <w:p w:rsidR="00810D6E" w:rsidRDefault="00810D6E" w:rsidP="00810D6E">
      <w:pPr>
        <w:ind w:firstLine="709"/>
        <w:jc w:val="both"/>
        <w:rPr>
          <w:sz w:val="28"/>
          <w:szCs w:val="28"/>
        </w:rPr>
      </w:pPr>
    </w:p>
    <w:p w:rsidR="00810D6E" w:rsidRDefault="00810D6E" w:rsidP="00810D6E">
      <w:pPr>
        <w:ind w:firstLine="709"/>
        <w:jc w:val="both"/>
        <w:rPr>
          <w:sz w:val="28"/>
          <w:szCs w:val="28"/>
        </w:rPr>
        <w:sectPr w:rsidR="00810D6E" w:rsidSect="00940413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A50390" w:rsidRPr="00D67B8F" w:rsidRDefault="00A50390" w:rsidP="008B1EED">
      <w:pPr>
        <w:tabs>
          <w:tab w:val="center" w:pos="4960"/>
        </w:tabs>
        <w:ind w:firstLine="709"/>
        <w:jc w:val="center"/>
        <w:rPr>
          <w:b/>
          <w:sz w:val="28"/>
          <w:szCs w:val="28"/>
          <w:highlight w:val="cyan"/>
        </w:rPr>
      </w:pPr>
    </w:p>
    <w:p w:rsidR="00A43BF6" w:rsidRPr="007A0B8B" w:rsidRDefault="007A0B8B" w:rsidP="008B1EED">
      <w:pPr>
        <w:tabs>
          <w:tab w:val="center" w:pos="4960"/>
        </w:tabs>
        <w:ind w:firstLine="709"/>
        <w:jc w:val="center"/>
        <w:rPr>
          <w:b/>
          <w:sz w:val="28"/>
          <w:szCs w:val="28"/>
        </w:rPr>
      </w:pPr>
      <w:r w:rsidRPr="007A0B8B">
        <w:rPr>
          <w:b/>
          <w:sz w:val="28"/>
          <w:szCs w:val="28"/>
        </w:rPr>
        <w:t>5</w:t>
      </w:r>
      <w:r w:rsidR="00A43BF6" w:rsidRPr="007A0B8B">
        <w:rPr>
          <w:b/>
          <w:sz w:val="28"/>
          <w:szCs w:val="28"/>
        </w:rPr>
        <w:t>. Развитие и размещение объектов инженерной инфраструктуры</w:t>
      </w:r>
    </w:p>
    <w:p w:rsidR="00A5638A" w:rsidRPr="007A0B8B" w:rsidRDefault="00A5638A" w:rsidP="00A5638A">
      <w:pPr>
        <w:rPr>
          <w:b/>
          <w:sz w:val="28"/>
          <w:szCs w:val="28"/>
        </w:rPr>
      </w:pPr>
    </w:p>
    <w:p w:rsidR="00A5638A" w:rsidRDefault="00A5638A" w:rsidP="00A5638A">
      <w:pPr>
        <w:rPr>
          <w:b/>
          <w:sz w:val="28"/>
          <w:szCs w:val="28"/>
        </w:rPr>
      </w:pPr>
      <w:r w:rsidRPr="007A0B8B">
        <w:rPr>
          <w:b/>
          <w:sz w:val="28"/>
          <w:szCs w:val="28"/>
        </w:rPr>
        <w:t>Водоснабжение и водоотведение.</w:t>
      </w:r>
    </w:p>
    <w:p w:rsidR="00B76475" w:rsidRDefault="00B76475" w:rsidP="00B76475">
      <w:pPr>
        <w:jc w:val="center"/>
        <w:rPr>
          <w:i/>
          <w:sz w:val="28"/>
          <w:szCs w:val="28"/>
        </w:rPr>
      </w:pPr>
      <w:r w:rsidRPr="003A1D4E">
        <w:rPr>
          <w:i/>
          <w:sz w:val="28"/>
          <w:szCs w:val="28"/>
        </w:rPr>
        <w:t>Водо</w:t>
      </w:r>
      <w:r>
        <w:rPr>
          <w:i/>
          <w:sz w:val="28"/>
          <w:szCs w:val="28"/>
        </w:rPr>
        <w:t>снабж</w:t>
      </w:r>
      <w:r w:rsidRPr="003A1D4E">
        <w:rPr>
          <w:i/>
          <w:sz w:val="28"/>
          <w:szCs w:val="28"/>
        </w:rPr>
        <w:t>ение</w:t>
      </w:r>
    </w:p>
    <w:p w:rsidR="00B76475" w:rsidRPr="007A0B8B" w:rsidRDefault="00B76475" w:rsidP="00A5638A">
      <w:pPr>
        <w:rPr>
          <w:b/>
          <w:sz w:val="28"/>
          <w:szCs w:val="28"/>
        </w:rPr>
      </w:pPr>
    </w:p>
    <w:p w:rsidR="00A5638A" w:rsidRPr="007A0B8B" w:rsidRDefault="00A5638A" w:rsidP="007A0B8B">
      <w:pPr>
        <w:ind w:firstLine="709"/>
        <w:jc w:val="both"/>
        <w:rPr>
          <w:sz w:val="28"/>
          <w:szCs w:val="28"/>
        </w:rPr>
      </w:pPr>
      <w:r w:rsidRPr="007A0B8B">
        <w:rPr>
          <w:sz w:val="28"/>
          <w:szCs w:val="28"/>
        </w:rPr>
        <w:t>Проектом принято на расчетный срок обеспечение централизованным водоснабжением всех потребителей воды на территории Вьюнского сельсовета.</w:t>
      </w:r>
    </w:p>
    <w:p w:rsidR="00A5638A" w:rsidRPr="007A0B8B" w:rsidRDefault="00A5638A" w:rsidP="00A5638A">
      <w:pPr>
        <w:ind w:firstLine="709"/>
        <w:jc w:val="both"/>
        <w:rPr>
          <w:sz w:val="28"/>
          <w:szCs w:val="28"/>
        </w:rPr>
      </w:pPr>
      <w:r w:rsidRPr="007A0B8B">
        <w:rPr>
          <w:sz w:val="28"/>
          <w:szCs w:val="28"/>
        </w:rPr>
        <w:t>Для водоснабжения Вьюнского сельсовета проектом предлагается:</w:t>
      </w:r>
    </w:p>
    <w:p w:rsidR="00A5638A" w:rsidRPr="007A0B8B" w:rsidRDefault="00A5638A" w:rsidP="00A5638A">
      <w:pPr>
        <w:ind w:firstLine="709"/>
        <w:jc w:val="both"/>
        <w:rPr>
          <w:sz w:val="28"/>
          <w:szCs w:val="28"/>
        </w:rPr>
      </w:pPr>
      <w:r w:rsidRPr="007A0B8B">
        <w:rPr>
          <w:sz w:val="28"/>
          <w:szCs w:val="28"/>
        </w:rPr>
        <w:t xml:space="preserve">- расширение существующих  сетей централизованного водоснабжения; </w:t>
      </w:r>
    </w:p>
    <w:p w:rsidR="00A5638A" w:rsidRPr="007A0B8B" w:rsidRDefault="00A5638A" w:rsidP="00A5638A">
      <w:pPr>
        <w:ind w:firstLine="709"/>
        <w:jc w:val="both"/>
        <w:rPr>
          <w:sz w:val="28"/>
          <w:szCs w:val="28"/>
        </w:rPr>
      </w:pPr>
      <w:r w:rsidRPr="007A0B8B">
        <w:rPr>
          <w:sz w:val="28"/>
          <w:szCs w:val="28"/>
        </w:rPr>
        <w:t>- реконструкция существующих сооружений и сетей водоснабжения;</w:t>
      </w:r>
    </w:p>
    <w:p w:rsidR="00A5638A" w:rsidRPr="007A0B8B" w:rsidRDefault="00A5638A" w:rsidP="00A5638A">
      <w:pPr>
        <w:ind w:firstLine="709"/>
        <w:jc w:val="both"/>
        <w:rPr>
          <w:sz w:val="28"/>
          <w:szCs w:val="28"/>
        </w:rPr>
      </w:pPr>
      <w:r w:rsidRPr="007A0B8B">
        <w:rPr>
          <w:sz w:val="28"/>
          <w:szCs w:val="28"/>
        </w:rPr>
        <w:t>- разведка и бурение новых скважин, для обеспечения поставки требуемого объема воды потребителям и для соблюдения требований СНиП 2.04.02-84* [п.5.13] по резервированию водозаборных скважин;</w:t>
      </w:r>
    </w:p>
    <w:p w:rsidR="00A5638A" w:rsidRPr="007A0B8B" w:rsidRDefault="00A5638A" w:rsidP="00A5638A">
      <w:pPr>
        <w:ind w:firstLine="709"/>
        <w:jc w:val="both"/>
        <w:rPr>
          <w:sz w:val="28"/>
          <w:szCs w:val="28"/>
        </w:rPr>
      </w:pPr>
      <w:r w:rsidRPr="007A0B8B">
        <w:rPr>
          <w:sz w:val="28"/>
          <w:szCs w:val="28"/>
        </w:rPr>
        <w:t>- тампонаж недействующих скважин, для улучшения экологического состояния подземных вод;</w:t>
      </w:r>
    </w:p>
    <w:p w:rsidR="00A5638A" w:rsidRPr="007A0B8B" w:rsidRDefault="00A5638A" w:rsidP="00A5638A">
      <w:pPr>
        <w:ind w:firstLine="709"/>
        <w:jc w:val="both"/>
        <w:rPr>
          <w:sz w:val="28"/>
          <w:szCs w:val="28"/>
        </w:rPr>
      </w:pPr>
      <w:r w:rsidRPr="007A0B8B">
        <w:rPr>
          <w:sz w:val="28"/>
          <w:szCs w:val="28"/>
        </w:rPr>
        <w:t>- при несоответствии качество добываемой воды требованиям СанПиН 2.1.4.1074-01, предусматривается строительство водоочистных сооружений при скважинных водозаборах, либо оборудование скважин водоочистными фильтрами;</w:t>
      </w:r>
    </w:p>
    <w:p w:rsidR="00A5638A" w:rsidRPr="007A0B8B" w:rsidRDefault="00A5638A" w:rsidP="00A5638A">
      <w:pPr>
        <w:ind w:firstLine="709"/>
        <w:jc w:val="both"/>
        <w:rPr>
          <w:sz w:val="28"/>
          <w:szCs w:val="28"/>
        </w:rPr>
      </w:pPr>
      <w:r w:rsidRPr="007A0B8B">
        <w:rPr>
          <w:sz w:val="28"/>
          <w:szCs w:val="28"/>
        </w:rPr>
        <w:t>- замен</w:t>
      </w:r>
      <w:r w:rsidR="007A0B8B">
        <w:rPr>
          <w:sz w:val="28"/>
          <w:szCs w:val="28"/>
        </w:rPr>
        <w:t>а</w:t>
      </w:r>
      <w:r w:rsidRPr="007A0B8B">
        <w:rPr>
          <w:sz w:val="28"/>
          <w:szCs w:val="28"/>
        </w:rPr>
        <w:t xml:space="preserve"> силово</w:t>
      </w:r>
      <w:r w:rsidR="007A0B8B">
        <w:rPr>
          <w:sz w:val="28"/>
          <w:szCs w:val="28"/>
        </w:rPr>
        <w:t>го оборудования</w:t>
      </w:r>
      <w:r w:rsidRPr="007A0B8B">
        <w:rPr>
          <w:sz w:val="28"/>
          <w:szCs w:val="28"/>
        </w:rPr>
        <w:t xml:space="preserve"> насосных установок скважин на современное, с лучшими показателями по надежности и более высоким КПД.  Так же на всех насосных установках предлагается применить агрегаты с блоками частотной регулировки;</w:t>
      </w:r>
    </w:p>
    <w:p w:rsidR="00A5638A" w:rsidRPr="007A0B8B" w:rsidRDefault="00A5638A" w:rsidP="00A5638A">
      <w:pPr>
        <w:ind w:firstLine="709"/>
        <w:jc w:val="both"/>
        <w:rPr>
          <w:sz w:val="28"/>
          <w:szCs w:val="28"/>
        </w:rPr>
      </w:pPr>
      <w:r w:rsidRPr="007A0B8B">
        <w:rPr>
          <w:sz w:val="28"/>
          <w:szCs w:val="28"/>
        </w:rPr>
        <w:t>- установка приборов учета воды;</w:t>
      </w:r>
    </w:p>
    <w:p w:rsidR="00A5638A" w:rsidRPr="004825CA" w:rsidRDefault="00A5638A" w:rsidP="00A5638A">
      <w:pPr>
        <w:ind w:firstLine="709"/>
        <w:jc w:val="both"/>
        <w:rPr>
          <w:sz w:val="28"/>
          <w:szCs w:val="28"/>
        </w:rPr>
      </w:pPr>
      <w:r w:rsidRPr="007A0B8B">
        <w:rPr>
          <w:sz w:val="28"/>
          <w:szCs w:val="28"/>
        </w:rPr>
        <w:t>- разработ</w:t>
      </w:r>
      <w:r w:rsidR="007A0B8B">
        <w:rPr>
          <w:sz w:val="28"/>
          <w:szCs w:val="28"/>
        </w:rPr>
        <w:t>ка</w:t>
      </w:r>
      <w:r w:rsidRPr="007A0B8B">
        <w:rPr>
          <w:sz w:val="28"/>
          <w:szCs w:val="28"/>
        </w:rPr>
        <w:t xml:space="preserve"> и утвер</w:t>
      </w:r>
      <w:r w:rsidR="007A0B8B">
        <w:rPr>
          <w:sz w:val="28"/>
          <w:szCs w:val="28"/>
        </w:rPr>
        <w:t>ждение</w:t>
      </w:r>
      <w:r w:rsidRPr="007A0B8B">
        <w:rPr>
          <w:sz w:val="28"/>
          <w:szCs w:val="28"/>
        </w:rPr>
        <w:t xml:space="preserve"> в органах исполнительной власти РФ, проект</w:t>
      </w:r>
      <w:r w:rsidR="007A0B8B">
        <w:rPr>
          <w:sz w:val="28"/>
          <w:szCs w:val="28"/>
        </w:rPr>
        <w:t>ов</w:t>
      </w:r>
      <w:r w:rsidRPr="007A0B8B">
        <w:rPr>
          <w:sz w:val="28"/>
          <w:szCs w:val="28"/>
        </w:rPr>
        <w:t xml:space="preserve"> зон санитарной охраны водных объектов, используемых для питьевого водоснабжения, хозяйственно-бытового водоснабжения и в лечебных целях, а также установ</w:t>
      </w:r>
      <w:r w:rsidR="007A0B8B">
        <w:rPr>
          <w:sz w:val="28"/>
          <w:szCs w:val="28"/>
        </w:rPr>
        <w:t>ка</w:t>
      </w:r>
      <w:r w:rsidRPr="007A0B8B">
        <w:rPr>
          <w:sz w:val="28"/>
          <w:szCs w:val="28"/>
        </w:rPr>
        <w:t xml:space="preserve"> границы и режим</w:t>
      </w:r>
      <w:r w:rsidR="007A0B8B">
        <w:rPr>
          <w:sz w:val="28"/>
          <w:szCs w:val="28"/>
        </w:rPr>
        <w:t>а</w:t>
      </w:r>
      <w:r w:rsidRPr="007A0B8B">
        <w:rPr>
          <w:sz w:val="28"/>
          <w:szCs w:val="28"/>
        </w:rPr>
        <w:t xml:space="preserve"> этих зон на местности и в градостроительной документации сельсовета, согласно проекту.</w:t>
      </w:r>
    </w:p>
    <w:p w:rsidR="00A5638A" w:rsidRDefault="00A5638A" w:rsidP="00A5638A">
      <w:pPr>
        <w:ind w:firstLine="709"/>
        <w:jc w:val="both"/>
        <w:rPr>
          <w:sz w:val="28"/>
          <w:szCs w:val="28"/>
        </w:rPr>
      </w:pPr>
    </w:p>
    <w:p w:rsidR="00A5638A" w:rsidRPr="00BB6315" w:rsidRDefault="00A5638A" w:rsidP="00A5638A">
      <w:pPr>
        <w:ind w:firstLine="709"/>
        <w:rPr>
          <w:sz w:val="28"/>
          <w:szCs w:val="28"/>
        </w:rPr>
      </w:pPr>
      <w:r w:rsidRPr="00BB6315">
        <w:rPr>
          <w:sz w:val="28"/>
          <w:szCs w:val="28"/>
        </w:rPr>
        <w:t>Для точного определения местоположения проектируемых скважин необходимо заключение гидрогеологической службы с составлением проекта на поисково-разведочные работы с оценкой запаса подземных вод и рекомендациями по рациональным условиям эксплуатации.</w:t>
      </w:r>
    </w:p>
    <w:p w:rsidR="00A5638A" w:rsidRDefault="00A5638A" w:rsidP="00A5638A">
      <w:pPr>
        <w:ind w:firstLine="709"/>
        <w:rPr>
          <w:sz w:val="28"/>
          <w:szCs w:val="28"/>
        </w:rPr>
      </w:pPr>
      <w:r w:rsidRPr="00BB6315">
        <w:rPr>
          <w:sz w:val="28"/>
          <w:szCs w:val="28"/>
        </w:rPr>
        <w:t>На основании закона РФ «О недрах» согласно «Положению о порядке лицензирования пользования недрами» обязательным условием является оформление лицензии на право добычи подземных вод.</w:t>
      </w:r>
    </w:p>
    <w:p w:rsidR="00A5638A" w:rsidRPr="00BB6315" w:rsidRDefault="00A5638A" w:rsidP="00A5638A">
      <w:pPr>
        <w:ind w:firstLine="709"/>
        <w:rPr>
          <w:sz w:val="28"/>
          <w:szCs w:val="28"/>
        </w:rPr>
      </w:pPr>
    </w:p>
    <w:p w:rsidR="00A5638A" w:rsidRDefault="00A5638A" w:rsidP="00A5638A">
      <w:pPr>
        <w:ind w:firstLine="709"/>
        <w:jc w:val="both"/>
        <w:rPr>
          <w:sz w:val="28"/>
          <w:szCs w:val="28"/>
        </w:rPr>
      </w:pPr>
      <w:r w:rsidRPr="00473FFE">
        <w:rPr>
          <w:sz w:val="28"/>
          <w:szCs w:val="28"/>
        </w:rPr>
        <w:t xml:space="preserve">В качестве дополнительных мероприятий по пожарной безопасности, </w:t>
      </w:r>
      <w:r>
        <w:rPr>
          <w:sz w:val="28"/>
          <w:szCs w:val="28"/>
        </w:rPr>
        <w:t xml:space="preserve">предлагается </w:t>
      </w:r>
      <w:r w:rsidRPr="00473FFE">
        <w:rPr>
          <w:sz w:val="28"/>
          <w:szCs w:val="28"/>
        </w:rPr>
        <w:t xml:space="preserve">предусмотреть строительство специальных площадок (пирсов) на берегах </w:t>
      </w:r>
      <w:r>
        <w:rPr>
          <w:sz w:val="28"/>
          <w:szCs w:val="28"/>
        </w:rPr>
        <w:t>местных водоемов</w:t>
      </w:r>
      <w:r w:rsidRPr="00473FFE">
        <w:rPr>
          <w:sz w:val="28"/>
          <w:szCs w:val="28"/>
        </w:rPr>
        <w:t xml:space="preserve">, для возможности подъезда пожарных машин. </w:t>
      </w:r>
    </w:p>
    <w:p w:rsidR="00A5638A" w:rsidRDefault="00A5638A" w:rsidP="00A5638A">
      <w:pPr>
        <w:ind w:firstLine="709"/>
        <w:jc w:val="center"/>
        <w:rPr>
          <w:i/>
          <w:sz w:val="28"/>
          <w:szCs w:val="28"/>
        </w:rPr>
      </w:pPr>
    </w:p>
    <w:p w:rsidR="00A5638A" w:rsidRPr="0032701A" w:rsidRDefault="00A5638A" w:rsidP="00A5638A">
      <w:pPr>
        <w:ind w:firstLine="709"/>
        <w:jc w:val="both"/>
        <w:rPr>
          <w:b/>
          <w:i/>
          <w:sz w:val="28"/>
          <w:szCs w:val="28"/>
        </w:rPr>
      </w:pPr>
      <w:r w:rsidRPr="0032701A">
        <w:rPr>
          <w:sz w:val="28"/>
          <w:szCs w:val="28"/>
        </w:rPr>
        <w:lastRenderedPageBreak/>
        <w:t>Окончательн</w:t>
      </w:r>
      <w:r>
        <w:rPr>
          <w:sz w:val="28"/>
          <w:szCs w:val="28"/>
        </w:rPr>
        <w:t>ы</w:t>
      </w:r>
      <w:r w:rsidRPr="0032701A">
        <w:rPr>
          <w:sz w:val="28"/>
          <w:szCs w:val="28"/>
        </w:rPr>
        <w:t>е решени</w:t>
      </w:r>
      <w:r>
        <w:rPr>
          <w:sz w:val="28"/>
          <w:szCs w:val="28"/>
        </w:rPr>
        <w:t>я</w:t>
      </w:r>
      <w:r w:rsidRPr="0032701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расположении очистных сооружений (ВОС), количестве и объёме водонапорных башен (ВБ) и резервуаров чистой воды (РЧВ), </w:t>
      </w:r>
      <w:r w:rsidRPr="0032701A">
        <w:rPr>
          <w:sz w:val="28"/>
          <w:szCs w:val="28"/>
        </w:rPr>
        <w:t>трассировк</w:t>
      </w:r>
      <w:r>
        <w:rPr>
          <w:sz w:val="28"/>
          <w:szCs w:val="28"/>
        </w:rPr>
        <w:t>е</w:t>
      </w:r>
      <w:r w:rsidRPr="0032701A">
        <w:rPr>
          <w:sz w:val="28"/>
          <w:szCs w:val="28"/>
        </w:rPr>
        <w:t xml:space="preserve"> сетей, диаметр</w:t>
      </w:r>
      <w:r>
        <w:rPr>
          <w:sz w:val="28"/>
          <w:szCs w:val="28"/>
        </w:rPr>
        <w:t>ах</w:t>
      </w:r>
      <w:r w:rsidRPr="0032701A">
        <w:rPr>
          <w:sz w:val="28"/>
          <w:szCs w:val="28"/>
        </w:rPr>
        <w:t xml:space="preserve"> трубопроводов долж</w:t>
      </w:r>
      <w:r>
        <w:rPr>
          <w:sz w:val="28"/>
          <w:szCs w:val="28"/>
        </w:rPr>
        <w:t>ны</w:t>
      </w:r>
      <w:r w:rsidRPr="0032701A">
        <w:rPr>
          <w:sz w:val="28"/>
          <w:szCs w:val="28"/>
        </w:rPr>
        <w:t xml:space="preserve"> быть уточнены на последующих стадиях проектирования. </w:t>
      </w:r>
    </w:p>
    <w:p w:rsidR="007A0B8B" w:rsidRPr="007A0B8B" w:rsidRDefault="007A0B8B" w:rsidP="007A0B8B">
      <w:pPr>
        <w:ind w:firstLine="709"/>
        <w:jc w:val="both"/>
        <w:rPr>
          <w:sz w:val="28"/>
          <w:szCs w:val="28"/>
        </w:rPr>
      </w:pPr>
      <w:r w:rsidRPr="007A0B8B">
        <w:rPr>
          <w:sz w:val="28"/>
          <w:szCs w:val="28"/>
        </w:rPr>
        <w:t>Суммарное водопотребление Вьюнского сельсовета</w:t>
      </w:r>
      <w:r>
        <w:rPr>
          <w:sz w:val="28"/>
          <w:szCs w:val="28"/>
        </w:rPr>
        <w:t xml:space="preserve"> с учётом временного населения (дачников) на расчётный срок будет </w:t>
      </w:r>
      <w:r w:rsidRPr="007A0B8B">
        <w:rPr>
          <w:sz w:val="28"/>
          <w:szCs w:val="28"/>
        </w:rPr>
        <w:t xml:space="preserve">составлять </w:t>
      </w:r>
      <w:r w:rsidRPr="007A0B8B">
        <w:rPr>
          <w:b/>
          <w:color w:val="000000"/>
          <w:sz w:val="28"/>
          <w:szCs w:val="28"/>
        </w:rPr>
        <w:t xml:space="preserve">1289,54 (1632,41) </w:t>
      </w:r>
      <w:r w:rsidRPr="007A0B8B">
        <w:rPr>
          <w:color w:val="000000"/>
          <w:sz w:val="28"/>
          <w:szCs w:val="28"/>
        </w:rPr>
        <w:t>м3/сут</w:t>
      </w:r>
      <w:r>
        <w:rPr>
          <w:color w:val="000000"/>
          <w:sz w:val="28"/>
          <w:szCs w:val="28"/>
        </w:rPr>
        <w:t>.</w:t>
      </w:r>
    </w:p>
    <w:p w:rsidR="00A5638A" w:rsidRDefault="00A5638A" w:rsidP="00A5638A">
      <w:pPr>
        <w:ind w:firstLine="709"/>
        <w:jc w:val="both"/>
        <w:rPr>
          <w:color w:val="000000"/>
          <w:sz w:val="28"/>
          <w:szCs w:val="28"/>
        </w:rPr>
      </w:pPr>
    </w:p>
    <w:p w:rsidR="00A5638A" w:rsidRDefault="00A5638A" w:rsidP="00A5638A">
      <w:pPr>
        <w:jc w:val="center"/>
        <w:rPr>
          <w:i/>
          <w:sz w:val="28"/>
          <w:szCs w:val="28"/>
        </w:rPr>
      </w:pPr>
      <w:r w:rsidRPr="003A1D4E">
        <w:rPr>
          <w:i/>
          <w:sz w:val="28"/>
          <w:szCs w:val="28"/>
        </w:rPr>
        <w:t>Водоотведение</w:t>
      </w:r>
    </w:p>
    <w:p w:rsidR="00A5638A" w:rsidRDefault="00A5638A" w:rsidP="00A5638A">
      <w:pPr>
        <w:ind w:firstLine="709"/>
        <w:jc w:val="both"/>
        <w:rPr>
          <w:spacing w:val="-1"/>
          <w:sz w:val="28"/>
          <w:szCs w:val="28"/>
        </w:rPr>
      </w:pPr>
    </w:p>
    <w:p w:rsidR="00A5638A" w:rsidRPr="00EC1DBD" w:rsidRDefault="00A5638A" w:rsidP="00B76475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Основным решением по водоотведению населенных пунктов </w:t>
      </w:r>
      <w:r>
        <w:rPr>
          <w:sz w:val="28"/>
          <w:szCs w:val="28"/>
        </w:rPr>
        <w:t xml:space="preserve">Вьюнского </w:t>
      </w:r>
      <w:r>
        <w:rPr>
          <w:spacing w:val="-1"/>
          <w:sz w:val="28"/>
          <w:szCs w:val="28"/>
        </w:rPr>
        <w:t>сельсовета предлагается отведение стоков от объектов соцкультбыта и части жилой застройки в локальные очистные установки. Стоки от неканализованной жилой застройки предлагается сбрасывать в герметичные выгреба</w:t>
      </w:r>
      <w:r w:rsidRPr="00E964B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 дальнейшим вывозом стоков специализированным автотранспортом на ближайшие канализационные очистные сооружения,</w:t>
      </w:r>
      <w:r w:rsidRPr="00AF171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либо использовать локальные очистные установки</w:t>
      </w:r>
      <w:r w:rsidRPr="00FE34B9">
        <w:rPr>
          <w:rFonts w:eastAsia="Calibri"/>
          <w:sz w:val="28"/>
          <w:szCs w:val="28"/>
        </w:rPr>
        <w:t>.</w:t>
      </w:r>
    </w:p>
    <w:p w:rsidR="00A5638A" w:rsidRDefault="007A0B8B" w:rsidP="00245E9C">
      <w:pPr>
        <w:ind w:firstLine="709"/>
        <w:rPr>
          <w:color w:val="000000"/>
        </w:rPr>
      </w:pPr>
      <w:r w:rsidRPr="00245E9C">
        <w:rPr>
          <w:sz w:val="28"/>
          <w:szCs w:val="28"/>
        </w:rPr>
        <w:t>Суммарный расход сточных вод Вьюнского сельсовета</w:t>
      </w:r>
      <w:r w:rsidR="00245E9C">
        <w:rPr>
          <w:sz w:val="28"/>
          <w:szCs w:val="28"/>
        </w:rPr>
        <w:t xml:space="preserve"> на</w:t>
      </w:r>
      <w:r w:rsidR="00B76475">
        <w:rPr>
          <w:sz w:val="28"/>
          <w:szCs w:val="28"/>
        </w:rPr>
        <w:t xml:space="preserve"> </w:t>
      </w:r>
      <w:r w:rsidR="00245E9C">
        <w:rPr>
          <w:sz w:val="28"/>
          <w:szCs w:val="28"/>
        </w:rPr>
        <w:t xml:space="preserve">расчётный срок составит </w:t>
      </w:r>
      <w:r w:rsidR="00245E9C" w:rsidRPr="00245E9C">
        <w:rPr>
          <w:b/>
          <w:color w:val="000000"/>
          <w:sz w:val="28"/>
          <w:szCs w:val="28"/>
        </w:rPr>
        <w:t xml:space="preserve">783,74 (1057,76) </w:t>
      </w:r>
      <w:r w:rsidR="00245E9C" w:rsidRPr="00245E9C">
        <w:rPr>
          <w:color w:val="000000"/>
          <w:sz w:val="28"/>
          <w:szCs w:val="28"/>
        </w:rPr>
        <w:t>м3/сут</w:t>
      </w:r>
      <w:r w:rsidR="00245E9C">
        <w:rPr>
          <w:color w:val="000000"/>
        </w:rPr>
        <w:t>.</w:t>
      </w:r>
    </w:p>
    <w:p w:rsidR="00A5638A" w:rsidRDefault="00A5638A" w:rsidP="00A5638A"/>
    <w:p w:rsidR="00A5638A" w:rsidRDefault="00A5638A" w:rsidP="00A5638A">
      <w:pPr>
        <w:ind w:firstLine="709"/>
        <w:jc w:val="both"/>
        <w:rPr>
          <w:b/>
          <w:spacing w:val="-1"/>
          <w:sz w:val="28"/>
          <w:szCs w:val="28"/>
        </w:rPr>
      </w:pPr>
      <w:r w:rsidRPr="00361E4A">
        <w:rPr>
          <w:b/>
          <w:spacing w:val="-1"/>
          <w:sz w:val="28"/>
          <w:szCs w:val="28"/>
        </w:rPr>
        <w:t>Теплоснабжение</w:t>
      </w:r>
      <w:r>
        <w:rPr>
          <w:b/>
          <w:spacing w:val="-1"/>
          <w:sz w:val="28"/>
          <w:szCs w:val="28"/>
        </w:rPr>
        <w:t>.</w:t>
      </w:r>
    </w:p>
    <w:p w:rsidR="00A5638A" w:rsidRDefault="00A5638A" w:rsidP="00A5638A">
      <w:pPr>
        <w:ind w:firstLine="709"/>
        <w:jc w:val="both"/>
        <w:rPr>
          <w:b/>
          <w:spacing w:val="-1"/>
          <w:sz w:val="28"/>
          <w:szCs w:val="28"/>
        </w:rPr>
      </w:pPr>
    </w:p>
    <w:p w:rsidR="00A5638A" w:rsidRDefault="00A5638A" w:rsidP="00A563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Централизованные сети теплоснабжения предусматриваются для отопления мало- и средне- этажной застройки и объектов соцкультбыта.</w:t>
      </w:r>
    </w:p>
    <w:p w:rsidR="00A5638A" w:rsidRPr="004F1C5F" w:rsidRDefault="00A5638A" w:rsidP="00A5638A">
      <w:pPr>
        <w:ind w:firstLine="709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Для теплоснабжения усадебной застройки предлагается использование </w:t>
      </w:r>
      <w:r w:rsidRPr="00571002">
        <w:rPr>
          <w:sz w:val="28"/>
          <w:szCs w:val="28"/>
        </w:rPr>
        <w:t>малометражны</w:t>
      </w:r>
      <w:r>
        <w:rPr>
          <w:sz w:val="28"/>
          <w:szCs w:val="28"/>
        </w:rPr>
        <w:t>х</w:t>
      </w:r>
      <w:r w:rsidRPr="00571002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571002">
        <w:rPr>
          <w:sz w:val="28"/>
          <w:szCs w:val="28"/>
        </w:rPr>
        <w:t xml:space="preserve"> тепла</w:t>
      </w:r>
      <w:r>
        <w:rPr>
          <w:sz w:val="28"/>
          <w:szCs w:val="28"/>
        </w:rPr>
        <w:t xml:space="preserve"> </w:t>
      </w:r>
      <w:r w:rsidRPr="00571002">
        <w:rPr>
          <w:sz w:val="28"/>
          <w:szCs w:val="28"/>
        </w:rPr>
        <w:t xml:space="preserve">- </w:t>
      </w:r>
      <w:r w:rsidRPr="008012B1">
        <w:rPr>
          <w:sz w:val="28"/>
          <w:szCs w:val="28"/>
        </w:rPr>
        <w:t>газовы</w:t>
      </w:r>
      <w:r>
        <w:rPr>
          <w:sz w:val="28"/>
          <w:szCs w:val="28"/>
        </w:rPr>
        <w:t>х</w:t>
      </w:r>
      <w:r w:rsidRPr="008012B1">
        <w:rPr>
          <w:sz w:val="28"/>
          <w:szCs w:val="28"/>
        </w:rPr>
        <w:t xml:space="preserve"> отопительны</w:t>
      </w:r>
      <w:r>
        <w:rPr>
          <w:sz w:val="28"/>
          <w:szCs w:val="28"/>
        </w:rPr>
        <w:t>х</w:t>
      </w:r>
      <w:r w:rsidRPr="008012B1">
        <w:rPr>
          <w:sz w:val="28"/>
          <w:szCs w:val="28"/>
        </w:rPr>
        <w:t xml:space="preserve"> водогрейны</w:t>
      </w:r>
      <w:r>
        <w:rPr>
          <w:sz w:val="28"/>
          <w:szCs w:val="28"/>
        </w:rPr>
        <w:t>х</w:t>
      </w:r>
      <w:r w:rsidRPr="008012B1">
        <w:rPr>
          <w:sz w:val="28"/>
          <w:szCs w:val="28"/>
        </w:rPr>
        <w:t xml:space="preserve"> секционны</w:t>
      </w:r>
      <w:r>
        <w:rPr>
          <w:sz w:val="28"/>
          <w:szCs w:val="28"/>
        </w:rPr>
        <w:t>х котлов</w:t>
      </w:r>
      <w:r w:rsidRPr="00571002">
        <w:rPr>
          <w:sz w:val="28"/>
          <w:szCs w:val="28"/>
        </w:rPr>
        <w:t>.</w:t>
      </w:r>
    </w:p>
    <w:p w:rsidR="00A5638A" w:rsidRPr="00B76475" w:rsidRDefault="00A5638A" w:rsidP="00B76475">
      <w:pPr>
        <w:ind w:firstLine="709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населенных пунктах, не имеющих централизованной теплосети и сети ГВС, </w:t>
      </w:r>
      <w:r>
        <w:rPr>
          <w:sz w:val="28"/>
          <w:szCs w:val="28"/>
        </w:rPr>
        <w:t>основным вариантом д</w:t>
      </w:r>
      <w:r w:rsidRPr="00571002">
        <w:rPr>
          <w:sz w:val="28"/>
          <w:szCs w:val="28"/>
        </w:rPr>
        <w:t xml:space="preserve">ля теплоснабжения </w:t>
      </w:r>
      <w:r>
        <w:rPr>
          <w:sz w:val="28"/>
          <w:szCs w:val="28"/>
        </w:rPr>
        <w:t xml:space="preserve">жилой </w:t>
      </w:r>
      <w:r w:rsidRPr="00571002">
        <w:rPr>
          <w:sz w:val="28"/>
          <w:szCs w:val="28"/>
        </w:rPr>
        <w:t>застройки</w:t>
      </w:r>
      <w:r>
        <w:rPr>
          <w:sz w:val="28"/>
          <w:szCs w:val="28"/>
        </w:rPr>
        <w:t>, предприятий промышленности</w:t>
      </w:r>
      <w:r w:rsidRPr="00571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объектов соцкультбыта </w:t>
      </w:r>
      <w:r w:rsidRPr="00571002">
        <w:rPr>
          <w:sz w:val="28"/>
          <w:szCs w:val="28"/>
        </w:rPr>
        <w:t>предлагается использов</w:t>
      </w:r>
      <w:r>
        <w:rPr>
          <w:sz w:val="28"/>
          <w:szCs w:val="28"/>
        </w:rPr>
        <w:t xml:space="preserve">ание </w:t>
      </w:r>
      <w:r w:rsidRPr="00571002">
        <w:rPr>
          <w:sz w:val="28"/>
          <w:szCs w:val="28"/>
        </w:rPr>
        <w:t>малометражны</w:t>
      </w:r>
      <w:r>
        <w:rPr>
          <w:sz w:val="28"/>
          <w:szCs w:val="28"/>
        </w:rPr>
        <w:t>х</w:t>
      </w:r>
      <w:r w:rsidRPr="00571002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571002">
        <w:rPr>
          <w:sz w:val="28"/>
          <w:szCs w:val="28"/>
        </w:rPr>
        <w:t xml:space="preserve"> тепла</w:t>
      </w:r>
      <w:r>
        <w:rPr>
          <w:sz w:val="28"/>
          <w:szCs w:val="28"/>
        </w:rPr>
        <w:t xml:space="preserve"> </w:t>
      </w:r>
      <w:r w:rsidRPr="00571002">
        <w:rPr>
          <w:sz w:val="28"/>
          <w:szCs w:val="28"/>
        </w:rPr>
        <w:t xml:space="preserve">- </w:t>
      </w:r>
      <w:r w:rsidRPr="008012B1">
        <w:rPr>
          <w:sz w:val="28"/>
          <w:szCs w:val="28"/>
        </w:rPr>
        <w:t>газовы</w:t>
      </w:r>
      <w:r>
        <w:rPr>
          <w:sz w:val="28"/>
          <w:szCs w:val="28"/>
        </w:rPr>
        <w:t>х</w:t>
      </w:r>
      <w:r w:rsidRPr="008012B1">
        <w:rPr>
          <w:sz w:val="28"/>
          <w:szCs w:val="28"/>
        </w:rPr>
        <w:t xml:space="preserve"> отопительны</w:t>
      </w:r>
      <w:r>
        <w:rPr>
          <w:sz w:val="28"/>
          <w:szCs w:val="28"/>
        </w:rPr>
        <w:t>х</w:t>
      </w:r>
      <w:r w:rsidRPr="008012B1">
        <w:rPr>
          <w:sz w:val="28"/>
          <w:szCs w:val="28"/>
        </w:rPr>
        <w:t xml:space="preserve"> водогрейны</w:t>
      </w:r>
      <w:r>
        <w:rPr>
          <w:sz w:val="28"/>
          <w:szCs w:val="28"/>
        </w:rPr>
        <w:t>х</w:t>
      </w:r>
      <w:r w:rsidRPr="008012B1">
        <w:rPr>
          <w:sz w:val="28"/>
          <w:szCs w:val="28"/>
        </w:rPr>
        <w:t xml:space="preserve"> секционны</w:t>
      </w:r>
      <w:r>
        <w:rPr>
          <w:sz w:val="28"/>
          <w:szCs w:val="28"/>
        </w:rPr>
        <w:t>х котлов</w:t>
      </w:r>
      <w:r w:rsidRPr="00571002">
        <w:rPr>
          <w:sz w:val="28"/>
          <w:szCs w:val="28"/>
        </w:rPr>
        <w:t>. Котлы предназначены для использования в системах водяного отопления зданий. Топливо - природный газ</w:t>
      </w:r>
      <w:r>
        <w:rPr>
          <w:sz w:val="28"/>
          <w:szCs w:val="28"/>
        </w:rPr>
        <w:t xml:space="preserve"> низкого давления</w:t>
      </w:r>
      <w:r w:rsidRPr="00571002">
        <w:rPr>
          <w:sz w:val="28"/>
          <w:szCs w:val="28"/>
        </w:rPr>
        <w:t>.</w:t>
      </w:r>
    </w:p>
    <w:p w:rsidR="00A5638A" w:rsidRDefault="00A5638A" w:rsidP="00B76475">
      <w:pPr>
        <w:ind w:firstLine="709"/>
        <w:rPr>
          <w:sz w:val="28"/>
          <w:szCs w:val="28"/>
        </w:rPr>
      </w:pPr>
      <w:r w:rsidRPr="004F1C5F">
        <w:rPr>
          <w:sz w:val="28"/>
          <w:szCs w:val="28"/>
        </w:rPr>
        <w:t xml:space="preserve">Для теплоснабжения </w:t>
      </w:r>
      <w:r>
        <w:rPr>
          <w:sz w:val="28"/>
          <w:szCs w:val="28"/>
        </w:rPr>
        <w:t xml:space="preserve">Вьюнского сельсовета  проектом </w:t>
      </w:r>
      <w:r w:rsidRPr="004F1C5F">
        <w:rPr>
          <w:sz w:val="28"/>
          <w:szCs w:val="28"/>
        </w:rPr>
        <w:t>предусматривается:</w:t>
      </w:r>
    </w:p>
    <w:p w:rsidR="00A5638A" w:rsidRDefault="00A5638A" w:rsidP="00A563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реконструкция существующих теплосетей, с целью уменьшения потерь тепла и повышения энергоэффективности использования топлива.</w:t>
      </w:r>
    </w:p>
    <w:p w:rsidR="00A5638A" w:rsidRPr="00586CFB" w:rsidRDefault="00A5638A" w:rsidP="00A563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="00B76475">
        <w:rPr>
          <w:sz w:val="28"/>
          <w:szCs w:val="28"/>
        </w:rPr>
        <w:t xml:space="preserve">недрение у </w:t>
      </w:r>
      <w:r w:rsidRPr="00586CFB">
        <w:rPr>
          <w:sz w:val="28"/>
          <w:szCs w:val="28"/>
        </w:rPr>
        <w:t>потребителей приборов учета тепла и систем регулирования тепловой энергии.</w:t>
      </w:r>
    </w:p>
    <w:p w:rsidR="00A5638A" w:rsidRDefault="00A5638A" w:rsidP="00A5638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516">
        <w:rPr>
          <w:sz w:val="28"/>
          <w:szCs w:val="28"/>
        </w:rPr>
        <w:t>переход на локальные системы отопления</w:t>
      </w:r>
      <w:r>
        <w:rPr>
          <w:sz w:val="28"/>
          <w:szCs w:val="28"/>
        </w:rPr>
        <w:t>, с целью снижения затрат на системы теплоснабжения.</w:t>
      </w:r>
    </w:p>
    <w:p w:rsidR="00A5638A" w:rsidRDefault="00A5638A" w:rsidP="00A563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реконструкция угольных котельных с переводом их на газовое топливо, для улучшения экологической обстановки в районе.</w:t>
      </w:r>
    </w:p>
    <w:p w:rsidR="00A5638A" w:rsidRDefault="00A5638A" w:rsidP="00A5638A">
      <w:pPr>
        <w:ind w:firstLine="709"/>
        <w:rPr>
          <w:sz w:val="28"/>
          <w:szCs w:val="28"/>
        </w:rPr>
      </w:pPr>
    </w:p>
    <w:p w:rsidR="00A5638A" w:rsidRDefault="00A5638A" w:rsidP="00A5638A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Газоснабжение.</w:t>
      </w:r>
    </w:p>
    <w:p w:rsidR="00A5638A" w:rsidRDefault="00A5638A" w:rsidP="00A5638A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A5638A" w:rsidRDefault="00A5638A" w:rsidP="00A5638A">
      <w:pPr>
        <w:ind w:firstLine="709"/>
        <w:jc w:val="both"/>
        <w:rPr>
          <w:sz w:val="28"/>
          <w:szCs w:val="28"/>
        </w:rPr>
      </w:pPr>
      <w:r w:rsidRPr="00984E02">
        <w:rPr>
          <w:sz w:val="28"/>
          <w:szCs w:val="28"/>
        </w:rPr>
        <w:lastRenderedPageBreak/>
        <w:t xml:space="preserve">Проектом принято на расчетный срок обеспечение </w:t>
      </w:r>
      <w:r>
        <w:rPr>
          <w:sz w:val="28"/>
          <w:szCs w:val="28"/>
        </w:rPr>
        <w:t xml:space="preserve">сетями газоснабжения </w:t>
      </w:r>
      <w:r w:rsidRPr="00984E02">
        <w:rPr>
          <w:sz w:val="28"/>
          <w:szCs w:val="28"/>
        </w:rPr>
        <w:t xml:space="preserve">всех потребителей на территории </w:t>
      </w:r>
      <w:r>
        <w:rPr>
          <w:sz w:val="28"/>
          <w:szCs w:val="28"/>
        </w:rPr>
        <w:t xml:space="preserve">Вьюнского сельсовета, </w:t>
      </w:r>
      <w:r w:rsidRPr="00031BEE">
        <w:rPr>
          <w:sz w:val="28"/>
          <w:szCs w:val="28"/>
        </w:rPr>
        <w:t>кроме д. Красный Яр.</w:t>
      </w:r>
    </w:p>
    <w:p w:rsidR="00A5638A" w:rsidRPr="00DA3E66" w:rsidRDefault="00A5638A" w:rsidP="00A5638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Природный газ используется</w:t>
      </w:r>
      <w:r w:rsidRPr="00DA3E66">
        <w:rPr>
          <w:sz w:val="28"/>
          <w:szCs w:val="28"/>
        </w:rPr>
        <w:t>:</w:t>
      </w:r>
    </w:p>
    <w:p w:rsidR="00A5638A" w:rsidRPr="00DA3E66" w:rsidRDefault="00A5638A" w:rsidP="00A5638A">
      <w:pPr>
        <w:shd w:val="clear" w:color="auto" w:fill="FFFFFF"/>
        <w:ind w:firstLine="709"/>
        <w:rPr>
          <w:sz w:val="28"/>
          <w:szCs w:val="28"/>
        </w:rPr>
      </w:pPr>
      <w:r w:rsidRPr="00DA3E66">
        <w:rPr>
          <w:sz w:val="28"/>
          <w:szCs w:val="28"/>
        </w:rPr>
        <w:t xml:space="preserve">     - административно-общественны</w:t>
      </w:r>
      <w:r>
        <w:rPr>
          <w:sz w:val="28"/>
          <w:szCs w:val="28"/>
        </w:rPr>
        <w:t xml:space="preserve">ми </w:t>
      </w:r>
      <w:r w:rsidRPr="00DA3E66">
        <w:rPr>
          <w:sz w:val="28"/>
          <w:szCs w:val="28"/>
        </w:rPr>
        <w:t>здани</w:t>
      </w:r>
      <w:r>
        <w:rPr>
          <w:sz w:val="28"/>
          <w:szCs w:val="28"/>
        </w:rPr>
        <w:t>ями</w:t>
      </w:r>
      <w:r w:rsidRPr="00F1119E">
        <w:rPr>
          <w:sz w:val="28"/>
          <w:szCs w:val="28"/>
        </w:rPr>
        <w:t xml:space="preserve"> </w:t>
      </w:r>
      <w:r>
        <w:rPr>
          <w:sz w:val="28"/>
          <w:szCs w:val="28"/>
        </w:rPr>
        <w:t>на нужды отопления и горячего водоснабжения;</w:t>
      </w:r>
      <w:r w:rsidRPr="00DA3E66">
        <w:rPr>
          <w:sz w:val="28"/>
          <w:szCs w:val="28"/>
        </w:rPr>
        <w:t xml:space="preserve"> </w:t>
      </w:r>
    </w:p>
    <w:p w:rsidR="00A5638A" w:rsidRDefault="00A5638A" w:rsidP="00A5638A">
      <w:pPr>
        <w:shd w:val="clear" w:color="auto" w:fill="FFFFFF"/>
        <w:ind w:firstLine="709"/>
        <w:rPr>
          <w:sz w:val="28"/>
          <w:szCs w:val="28"/>
        </w:rPr>
      </w:pPr>
      <w:r w:rsidRPr="00DA3E66">
        <w:rPr>
          <w:sz w:val="28"/>
          <w:szCs w:val="28"/>
        </w:rPr>
        <w:t xml:space="preserve">    - </w:t>
      </w:r>
      <w:r>
        <w:rPr>
          <w:sz w:val="28"/>
          <w:szCs w:val="28"/>
        </w:rPr>
        <w:t>жилой усадебной застройкой</w:t>
      </w:r>
      <w:r w:rsidRPr="00DA3E66">
        <w:rPr>
          <w:sz w:val="28"/>
          <w:szCs w:val="28"/>
        </w:rPr>
        <w:t xml:space="preserve"> на нужды отопления, горячего водоснабжения</w:t>
      </w:r>
      <w:r>
        <w:rPr>
          <w:sz w:val="28"/>
          <w:szCs w:val="28"/>
        </w:rPr>
        <w:t>, пищеприготовления;</w:t>
      </w:r>
    </w:p>
    <w:p w:rsidR="00A5638A" w:rsidRDefault="00A5638A" w:rsidP="00A5638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- жилой малоэтажной застройкой на нужды отопления и горячего водоснабжения, пищеприготовления.</w:t>
      </w:r>
    </w:p>
    <w:p w:rsidR="00A5638A" w:rsidRDefault="00A5638A" w:rsidP="00B76475">
      <w:pPr>
        <w:ind w:firstLine="709"/>
        <w:jc w:val="both"/>
        <w:rPr>
          <w:sz w:val="28"/>
          <w:szCs w:val="28"/>
        </w:rPr>
      </w:pPr>
      <w:r w:rsidRPr="00AB4D5E">
        <w:rPr>
          <w:sz w:val="28"/>
          <w:szCs w:val="28"/>
        </w:rPr>
        <w:t xml:space="preserve">Для газоснабжения предлагается тупиковая схема газоснабжения. Газопроводы </w:t>
      </w:r>
      <w:r>
        <w:rPr>
          <w:sz w:val="28"/>
          <w:szCs w:val="28"/>
        </w:rPr>
        <w:t xml:space="preserve">низкого давления </w:t>
      </w:r>
      <w:r w:rsidRPr="00AB4D5E">
        <w:rPr>
          <w:sz w:val="28"/>
          <w:szCs w:val="28"/>
        </w:rPr>
        <w:t xml:space="preserve">предлагается прокладывать надземно. </w:t>
      </w:r>
      <w:r>
        <w:rPr>
          <w:sz w:val="28"/>
          <w:szCs w:val="28"/>
        </w:rPr>
        <w:t>Газопроводы высокого давления – подземно.</w:t>
      </w:r>
    </w:p>
    <w:p w:rsidR="00A5638A" w:rsidRDefault="00A5638A" w:rsidP="00A5638A">
      <w:pPr>
        <w:ind w:firstLine="709"/>
        <w:jc w:val="both"/>
        <w:rPr>
          <w:sz w:val="28"/>
          <w:szCs w:val="28"/>
        </w:rPr>
      </w:pPr>
      <w:r w:rsidRPr="00073A1B">
        <w:rPr>
          <w:sz w:val="28"/>
          <w:szCs w:val="28"/>
        </w:rPr>
        <w:t xml:space="preserve"> ГРП устанавливаются шкафного типа, </w:t>
      </w:r>
      <w:r>
        <w:rPr>
          <w:sz w:val="28"/>
          <w:szCs w:val="28"/>
        </w:rPr>
        <w:t>отдельно стоящими, в ограждении.</w:t>
      </w:r>
    </w:p>
    <w:p w:rsidR="00B76475" w:rsidRPr="00947192" w:rsidRDefault="00B76475" w:rsidP="00947192">
      <w:pPr>
        <w:ind w:firstLine="709"/>
        <w:rPr>
          <w:sz w:val="28"/>
          <w:szCs w:val="28"/>
        </w:rPr>
      </w:pPr>
      <w:r w:rsidRPr="00947192">
        <w:rPr>
          <w:sz w:val="28"/>
          <w:szCs w:val="28"/>
        </w:rPr>
        <w:t xml:space="preserve">Суммарный расход газа на территории Вьюнского сельсовета </w:t>
      </w:r>
      <w:r w:rsidR="00947192">
        <w:rPr>
          <w:sz w:val="28"/>
          <w:szCs w:val="28"/>
        </w:rPr>
        <w:t xml:space="preserve">с </w:t>
      </w:r>
      <w:r w:rsidRPr="00947192">
        <w:rPr>
          <w:sz w:val="28"/>
          <w:szCs w:val="28"/>
        </w:rPr>
        <w:t xml:space="preserve">учётом </w:t>
      </w:r>
      <w:r w:rsidR="00947192" w:rsidRPr="00947192">
        <w:rPr>
          <w:sz w:val="28"/>
          <w:szCs w:val="28"/>
        </w:rPr>
        <w:t>сезо</w:t>
      </w:r>
      <w:r w:rsidRPr="00947192">
        <w:rPr>
          <w:sz w:val="28"/>
          <w:szCs w:val="28"/>
        </w:rPr>
        <w:t>нного</w:t>
      </w:r>
      <w:r w:rsidR="00947192" w:rsidRPr="00947192">
        <w:rPr>
          <w:sz w:val="28"/>
          <w:szCs w:val="28"/>
        </w:rPr>
        <w:t xml:space="preserve"> </w:t>
      </w:r>
      <w:r w:rsidRPr="00947192">
        <w:rPr>
          <w:sz w:val="28"/>
          <w:szCs w:val="28"/>
        </w:rPr>
        <w:t>населения (дачников) на расчётный срок будет составлять</w:t>
      </w:r>
    </w:p>
    <w:p w:rsidR="00B76475" w:rsidRDefault="00B76475" w:rsidP="00947192">
      <w:pPr>
        <w:ind w:firstLine="709"/>
        <w:rPr>
          <w:color w:val="000000"/>
          <w:sz w:val="28"/>
          <w:szCs w:val="28"/>
        </w:rPr>
      </w:pPr>
      <w:r w:rsidRPr="00947192">
        <w:rPr>
          <w:b/>
          <w:color w:val="000000"/>
          <w:sz w:val="28"/>
          <w:szCs w:val="28"/>
        </w:rPr>
        <w:t>13995</w:t>
      </w:r>
      <w:r w:rsidR="00947192" w:rsidRPr="00947192">
        <w:rPr>
          <w:b/>
          <w:color w:val="000000"/>
          <w:sz w:val="28"/>
          <w:szCs w:val="28"/>
        </w:rPr>
        <w:t xml:space="preserve"> (18545) </w:t>
      </w:r>
      <w:r w:rsidR="00947192" w:rsidRPr="00947192">
        <w:rPr>
          <w:color w:val="000000"/>
          <w:sz w:val="28"/>
          <w:szCs w:val="28"/>
        </w:rPr>
        <w:t>тыс. м3/год</w:t>
      </w:r>
    </w:p>
    <w:p w:rsidR="00947192" w:rsidRDefault="00947192" w:rsidP="00947192">
      <w:pPr>
        <w:ind w:firstLine="709"/>
        <w:rPr>
          <w:color w:val="000000"/>
          <w:sz w:val="28"/>
          <w:szCs w:val="28"/>
        </w:rPr>
      </w:pPr>
    </w:p>
    <w:p w:rsidR="00A5638A" w:rsidRDefault="00A5638A" w:rsidP="00A5638A">
      <w:pPr>
        <w:rPr>
          <w:rFonts w:eastAsia="Calibri"/>
          <w:b/>
          <w:sz w:val="28"/>
          <w:szCs w:val="28"/>
        </w:rPr>
      </w:pPr>
      <w:r w:rsidRPr="00361E4A">
        <w:rPr>
          <w:rFonts w:eastAsia="Calibri"/>
          <w:b/>
          <w:sz w:val="28"/>
          <w:szCs w:val="28"/>
        </w:rPr>
        <w:t>Электроснабжение</w:t>
      </w:r>
      <w:r>
        <w:rPr>
          <w:rFonts w:eastAsia="Calibri"/>
          <w:b/>
          <w:sz w:val="28"/>
          <w:szCs w:val="28"/>
        </w:rPr>
        <w:t>.</w:t>
      </w:r>
    </w:p>
    <w:p w:rsidR="00A5638A" w:rsidRPr="00332161" w:rsidRDefault="00A5638A" w:rsidP="00A5638A">
      <w:pPr>
        <w:ind w:firstLine="709"/>
        <w:jc w:val="both"/>
        <w:rPr>
          <w:sz w:val="28"/>
          <w:szCs w:val="28"/>
        </w:rPr>
      </w:pPr>
      <w:r w:rsidRPr="00332161">
        <w:rPr>
          <w:sz w:val="28"/>
          <w:szCs w:val="28"/>
        </w:rPr>
        <w:t xml:space="preserve">Для электроснабжения населенных пунктов принимается напряжение 10 и 0,4 кВ. </w:t>
      </w:r>
    </w:p>
    <w:p w:rsidR="00A5638A" w:rsidRDefault="00A5638A" w:rsidP="00A5638A">
      <w:pPr>
        <w:ind w:firstLine="709"/>
        <w:jc w:val="both"/>
        <w:rPr>
          <w:sz w:val="28"/>
          <w:szCs w:val="28"/>
        </w:rPr>
      </w:pPr>
      <w:r w:rsidRPr="00332161">
        <w:rPr>
          <w:sz w:val="28"/>
          <w:szCs w:val="28"/>
        </w:rPr>
        <w:t>Для электроснабжения объектов застройки на напряжении 0,4кВ предусматривается установка комплектных трансформаторных подстанций киоскового типа (КТПК) с масляными трансформаторами. Все КТПК с воздушным вводом 10кВ и кабельными отходящими линиями 0,4кВ. Для электроснабжения потребителей 2 категории надежности предусматривается установка двух трансформаторных подстанций типа 2КТПК. Распределение электроэнергии на напряжении 0,4</w:t>
      </w:r>
      <w:r>
        <w:rPr>
          <w:sz w:val="28"/>
          <w:szCs w:val="28"/>
        </w:rPr>
        <w:t xml:space="preserve"> </w:t>
      </w:r>
      <w:r w:rsidRPr="00332161">
        <w:rPr>
          <w:sz w:val="28"/>
          <w:szCs w:val="28"/>
        </w:rPr>
        <w:t xml:space="preserve">кВ выполнено по воздушным и кабельным ЛЭП. </w:t>
      </w:r>
    </w:p>
    <w:p w:rsidR="00A5638A" w:rsidRPr="00947192" w:rsidRDefault="00A5638A" w:rsidP="00A5638A">
      <w:pPr>
        <w:ind w:firstLine="709"/>
        <w:jc w:val="both"/>
        <w:rPr>
          <w:sz w:val="28"/>
          <w:szCs w:val="28"/>
        </w:rPr>
      </w:pPr>
      <w:r w:rsidRPr="00947192">
        <w:rPr>
          <w:sz w:val="28"/>
          <w:szCs w:val="28"/>
        </w:rPr>
        <w:t>Для электроснабжения Вьюнского сельсовета проектом предусматривается:</w:t>
      </w:r>
    </w:p>
    <w:p w:rsidR="00A5638A" w:rsidRPr="00332161" w:rsidRDefault="00A5638A" w:rsidP="00A5638A">
      <w:pPr>
        <w:ind w:firstLine="709"/>
        <w:jc w:val="both"/>
        <w:rPr>
          <w:sz w:val="28"/>
          <w:szCs w:val="28"/>
        </w:rPr>
      </w:pPr>
      <w:r w:rsidRPr="00332161">
        <w:rPr>
          <w:sz w:val="28"/>
          <w:szCs w:val="28"/>
        </w:rPr>
        <w:t>- замена проводов и опор ВЛ, подводящих электроэне</w:t>
      </w:r>
      <w:r>
        <w:rPr>
          <w:sz w:val="28"/>
          <w:szCs w:val="28"/>
        </w:rPr>
        <w:t>ргию ко всем населенным пунктам</w:t>
      </w:r>
      <w:r w:rsidRPr="00332161">
        <w:rPr>
          <w:sz w:val="28"/>
          <w:szCs w:val="28"/>
        </w:rPr>
        <w:t>;</w:t>
      </w:r>
    </w:p>
    <w:p w:rsidR="00A5638A" w:rsidRDefault="00A5638A" w:rsidP="00A5638A">
      <w:pPr>
        <w:ind w:firstLine="709"/>
        <w:jc w:val="both"/>
        <w:rPr>
          <w:sz w:val="28"/>
          <w:szCs w:val="28"/>
        </w:rPr>
      </w:pPr>
      <w:r w:rsidRPr="00332161">
        <w:rPr>
          <w:sz w:val="28"/>
          <w:szCs w:val="28"/>
        </w:rPr>
        <w:t>- замена силового оборудования на более современное, с увеличением мощности</w:t>
      </w:r>
      <w:r>
        <w:rPr>
          <w:sz w:val="28"/>
          <w:szCs w:val="28"/>
        </w:rPr>
        <w:t>;</w:t>
      </w:r>
    </w:p>
    <w:p w:rsidR="00A5638A" w:rsidRDefault="00A5638A" w:rsidP="00A56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 существующих подстанций; </w:t>
      </w:r>
    </w:p>
    <w:p w:rsidR="00A5638A" w:rsidRDefault="00A5638A" w:rsidP="00A56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155C1">
        <w:rPr>
          <w:sz w:val="28"/>
          <w:szCs w:val="28"/>
        </w:rPr>
        <w:t>еализация мероприятий по снижение уровня потерь в электрических сетях при передаче, трансформировании и потреблении</w:t>
      </w:r>
      <w:r>
        <w:rPr>
          <w:sz w:val="28"/>
          <w:szCs w:val="28"/>
        </w:rPr>
        <w:t>;</w:t>
      </w:r>
    </w:p>
    <w:p w:rsidR="00A5638A" w:rsidRPr="00B155C1" w:rsidRDefault="00A5638A" w:rsidP="00A56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B155C1">
        <w:rPr>
          <w:sz w:val="28"/>
          <w:szCs w:val="28"/>
        </w:rPr>
        <w:t>троительство отдельных трансформаторных подстанций для котельных, водонапорных башен</w:t>
      </w:r>
      <w:r>
        <w:rPr>
          <w:sz w:val="28"/>
          <w:szCs w:val="28"/>
        </w:rPr>
        <w:t xml:space="preserve"> и скважин.</w:t>
      </w:r>
    </w:p>
    <w:p w:rsidR="00A5638A" w:rsidRDefault="00A5638A" w:rsidP="00A5638A">
      <w:pPr>
        <w:ind w:firstLine="709"/>
        <w:jc w:val="both"/>
        <w:rPr>
          <w:sz w:val="28"/>
          <w:szCs w:val="28"/>
        </w:rPr>
      </w:pPr>
    </w:p>
    <w:p w:rsidR="00A5638A" w:rsidRDefault="00A5638A" w:rsidP="00A56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головных сооружений электроснабжения (подстанции, ТП) показано условно и подлежит корректировке на последующих этапах проектирования.</w:t>
      </w:r>
    </w:p>
    <w:p w:rsidR="00A5638A" w:rsidRDefault="00947192" w:rsidP="00947192">
      <w:pPr>
        <w:ind w:firstLine="709"/>
        <w:jc w:val="both"/>
        <w:rPr>
          <w:sz w:val="28"/>
          <w:szCs w:val="28"/>
        </w:rPr>
      </w:pPr>
      <w:r w:rsidRPr="00947192">
        <w:rPr>
          <w:sz w:val="28"/>
          <w:szCs w:val="28"/>
        </w:rPr>
        <w:t>Электрические нагрузки по населенным пунктам Вьюнского сельсовета</w:t>
      </w:r>
    </w:p>
    <w:p w:rsidR="00947192" w:rsidRDefault="00947192" w:rsidP="009471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r w:rsidRPr="00947192">
        <w:rPr>
          <w:sz w:val="28"/>
          <w:szCs w:val="28"/>
        </w:rPr>
        <w:t xml:space="preserve">учётом </w:t>
      </w:r>
      <w:r>
        <w:rPr>
          <w:sz w:val="28"/>
          <w:szCs w:val="28"/>
        </w:rPr>
        <w:t>време</w:t>
      </w:r>
      <w:r w:rsidRPr="00947192">
        <w:rPr>
          <w:sz w:val="28"/>
          <w:szCs w:val="28"/>
        </w:rPr>
        <w:t>нного населения (дачников) на расчётный срок будет составлять</w:t>
      </w:r>
      <w:r>
        <w:rPr>
          <w:sz w:val="28"/>
          <w:szCs w:val="28"/>
        </w:rPr>
        <w:t xml:space="preserve"> </w:t>
      </w:r>
      <w:r w:rsidRPr="00947192">
        <w:rPr>
          <w:b/>
          <w:color w:val="000000"/>
          <w:sz w:val="28"/>
          <w:szCs w:val="28"/>
        </w:rPr>
        <w:t xml:space="preserve">753,914 (940,183) </w:t>
      </w:r>
      <w:r w:rsidRPr="00947192">
        <w:rPr>
          <w:sz w:val="28"/>
          <w:szCs w:val="28"/>
        </w:rPr>
        <w:t>кВт</w:t>
      </w:r>
    </w:p>
    <w:p w:rsidR="00947192" w:rsidRDefault="00947192" w:rsidP="00947192">
      <w:pPr>
        <w:rPr>
          <w:sz w:val="28"/>
          <w:szCs w:val="28"/>
        </w:rPr>
      </w:pPr>
    </w:p>
    <w:p w:rsidR="00A5638A" w:rsidRDefault="00947192" w:rsidP="00A5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5638A" w:rsidRPr="00C66A89">
        <w:rPr>
          <w:b/>
          <w:sz w:val="28"/>
          <w:szCs w:val="28"/>
        </w:rPr>
        <w:t xml:space="preserve">вязь и </w:t>
      </w:r>
      <w:r w:rsidR="00A5638A">
        <w:rPr>
          <w:b/>
          <w:sz w:val="28"/>
          <w:szCs w:val="28"/>
        </w:rPr>
        <w:t>и</w:t>
      </w:r>
      <w:r w:rsidR="00A5638A" w:rsidRPr="00C66A89">
        <w:rPr>
          <w:b/>
          <w:sz w:val="28"/>
          <w:szCs w:val="28"/>
        </w:rPr>
        <w:t>нформация</w:t>
      </w:r>
      <w:r w:rsidR="00A5638A">
        <w:rPr>
          <w:b/>
          <w:sz w:val="28"/>
          <w:szCs w:val="28"/>
        </w:rPr>
        <w:t>.</w:t>
      </w:r>
    </w:p>
    <w:p w:rsidR="00A5638A" w:rsidRPr="00A5638A" w:rsidRDefault="00A5638A" w:rsidP="00A5638A">
      <w:pPr>
        <w:ind w:firstLine="709"/>
        <w:jc w:val="both"/>
        <w:rPr>
          <w:sz w:val="28"/>
          <w:szCs w:val="28"/>
        </w:rPr>
      </w:pPr>
      <w:r w:rsidRPr="00A5638A">
        <w:rPr>
          <w:sz w:val="28"/>
          <w:szCs w:val="28"/>
        </w:rPr>
        <w:t>Основные направления развития услуг связи на расчетный срок:</w:t>
      </w:r>
    </w:p>
    <w:p w:rsidR="00A5638A" w:rsidRPr="00A5638A" w:rsidRDefault="00A5638A" w:rsidP="00A5638A">
      <w:pPr>
        <w:ind w:firstLine="709"/>
        <w:jc w:val="both"/>
        <w:rPr>
          <w:sz w:val="28"/>
          <w:szCs w:val="28"/>
        </w:rPr>
      </w:pPr>
      <w:r w:rsidRPr="00A5638A">
        <w:rPr>
          <w:sz w:val="28"/>
          <w:szCs w:val="28"/>
        </w:rPr>
        <w:t>- перевод всех существующих АТС на цифровое оборудование;</w:t>
      </w:r>
    </w:p>
    <w:p w:rsidR="00A5638A" w:rsidRPr="00A5638A" w:rsidRDefault="00A5638A" w:rsidP="00A5638A">
      <w:pPr>
        <w:ind w:firstLine="709"/>
        <w:jc w:val="both"/>
        <w:rPr>
          <w:sz w:val="28"/>
          <w:szCs w:val="28"/>
        </w:rPr>
      </w:pPr>
      <w:r w:rsidRPr="00A5638A">
        <w:rPr>
          <w:sz w:val="28"/>
          <w:szCs w:val="28"/>
        </w:rPr>
        <w:t xml:space="preserve">- дальнейший переход с радиорелейных линий на оптические линии связи; </w:t>
      </w:r>
    </w:p>
    <w:p w:rsidR="00A5638A" w:rsidRPr="00A5638A" w:rsidRDefault="00A5638A" w:rsidP="00A5638A">
      <w:pPr>
        <w:ind w:firstLine="709"/>
        <w:jc w:val="both"/>
        <w:rPr>
          <w:sz w:val="28"/>
          <w:szCs w:val="28"/>
        </w:rPr>
      </w:pPr>
      <w:r w:rsidRPr="00A5638A">
        <w:rPr>
          <w:sz w:val="28"/>
          <w:szCs w:val="28"/>
        </w:rPr>
        <w:t>- создание условий для приема государственных радиопрограмм по эфиру взамен проводных линий связи;</w:t>
      </w:r>
    </w:p>
    <w:p w:rsidR="00A5638A" w:rsidRPr="00A5638A" w:rsidRDefault="00A5638A" w:rsidP="00A5638A">
      <w:pPr>
        <w:ind w:firstLine="709"/>
        <w:jc w:val="both"/>
        <w:rPr>
          <w:sz w:val="28"/>
          <w:szCs w:val="28"/>
        </w:rPr>
      </w:pPr>
      <w:r w:rsidRPr="00A5638A">
        <w:rPr>
          <w:sz w:val="28"/>
          <w:szCs w:val="28"/>
        </w:rPr>
        <w:t>- создание сетей сотовой связи третьего поколения, на основе существующей инфраструктуры базовых станций и коммутаторов;</w:t>
      </w:r>
    </w:p>
    <w:p w:rsidR="00A5638A" w:rsidRPr="00A5638A" w:rsidRDefault="00A5638A" w:rsidP="00A5638A">
      <w:pPr>
        <w:ind w:firstLine="709"/>
        <w:jc w:val="both"/>
        <w:rPr>
          <w:sz w:val="28"/>
          <w:szCs w:val="28"/>
        </w:rPr>
      </w:pPr>
      <w:r w:rsidRPr="00A5638A">
        <w:rPr>
          <w:sz w:val="28"/>
          <w:szCs w:val="28"/>
        </w:rPr>
        <w:t>- строительство новых базовых станций и расширение зоны охвата;</w:t>
      </w:r>
    </w:p>
    <w:p w:rsidR="00A5638A" w:rsidRPr="00A5638A" w:rsidRDefault="00A5638A" w:rsidP="00A5638A">
      <w:pPr>
        <w:ind w:firstLine="709"/>
        <w:jc w:val="both"/>
        <w:rPr>
          <w:sz w:val="28"/>
          <w:szCs w:val="28"/>
        </w:rPr>
      </w:pPr>
      <w:r w:rsidRPr="00A5638A">
        <w:rPr>
          <w:sz w:val="28"/>
          <w:szCs w:val="28"/>
        </w:rPr>
        <w:t>- снижение тарифов и дальнейшее расширение дополнительных мобильных сервисов;</w:t>
      </w:r>
    </w:p>
    <w:p w:rsidR="00A5638A" w:rsidRPr="00A5638A" w:rsidRDefault="00A5638A" w:rsidP="00A5638A">
      <w:pPr>
        <w:ind w:firstLine="709"/>
        <w:jc w:val="both"/>
        <w:rPr>
          <w:sz w:val="28"/>
          <w:szCs w:val="28"/>
        </w:rPr>
      </w:pPr>
      <w:r w:rsidRPr="00A5638A">
        <w:rPr>
          <w:sz w:val="28"/>
          <w:szCs w:val="28"/>
        </w:rPr>
        <w:t>- переход на цифровое вещание согласно ФЦП «Концепция развития телерадиовещания в Российской Федерации на 2008-2015 годы».</w:t>
      </w:r>
    </w:p>
    <w:p w:rsidR="00A5638A" w:rsidRDefault="00A5638A" w:rsidP="006D666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Потребное количество телефонов на </w:t>
      </w:r>
      <w:r w:rsidRPr="00353FDE">
        <w:rPr>
          <w:i/>
          <w:sz w:val="28"/>
          <w:szCs w:val="28"/>
        </w:rPr>
        <w:t>Вьюнский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сельсовет</w:t>
      </w:r>
    </w:p>
    <w:p w:rsidR="00A5638A" w:rsidRPr="00351CC6" w:rsidRDefault="006D666A" w:rsidP="00A5638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№8</w:t>
      </w:r>
    </w:p>
    <w:tbl>
      <w:tblPr>
        <w:tblW w:w="9929" w:type="dxa"/>
        <w:jc w:val="center"/>
        <w:tblInd w:w="1202" w:type="dxa"/>
        <w:tblLayout w:type="fixed"/>
        <w:tblLook w:val="04A0"/>
      </w:tblPr>
      <w:tblGrid>
        <w:gridCol w:w="798"/>
        <w:gridCol w:w="3192"/>
        <w:gridCol w:w="1549"/>
        <w:gridCol w:w="1842"/>
        <w:gridCol w:w="1128"/>
        <w:gridCol w:w="1420"/>
      </w:tblGrid>
      <w:tr w:rsidR="00A5638A" w:rsidRPr="004A2C42" w:rsidTr="00C21E3F">
        <w:trPr>
          <w:trHeight w:val="1770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  <w:r w:rsidRPr="004A2C42">
              <w:rPr>
                <w:color w:val="000000"/>
              </w:rPr>
              <w:t>№ п/п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  <w:r w:rsidRPr="004A2C42">
              <w:rPr>
                <w:color w:val="000000"/>
              </w:rPr>
              <w:t>Наименование муниципальных образований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  <w:r w:rsidRPr="004A2C42">
              <w:rPr>
                <w:color w:val="000000"/>
              </w:rPr>
              <w:t>Численность населения на первую очередь, чел.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  <w:r w:rsidRPr="004A2C42">
              <w:rPr>
                <w:color w:val="000000"/>
              </w:rPr>
              <w:t>Численность населения на расчетный срок</w:t>
            </w:r>
            <w:r>
              <w:rPr>
                <w:color w:val="000000"/>
              </w:rPr>
              <w:t>,</w:t>
            </w:r>
            <w:r w:rsidRPr="004A2C42">
              <w:rPr>
                <w:color w:val="000000"/>
              </w:rPr>
              <w:t xml:space="preserve">  чел.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телефонов, шт.</w:t>
            </w:r>
          </w:p>
        </w:tc>
      </w:tr>
      <w:tr w:rsidR="00A5638A" w:rsidRPr="004A2C42" w:rsidTr="00C21E3F">
        <w:trPr>
          <w:trHeight w:val="35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  <w:r w:rsidRPr="004A2C42">
              <w:rPr>
                <w:color w:val="000000"/>
              </w:rPr>
              <w:t>1 очередь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  <w:r w:rsidRPr="004A2C42">
              <w:rPr>
                <w:color w:val="000000"/>
              </w:rPr>
              <w:t>Расчетный срок</w:t>
            </w:r>
          </w:p>
        </w:tc>
      </w:tr>
      <w:tr w:rsidR="00A5638A" w:rsidRPr="004A2C42" w:rsidTr="00C21E3F">
        <w:trPr>
          <w:trHeight w:val="315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  <w:r w:rsidRPr="004A2C42">
              <w:rPr>
                <w:color w:val="000000"/>
              </w:rPr>
              <w:t>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  <w:r w:rsidRPr="004A2C42">
              <w:rPr>
                <w:color w:val="000000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  <w:r w:rsidRPr="004A2C42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  <w:r w:rsidRPr="004A2C42">
              <w:rPr>
                <w:color w:val="00000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  <w:r w:rsidRPr="004A2C42">
              <w:rPr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4A2C42" w:rsidRDefault="00A5638A" w:rsidP="00C21E3F">
            <w:pPr>
              <w:jc w:val="center"/>
              <w:rPr>
                <w:color w:val="000000"/>
              </w:rPr>
            </w:pPr>
            <w:r w:rsidRPr="004A2C42">
              <w:rPr>
                <w:color w:val="000000"/>
              </w:rPr>
              <w:t>6</w:t>
            </w:r>
          </w:p>
        </w:tc>
      </w:tr>
      <w:tr w:rsidR="00A5638A" w:rsidRPr="0043527F" w:rsidTr="00C21E3F">
        <w:trPr>
          <w:trHeight w:val="427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0E08C3" w:rsidRDefault="00A5638A" w:rsidP="00C21E3F">
            <w:pPr>
              <w:jc w:val="center"/>
              <w:rPr>
                <w:color w:val="000000"/>
              </w:rPr>
            </w:pPr>
            <w:r w:rsidRPr="000E08C3">
              <w:rPr>
                <w:color w:val="000000"/>
              </w:rPr>
              <w:t>1.</w:t>
            </w:r>
          </w:p>
        </w:tc>
        <w:tc>
          <w:tcPr>
            <w:tcW w:w="31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rPr>
                <w:b/>
                <w:color w:val="000000"/>
              </w:rPr>
            </w:pPr>
            <w:r w:rsidRPr="00353FDE">
              <w:rPr>
                <w:b/>
                <w:color w:val="000000"/>
              </w:rPr>
              <w:t>МО Вьюнского сельсовета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b/>
                <w:color w:val="000000"/>
              </w:rPr>
            </w:pPr>
            <w:r w:rsidRPr="00353FDE">
              <w:rPr>
                <w:b/>
                <w:color w:val="000000"/>
              </w:rPr>
              <w:t>1710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b/>
                <w:color w:val="000000"/>
              </w:rPr>
            </w:pPr>
            <w:r w:rsidRPr="00353FDE">
              <w:rPr>
                <w:b/>
                <w:color w:val="000000"/>
              </w:rPr>
              <w:t>2020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b/>
                <w:color w:val="000000"/>
              </w:rPr>
            </w:pPr>
            <w:r w:rsidRPr="00353FDE">
              <w:rPr>
                <w:b/>
                <w:color w:val="000000"/>
              </w:rPr>
              <w:t>586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b/>
                <w:color w:val="000000"/>
              </w:rPr>
            </w:pPr>
            <w:r w:rsidRPr="00353FDE">
              <w:rPr>
                <w:b/>
                <w:color w:val="000000"/>
              </w:rPr>
              <w:t>693</w:t>
            </w:r>
          </w:p>
        </w:tc>
      </w:tr>
      <w:tr w:rsidR="00A5638A" w:rsidRPr="0043527F" w:rsidTr="00C21E3F">
        <w:trPr>
          <w:trHeight w:val="427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0E08C3" w:rsidRDefault="00A5638A" w:rsidP="00C21E3F">
            <w:pPr>
              <w:jc w:val="center"/>
              <w:rPr>
                <w:color w:val="000000"/>
              </w:rPr>
            </w:pPr>
          </w:p>
        </w:tc>
        <w:tc>
          <w:tcPr>
            <w:tcW w:w="3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rPr>
                <w:b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(2480)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(2665)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0B3740" w:rsidRDefault="00A5638A" w:rsidP="00C21E3F">
            <w:pPr>
              <w:jc w:val="center"/>
              <w:rPr>
                <w:b/>
                <w:color w:val="000000"/>
              </w:rPr>
            </w:pPr>
            <w:r w:rsidRPr="000B3740">
              <w:rPr>
                <w:b/>
                <w:color w:val="00000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0B3740" w:rsidRDefault="00A5638A" w:rsidP="00C21E3F">
            <w:pPr>
              <w:jc w:val="center"/>
              <w:rPr>
                <w:b/>
                <w:color w:val="000000"/>
              </w:rPr>
            </w:pPr>
            <w:r w:rsidRPr="000B3740">
              <w:rPr>
                <w:b/>
                <w:color w:val="000000"/>
              </w:rPr>
              <w:t>955</w:t>
            </w:r>
          </w:p>
        </w:tc>
      </w:tr>
      <w:tr w:rsidR="00A5638A" w:rsidRPr="0043527F" w:rsidTr="00C21E3F">
        <w:trPr>
          <w:trHeight w:val="427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0E08C3" w:rsidRDefault="00A5638A" w:rsidP="00C2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rPr>
                <w:color w:val="000000"/>
              </w:rPr>
            </w:pPr>
            <w:r w:rsidRPr="00353FDE">
              <w:rPr>
                <w:color w:val="000000"/>
              </w:rPr>
              <w:t>с. Вьюны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 w:rsidRPr="007222C4">
              <w:rPr>
                <w:color w:val="000000"/>
              </w:rPr>
              <w:t>1300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 w:rsidRPr="007222C4">
              <w:rPr>
                <w:color w:val="000000"/>
              </w:rPr>
              <w:t>1600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color w:val="000000"/>
              </w:rPr>
            </w:pPr>
            <w:r w:rsidRPr="00353FDE">
              <w:rPr>
                <w:color w:val="000000"/>
              </w:rPr>
              <w:t>446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color w:val="000000"/>
              </w:rPr>
            </w:pPr>
            <w:r w:rsidRPr="00353FDE">
              <w:rPr>
                <w:color w:val="000000"/>
              </w:rPr>
              <w:t>549</w:t>
            </w:r>
          </w:p>
        </w:tc>
      </w:tr>
      <w:tr w:rsidR="00A5638A" w:rsidRPr="0043527F" w:rsidTr="00C21E3F">
        <w:trPr>
          <w:trHeight w:val="427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Default="00A5638A" w:rsidP="00C2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rPr>
                <w:color w:val="000000"/>
              </w:rPr>
            </w:pPr>
            <w:r w:rsidRPr="00353FDE">
              <w:rPr>
                <w:color w:val="000000"/>
              </w:rPr>
              <w:t>д. Красный Яр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 w:rsidRPr="007222C4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 w:rsidRPr="007222C4">
              <w:rPr>
                <w:color w:val="000000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color w:val="000000"/>
              </w:rPr>
            </w:pPr>
            <w:r w:rsidRPr="00353FDE">
              <w:rPr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color w:val="000000"/>
              </w:rPr>
            </w:pPr>
            <w:r w:rsidRPr="00353FDE">
              <w:rPr>
                <w:color w:val="000000"/>
              </w:rPr>
              <w:t>7</w:t>
            </w:r>
          </w:p>
        </w:tc>
      </w:tr>
      <w:tr w:rsidR="00A5638A" w:rsidRPr="0043527F" w:rsidTr="00C21E3F">
        <w:trPr>
          <w:trHeight w:val="427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Default="00A5638A" w:rsidP="00C21E3F">
            <w:pPr>
              <w:jc w:val="center"/>
              <w:rPr>
                <w:color w:val="000000"/>
              </w:rPr>
            </w:pPr>
          </w:p>
        </w:tc>
        <w:tc>
          <w:tcPr>
            <w:tcW w:w="3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rPr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(140)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(140)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0B3740" w:rsidRDefault="00A5638A" w:rsidP="00C21E3F">
            <w:pPr>
              <w:jc w:val="center"/>
              <w:rPr>
                <w:color w:val="000000"/>
              </w:rPr>
            </w:pPr>
            <w:r w:rsidRPr="000B3740">
              <w:rPr>
                <w:color w:val="000000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0B3740" w:rsidRDefault="00A5638A" w:rsidP="00C21E3F">
            <w:pPr>
              <w:jc w:val="center"/>
              <w:rPr>
                <w:color w:val="000000"/>
              </w:rPr>
            </w:pPr>
            <w:r w:rsidRPr="000B3740">
              <w:rPr>
                <w:color w:val="000000"/>
              </w:rPr>
              <w:t>48</w:t>
            </w:r>
          </w:p>
        </w:tc>
      </w:tr>
      <w:tr w:rsidR="00A5638A" w:rsidRPr="0043527F" w:rsidTr="00C21E3F">
        <w:trPr>
          <w:trHeight w:val="427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Default="00A5638A" w:rsidP="00C2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rPr>
                <w:color w:val="000000"/>
              </w:rPr>
            </w:pPr>
            <w:r w:rsidRPr="00353FDE">
              <w:rPr>
                <w:color w:val="000000"/>
              </w:rPr>
              <w:t>д. Малая Черемшанка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 w:rsidRPr="007222C4">
              <w:rPr>
                <w:color w:val="000000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 w:rsidRPr="007222C4">
              <w:rPr>
                <w:color w:val="000000"/>
              </w:rPr>
              <w:t>155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color w:val="000000"/>
              </w:rPr>
            </w:pPr>
            <w:r w:rsidRPr="00353FDE">
              <w:rPr>
                <w:color w:val="000000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color w:val="000000"/>
              </w:rPr>
            </w:pPr>
            <w:r w:rsidRPr="00353FDE">
              <w:rPr>
                <w:color w:val="000000"/>
              </w:rPr>
              <w:t>53</w:t>
            </w:r>
          </w:p>
        </w:tc>
      </w:tr>
      <w:tr w:rsidR="00A5638A" w:rsidRPr="0043527F" w:rsidTr="00C21E3F">
        <w:trPr>
          <w:trHeight w:val="427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Default="00A5638A" w:rsidP="00C2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1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rPr>
                <w:color w:val="000000"/>
              </w:rPr>
            </w:pPr>
            <w:r w:rsidRPr="00353FDE">
              <w:rPr>
                <w:color w:val="000000"/>
              </w:rPr>
              <w:t>д. Пристань Почта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 w:rsidRPr="007222C4">
              <w:rPr>
                <w:color w:val="000000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 w:rsidRPr="007222C4">
              <w:rPr>
                <w:color w:val="000000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color w:val="000000"/>
              </w:rPr>
            </w:pPr>
            <w:r w:rsidRPr="00353FDE">
              <w:rPr>
                <w:color w:val="00000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color w:val="000000"/>
              </w:rPr>
            </w:pPr>
            <w:r w:rsidRPr="00353FDE">
              <w:rPr>
                <w:color w:val="000000"/>
              </w:rPr>
              <w:t>26</w:t>
            </w:r>
          </w:p>
        </w:tc>
      </w:tr>
      <w:tr w:rsidR="00A5638A" w:rsidRPr="0043527F" w:rsidTr="00C21E3F">
        <w:trPr>
          <w:trHeight w:val="427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Default="00A5638A" w:rsidP="00C21E3F">
            <w:pPr>
              <w:jc w:val="center"/>
              <w:rPr>
                <w:color w:val="000000"/>
              </w:rPr>
            </w:pPr>
          </w:p>
        </w:tc>
        <w:tc>
          <w:tcPr>
            <w:tcW w:w="3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rPr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(720)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(725)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0B3740" w:rsidRDefault="00A5638A" w:rsidP="00C21E3F">
            <w:pPr>
              <w:jc w:val="center"/>
              <w:rPr>
                <w:color w:val="000000"/>
              </w:rPr>
            </w:pPr>
            <w:r w:rsidRPr="000B3740">
              <w:rPr>
                <w:color w:val="000000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0B3740" w:rsidRDefault="00A5638A" w:rsidP="00C21E3F">
            <w:pPr>
              <w:jc w:val="center"/>
              <w:rPr>
                <w:color w:val="000000"/>
              </w:rPr>
            </w:pPr>
            <w:r w:rsidRPr="000B3740">
              <w:rPr>
                <w:color w:val="000000"/>
              </w:rPr>
              <w:t>249</w:t>
            </w:r>
          </w:p>
        </w:tc>
      </w:tr>
      <w:tr w:rsidR="00A5638A" w:rsidRPr="0043527F" w:rsidTr="00C21E3F">
        <w:trPr>
          <w:trHeight w:val="427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Default="00A5638A" w:rsidP="00C2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rPr>
                <w:color w:val="000000"/>
              </w:rPr>
            </w:pPr>
            <w:r w:rsidRPr="00353FDE">
              <w:rPr>
                <w:color w:val="000000"/>
              </w:rPr>
              <w:t>д. Таловка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 w:rsidRPr="007222C4">
              <w:rPr>
                <w:color w:val="000000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7222C4" w:rsidRDefault="00A5638A" w:rsidP="00C21E3F">
            <w:pPr>
              <w:jc w:val="center"/>
              <w:rPr>
                <w:color w:val="000000"/>
              </w:rPr>
            </w:pPr>
            <w:r w:rsidRPr="007222C4">
              <w:rPr>
                <w:color w:val="000000"/>
              </w:rPr>
              <w:t>170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color w:val="000000"/>
              </w:rPr>
            </w:pPr>
            <w:r w:rsidRPr="00353FDE">
              <w:rPr>
                <w:color w:val="000000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8A" w:rsidRPr="00353FDE" w:rsidRDefault="00A5638A" w:rsidP="00C21E3F">
            <w:pPr>
              <w:jc w:val="center"/>
              <w:rPr>
                <w:color w:val="000000"/>
              </w:rPr>
            </w:pPr>
            <w:r w:rsidRPr="00353FDE">
              <w:rPr>
                <w:color w:val="000000"/>
              </w:rPr>
              <w:t>58</w:t>
            </w:r>
          </w:p>
        </w:tc>
      </w:tr>
    </w:tbl>
    <w:p w:rsidR="00A5638A" w:rsidRDefault="00A5638A" w:rsidP="00A5638A">
      <w:pPr>
        <w:ind w:firstLine="709"/>
        <w:jc w:val="both"/>
      </w:pPr>
    </w:p>
    <w:p w:rsidR="00A5638A" w:rsidRDefault="00A5638A" w:rsidP="00A5638A">
      <w:pPr>
        <w:ind w:firstLine="709"/>
        <w:jc w:val="both"/>
        <w:rPr>
          <w:b/>
          <w:i/>
          <w:sz w:val="28"/>
        </w:rPr>
      </w:pPr>
      <w:r>
        <w:t>*</w:t>
      </w:r>
      <w:r w:rsidRPr="00A63F0E">
        <w:t>() –</w:t>
      </w:r>
      <w:r>
        <w:t>с учетом врем</w:t>
      </w:r>
      <w:r w:rsidRPr="00A63F0E">
        <w:t>енно</w:t>
      </w:r>
      <w:r>
        <w:t>го</w:t>
      </w:r>
      <w:r w:rsidRPr="00A63F0E">
        <w:t xml:space="preserve"> населени</w:t>
      </w:r>
      <w:r>
        <w:t>я</w:t>
      </w:r>
      <w:r w:rsidRPr="00A63F0E">
        <w:t xml:space="preserve"> (дачники)</w:t>
      </w:r>
    </w:p>
    <w:p w:rsidR="00A5638A" w:rsidRDefault="00A5638A" w:rsidP="00A5638A">
      <w:pPr>
        <w:rPr>
          <w:sz w:val="28"/>
          <w:szCs w:val="28"/>
        </w:rPr>
      </w:pPr>
    </w:p>
    <w:p w:rsidR="008B1EED" w:rsidRPr="008B1EED" w:rsidRDefault="008B1EED" w:rsidP="008B1EED">
      <w:pPr>
        <w:tabs>
          <w:tab w:val="center" w:pos="4960"/>
        </w:tabs>
        <w:ind w:firstLine="709"/>
        <w:jc w:val="center"/>
        <w:rPr>
          <w:b/>
          <w:sz w:val="28"/>
          <w:szCs w:val="28"/>
        </w:rPr>
      </w:pPr>
    </w:p>
    <w:p w:rsidR="0050639F" w:rsidRDefault="0050639F" w:rsidP="00E716C5">
      <w:pPr>
        <w:pStyle w:val="a"/>
        <w:numPr>
          <w:ilvl w:val="0"/>
          <w:numId w:val="0"/>
        </w:numPr>
        <w:ind w:left="1647"/>
        <w:jc w:val="center"/>
        <w:rPr>
          <w:sz w:val="28"/>
          <w:szCs w:val="28"/>
        </w:rPr>
      </w:pPr>
    </w:p>
    <w:p w:rsidR="00BF1509" w:rsidRPr="00E716C5" w:rsidRDefault="0050639F" w:rsidP="00E716C5">
      <w:pPr>
        <w:pStyle w:val="a"/>
        <w:numPr>
          <w:ilvl w:val="0"/>
          <w:numId w:val="0"/>
        </w:numPr>
        <w:ind w:left="164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F1509" w:rsidRPr="00E716C5">
        <w:rPr>
          <w:sz w:val="28"/>
          <w:szCs w:val="28"/>
        </w:rPr>
        <w:t>. Охрана и улучшение окружающей среды</w:t>
      </w:r>
      <w:r w:rsidR="00E716C5" w:rsidRPr="00E716C5">
        <w:rPr>
          <w:sz w:val="28"/>
          <w:szCs w:val="28"/>
        </w:rPr>
        <w:t xml:space="preserve"> </w:t>
      </w:r>
      <w:r w:rsidR="00BF1509" w:rsidRPr="00E716C5">
        <w:rPr>
          <w:sz w:val="28"/>
          <w:szCs w:val="28"/>
        </w:rPr>
        <w:t>градостроительными методами</w:t>
      </w:r>
    </w:p>
    <w:p w:rsidR="00BF1509" w:rsidRPr="003968EF" w:rsidRDefault="00BF1509" w:rsidP="00BF1509">
      <w:pPr>
        <w:ind w:firstLine="851"/>
        <w:jc w:val="center"/>
        <w:rPr>
          <w:sz w:val="28"/>
          <w:szCs w:val="28"/>
        </w:rPr>
      </w:pPr>
    </w:p>
    <w:p w:rsidR="00BF1509" w:rsidRPr="003968EF" w:rsidRDefault="0050639F" w:rsidP="00BF1509">
      <w:pPr>
        <w:suppressAutoHyphens/>
        <w:ind w:left="567"/>
        <w:jc w:val="center"/>
        <w:rPr>
          <w:b/>
          <w:sz w:val="28"/>
        </w:rPr>
      </w:pPr>
      <w:r>
        <w:rPr>
          <w:b/>
          <w:sz w:val="28"/>
        </w:rPr>
        <w:t>6</w:t>
      </w:r>
      <w:r w:rsidR="00BF1509" w:rsidRPr="003968EF">
        <w:rPr>
          <w:b/>
          <w:sz w:val="28"/>
        </w:rPr>
        <w:t>.1. Краткая характеристика пот</w:t>
      </w:r>
      <w:r w:rsidR="004A3F89">
        <w:rPr>
          <w:b/>
          <w:sz w:val="28"/>
        </w:rPr>
        <w:t xml:space="preserve">енциальных </w:t>
      </w:r>
      <w:r w:rsidR="00BF1509" w:rsidRPr="003968EF">
        <w:rPr>
          <w:b/>
          <w:sz w:val="28"/>
        </w:rPr>
        <w:t>источников загрязнения окружающей среды</w:t>
      </w:r>
    </w:p>
    <w:p w:rsidR="00BF1509" w:rsidRDefault="00BF1509" w:rsidP="00BF1509">
      <w:pPr>
        <w:ind w:firstLine="567"/>
        <w:jc w:val="both"/>
        <w:rPr>
          <w:sz w:val="28"/>
          <w:szCs w:val="28"/>
        </w:rPr>
      </w:pPr>
    </w:p>
    <w:p w:rsidR="00BF1509" w:rsidRPr="003968EF" w:rsidRDefault="00BF1509" w:rsidP="00BF1509">
      <w:pPr>
        <w:ind w:firstLine="567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 xml:space="preserve">поселения общей площадью </w:t>
      </w:r>
      <w:r w:rsidR="004A3F89">
        <w:rPr>
          <w:sz w:val="28"/>
          <w:szCs w:val="28"/>
        </w:rPr>
        <w:t>45252.</w:t>
      </w:r>
      <w:r w:rsidRPr="003968EF">
        <w:rPr>
          <w:sz w:val="28"/>
          <w:szCs w:val="28"/>
        </w:rPr>
        <w:t xml:space="preserve"> Административно-территориальная единица – </w:t>
      </w:r>
      <w:r w:rsidR="004A3F89">
        <w:rPr>
          <w:sz w:val="28"/>
          <w:szCs w:val="28"/>
        </w:rPr>
        <w:t>Вьюнский сельсовет включает 5</w:t>
      </w:r>
      <w:r w:rsidRPr="003968EF">
        <w:rPr>
          <w:sz w:val="28"/>
          <w:szCs w:val="28"/>
        </w:rPr>
        <w:t xml:space="preserve"> населенных пунктов – село </w:t>
      </w:r>
      <w:r w:rsidR="004A3F89">
        <w:rPr>
          <w:sz w:val="28"/>
          <w:szCs w:val="28"/>
        </w:rPr>
        <w:t>Вьюны</w:t>
      </w:r>
      <w:r w:rsidRPr="003968EF">
        <w:rPr>
          <w:sz w:val="28"/>
          <w:szCs w:val="28"/>
        </w:rPr>
        <w:t xml:space="preserve">, деревни – </w:t>
      </w:r>
      <w:r w:rsidR="004A3F89">
        <w:rPr>
          <w:sz w:val="28"/>
          <w:szCs w:val="28"/>
        </w:rPr>
        <w:t>Таловка</w:t>
      </w:r>
      <w:r w:rsidRPr="003968EF">
        <w:rPr>
          <w:sz w:val="28"/>
          <w:szCs w:val="28"/>
        </w:rPr>
        <w:t xml:space="preserve">, </w:t>
      </w:r>
      <w:r w:rsidR="004A3F89">
        <w:rPr>
          <w:sz w:val="28"/>
          <w:szCs w:val="28"/>
        </w:rPr>
        <w:t>Малая Черемшанка</w:t>
      </w:r>
      <w:r w:rsidRPr="003968EF">
        <w:rPr>
          <w:sz w:val="28"/>
          <w:szCs w:val="28"/>
        </w:rPr>
        <w:t xml:space="preserve">, </w:t>
      </w:r>
      <w:r w:rsidR="004A3F89">
        <w:rPr>
          <w:sz w:val="28"/>
          <w:szCs w:val="28"/>
        </w:rPr>
        <w:t>Красный Яр</w:t>
      </w:r>
      <w:r w:rsidRPr="003968EF">
        <w:rPr>
          <w:sz w:val="28"/>
          <w:szCs w:val="28"/>
        </w:rPr>
        <w:t xml:space="preserve">, </w:t>
      </w:r>
      <w:r w:rsidR="004A3F89">
        <w:rPr>
          <w:sz w:val="28"/>
          <w:szCs w:val="28"/>
        </w:rPr>
        <w:t xml:space="preserve">Пристань-Почта. Численность населения </w:t>
      </w:r>
      <w:r w:rsidRPr="003968EF">
        <w:rPr>
          <w:sz w:val="28"/>
          <w:szCs w:val="28"/>
        </w:rPr>
        <w:t>на</w:t>
      </w:r>
      <w:r w:rsidR="004A3F89">
        <w:rPr>
          <w:sz w:val="28"/>
          <w:szCs w:val="28"/>
        </w:rPr>
        <w:t xml:space="preserve"> 01.01.2010 года составила 1620</w:t>
      </w:r>
      <w:r w:rsidRPr="003968EF">
        <w:rPr>
          <w:sz w:val="28"/>
          <w:szCs w:val="28"/>
        </w:rPr>
        <w:t xml:space="preserve"> человек.</w:t>
      </w:r>
    </w:p>
    <w:p w:rsidR="00BF1509" w:rsidRPr="003968EF" w:rsidRDefault="00BF1509" w:rsidP="00BF1509">
      <w:pPr>
        <w:shd w:val="clear" w:color="auto" w:fill="FFFFFF"/>
        <w:ind w:right="67" w:firstLine="567"/>
        <w:jc w:val="both"/>
        <w:rPr>
          <w:sz w:val="28"/>
          <w:szCs w:val="28"/>
        </w:rPr>
      </w:pPr>
      <w:r w:rsidRPr="003968EF">
        <w:rPr>
          <w:sz w:val="28"/>
        </w:rPr>
        <w:t xml:space="preserve">Специализацией поселения является сельское хозяйство. </w:t>
      </w:r>
      <w:r w:rsidRPr="003968EF">
        <w:rPr>
          <w:sz w:val="28"/>
          <w:szCs w:val="28"/>
        </w:rPr>
        <w:t xml:space="preserve">Выпуск сельскохозяйственной продукции в сельсовете осуществляют следующие основные предприятия: </w:t>
      </w:r>
    </w:p>
    <w:p w:rsidR="00BF1509" w:rsidRPr="003968EF" w:rsidRDefault="00BF1509" w:rsidP="00BF150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968EF">
        <w:rPr>
          <w:spacing w:val="-2"/>
          <w:sz w:val="28"/>
          <w:szCs w:val="28"/>
        </w:rPr>
        <w:t>-</w:t>
      </w:r>
      <w:r w:rsidRPr="003968EF">
        <w:rPr>
          <w:szCs w:val="28"/>
        </w:rPr>
        <w:t xml:space="preserve"> </w:t>
      </w:r>
      <w:r w:rsidR="003603DF">
        <w:rPr>
          <w:sz w:val="28"/>
          <w:szCs w:val="28"/>
        </w:rPr>
        <w:t>ОА</w:t>
      </w:r>
      <w:r w:rsidRPr="003968EF">
        <w:rPr>
          <w:sz w:val="28"/>
          <w:szCs w:val="28"/>
        </w:rPr>
        <w:t>О «</w:t>
      </w:r>
      <w:r w:rsidR="003603DF">
        <w:rPr>
          <w:sz w:val="28"/>
          <w:szCs w:val="28"/>
        </w:rPr>
        <w:t>Вьюны</w:t>
      </w:r>
      <w:r w:rsidRPr="003968EF">
        <w:rPr>
          <w:sz w:val="28"/>
          <w:szCs w:val="28"/>
        </w:rPr>
        <w:t>» (Растениеводство</w:t>
      </w:r>
      <w:r w:rsidR="003603DF">
        <w:rPr>
          <w:sz w:val="28"/>
          <w:szCs w:val="28"/>
        </w:rPr>
        <w:t>, животноводство, посевные площади 1250 га, КРС – 1161 голов</w:t>
      </w:r>
      <w:r w:rsidRPr="003968EF">
        <w:rPr>
          <w:sz w:val="28"/>
          <w:szCs w:val="28"/>
        </w:rPr>
        <w:t>);</w:t>
      </w:r>
    </w:p>
    <w:p w:rsidR="00BF1509" w:rsidRPr="003968EF" w:rsidRDefault="003603DF" w:rsidP="00BF150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АКХ</w:t>
      </w:r>
      <w:r w:rsidR="00BF1509" w:rsidRPr="003968EF">
        <w:rPr>
          <w:sz w:val="28"/>
          <w:szCs w:val="28"/>
        </w:rPr>
        <w:t xml:space="preserve"> «</w:t>
      </w:r>
      <w:r>
        <w:rPr>
          <w:sz w:val="28"/>
          <w:szCs w:val="28"/>
        </w:rPr>
        <w:t>Сибиряк</w:t>
      </w:r>
      <w:r w:rsidR="00BF1509" w:rsidRPr="003968EF">
        <w:rPr>
          <w:sz w:val="28"/>
          <w:szCs w:val="28"/>
        </w:rPr>
        <w:t>» (Растениеводство</w:t>
      </w:r>
      <w:r>
        <w:rPr>
          <w:sz w:val="28"/>
          <w:szCs w:val="28"/>
        </w:rPr>
        <w:t>, посевные площади – 3720 га, многолетние травы – 800 га</w:t>
      </w:r>
      <w:r w:rsidR="00BF1509" w:rsidRPr="003968E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F1509" w:rsidRPr="003968EF" w:rsidRDefault="00BF1509" w:rsidP="00BF1509">
      <w:pPr>
        <w:shd w:val="clear" w:color="auto" w:fill="FFFFFF"/>
        <w:spacing w:line="276" w:lineRule="auto"/>
        <w:ind w:firstLine="567"/>
        <w:jc w:val="both"/>
        <w:rPr>
          <w:spacing w:val="-2"/>
          <w:sz w:val="28"/>
          <w:szCs w:val="28"/>
        </w:rPr>
      </w:pPr>
      <w:r w:rsidRPr="003968EF">
        <w:rPr>
          <w:spacing w:val="-2"/>
          <w:sz w:val="28"/>
          <w:szCs w:val="28"/>
        </w:rPr>
        <w:t>- крестьянско-фермерские хозяйства.</w:t>
      </w:r>
    </w:p>
    <w:p w:rsidR="00BF1509" w:rsidRPr="000B7BA0" w:rsidRDefault="00BF1509" w:rsidP="00BF15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Представленные предприятия включают объекты, для которых должны быть организованы санитарно-защитные зоны в соответствии с требованиями </w:t>
      </w:r>
      <w:r w:rsidRPr="003968EF">
        <w:rPr>
          <w:i/>
          <w:sz w:val="28"/>
          <w:szCs w:val="28"/>
        </w:rPr>
        <w:t xml:space="preserve">СанПин </w:t>
      </w:r>
      <w:r w:rsidRPr="003968EF">
        <w:rPr>
          <w:bCs/>
          <w:i/>
          <w:sz w:val="28"/>
          <w:szCs w:val="28"/>
        </w:rPr>
        <w:t xml:space="preserve">2.2.1/2.1.1.1200-03 </w:t>
      </w:r>
      <w:r w:rsidRPr="003968EF">
        <w:rPr>
          <w:i/>
          <w:sz w:val="28"/>
          <w:szCs w:val="28"/>
        </w:rPr>
        <w:t>«Санитарно-защитные зоны и санитарная классификация предприятий, сооружениий и иных объектов»</w:t>
      </w:r>
      <w:r w:rsidRPr="003968EF">
        <w:rPr>
          <w:sz w:val="28"/>
          <w:szCs w:val="28"/>
        </w:rPr>
        <w:t>. Для котельных и водопроводных сооружений (башни, артскважины) также предусматриваются нормативные санитарно-защитные зоны.</w:t>
      </w:r>
    </w:p>
    <w:p w:rsidR="00E76729" w:rsidRPr="001E71A3" w:rsidRDefault="00E76729" w:rsidP="001E71A3">
      <w:pPr>
        <w:pStyle w:val="S"/>
        <w:spacing w:line="240" w:lineRule="auto"/>
        <w:rPr>
          <w:sz w:val="28"/>
          <w:szCs w:val="28"/>
        </w:rPr>
      </w:pPr>
      <w:r w:rsidRPr="001E71A3">
        <w:rPr>
          <w:sz w:val="28"/>
          <w:szCs w:val="28"/>
        </w:rPr>
        <w:t>В результате проектных решений объекты, являющиеся источниками загрязнения окружающей среды, предусматривается размещать от жилой застройки на расстоянии, обеспечивающем нормативный размер СЗЗ.</w:t>
      </w:r>
    </w:p>
    <w:p w:rsidR="00CB1937" w:rsidRDefault="00CB1937" w:rsidP="006D666A">
      <w:pPr>
        <w:pStyle w:val="S2"/>
      </w:pPr>
    </w:p>
    <w:p w:rsidR="00E76729" w:rsidRDefault="006D666A" w:rsidP="006D666A">
      <w:pPr>
        <w:pStyle w:val="S2"/>
      </w:pPr>
      <w:r>
        <w:t xml:space="preserve">Параметры санитарно-защитныех зоны </w:t>
      </w:r>
      <w:r w:rsidR="00E76729" w:rsidRPr="000B1EB5">
        <w:t xml:space="preserve">объектов </w:t>
      </w:r>
      <w:r w:rsidR="00F47F00">
        <w:t>Вьюнского</w:t>
      </w:r>
      <w:r w:rsidR="00E76729" w:rsidRPr="000B1EB5">
        <w:t xml:space="preserve"> сельсовета</w:t>
      </w:r>
    </w:p>
    <w:p w:rsidR="00E76729" w:rsidRPr="00BA662F" w:rsidRDefault="006D666A" w:rsidP="00E76729">
      <w:pPr>
        <w:pStyle w:val="S5"/>
      </w:pPr>
      <w:r>
        <w:t>Таблица №</w:t>
      </w:r>
      <w:r w:rsidR="00E76729">
        <w:t>9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459"/>
        <w:gridCol w:w="4212"/>
        <w:gridCol w:w="4330"/>
      </w:tblGrid>
      <w:tr w:rsidR="00E76729" w:rsidRPr="00BA662F" w:rsidTr="00CB1937">
        <w:trPr>
          <w:trHeight w:hRule="exact" w:val="338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</w:rPr>
            </w:pPr>
            <w:r w:rsidRPr="00BA662F">
              <w:rPr>
                <w:color w:val="000000" w:themeColor="text1"/>
              </w:rPr>
              <w:t xml:space="preserve">№ </w:t>
            </w:r>
            <w:r w:rsidRPr="00BA662F">
              <w:rPr>
                <w:color w:val="000000" w:themeColor="text1"/>
                <w:spacing w:val="-9"/>
              </w:rPr>
              <w:t>п/п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</w:rPr>
            </w:pPr>
            <w:r w:rsidRPr="00BA662F">
              <w:rPr>
                <w:color w:val="000000" w:themeColor="text1"/>
                <w:spacing w:val="-3"/>
              </w:rPr>
              <w:t>Назначение объекта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  <w:spacing w:val="9"/>
              </w:rPr>
            </w:pPr>
            <w:r w:rsidRPr="00BA662F">
              <w:rPr>
                <w:color w:val="000000" w:themeColor="text1"/>
                <w:spacing w:val="-1"/>
              </w:rPr>
              <w:t xml:space="preserve">Нормативный размер </w:t>
            </w:r>
            <w:r w:rsidRPr="00BA662F">
              <w:rPr>
                <w:color w:val="000000" w:themeColor="text1"/>
                <w:spacing w:val="9"/>
              </w:rPr>
              <w:t>СЗЗ</w:t>
            </w:r>
            <w:r w:rsidRPr="00BA662F">
              <w:rPr>
                <w:color w:val="000000" w:themeColor="text1"/>
                <w:spacing w:val="-3"/>
              </w:rPr>
              <w:t>, м</w:t>
            </w:r>
          </w:p>
        </w:tc>
      </w:tr>
      <w:tr w:rsidR="00E76729" w:rsidRPr="00BA662F" w:rsidTr="00CB1937">
        <w:trPr>
          <w:trHeight w:hRule="exact" w:val="338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</w:rPr>
            </w:pPr>
          </w:p>
        </w:tc>
        <w:tc>
          <w:tcPr>
            <w:tcW w:w="427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 xml:space="preserve">МО </w:t>
            </w:r>
            <w:r w:rsidR="006E418E">
              <w:rPr>
                <w:color w:val="000000" w:themeColor="text1"/>
                <w:spacing w:val="-1"/>
              </w:rPr>
              <w:t>Вьюнский</w:t>
            </w:r>
            <w:r w:rsidRPr="00BA662F">
              <w:rPr>
                <w:color w:val="000000" w:themeColor="text1"/>
                <w:spacing w:val="-1"/>
              </w:rPr>
              <w:t xml:space="preserve"> сельс</w:t>
            </w:r>
            <w:r>
              <w:rPr>
                <w:color w:val="000000" w:themeColor="text1"/>
                <w:spacing w:val="-1"/>
              </w:rPr>
              <w:t>овет</w:t>
            </w:r>
          </w:p>
        </w:tc>
      </w:tr>
      <w:tr w:rsidR="00E76729" w:rsidRPr="00BA662F" w:rsidTr="00CB1937">
        <w:trPr>
          <w:trHeight w:hRule="exact" w:val="377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</w:rPr>
            </w:pPr>
            <w:r w:rsidRPr="00BA662F">
              <w:rPr>
                <w:color w:val="000000" w:themeColor="text1"/>
              </w:rPr>
              <w:t>1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CB1937" w:rsidP="00CB193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Территория крестьянско-фермерского хозяйства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CB1937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1</w:t>
            </w:r>
            <w:r w:rsidR="00E76729" w:rsidRPr="00BA662F">
              <w:rPr>
                <w:color w:val="000000" w:themeColor="text1"/>
                <w:spacing w:val="-1"/>
              </w:rPr>
              <w:t>00</w:t>
            </w:r>
          </w:p>
        </w:tc>
      </w:tr>
      <w:tr w:rsidR="00E76729" w:rsidRPr="00BA662F" w:rsidTr="00CB1937">
        <w:trPr>
          <w:trHeight w:hRule="exact" w:val="567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</w:rPr>
            </w:pPr>
            <w:r w:rsidRPr="00BA662F">
              <w:rPr>
                <w:color w:val="000000" w:themeColor="text1"/>
              </w:rPr>
              <w:t>2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150051" w:rsidRDefault="00150051" w:rsidP="00CB193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 xml:space="preserve">Территория производственного предприятия не выше </w:t>
            </w:r>
            <w:r>
              <w:rPr>
                <w:color w:val="000000" w:themeColor="text1"/>
                <w:spacing w:val="-3"/>
                <w:lang w:val="en-US"/>
              </w:rPr>
              <w:t>V</w:t>
            </w:r>
            <w:r>
              <w:rPr>
                <w:color w:val="000000" w:themeColor="text1"/>
                <w:spacing w:val="-3"/>
              </w:rPr>
              <w:t xml:space="preserve"> класса вредности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0051" w:rsidRDefault="00150051" w:rsidP="00CB1937">
            <w:pPr>
              <w:pStyle w:val="S4"/>
              <w:rPr>
                <w:color w:val="000000" w:themeColor="text1"/>
                <w:spacing w:val="-1"/>
              </w:rPr>
            </w:pPr>
          </w:p>
          <w:p w:rsidR="00E76729" w:rsidRPr="00BA662F" w:rsidRDefault="00E76729" w:rsidP="00150051">
            <w:pPr>
              <w:pStyle w:val="S4"/>
              <w:rPr>
                <w:color w:val="000000" w:themeColor="text1"/>
                <w:spacing w:val="-1"/>
              </w:rPr>
            </w:pPr>
            <w:r w:rsidRPr="00BA662F">
              <w:rPr>
                <w:color w:val="000000" w:themeColor="text1"/>
                <w:spacing w:val="-1"/>
              </w:rPr>
              <w:t>50</w:t>
            </w:r>
          </w:p>
        </w:tc>
      </w:tr>
      <w:tr w:rsidR="00E76729" w:rsidRPr="00BA662F" w:rsidTr="00CB1937">
        <w:trPr>
          <w:trHeight w:hRule="exact" w:val="338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</w:rPr>
            </w:pPr>
            <w:r w:rsidRPr="00BA662F">
              <w:rPr>
                <w:color w:val="000000" w:themeColor="text1"/>
              </w:rPr>
              <w:t>3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0E481D" w:rsidP="00CB193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АКХ «Сибиряк» (д. Малая Черемшанка)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0E481D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10</w:t>
            </w:r>
            <w:r w:rsidR="00E76729" w:rsidRPr="00BA662F">
              <w:rPr>
                <w:color w:val="000000" w:themeColor="text1"/>
                <w:spacing w:val="-1"/>
              </w:rPr>
              <w:t>0</w:t>
            </w:r>
          </w:p>
        </w:tc>
      </w:tr>
      <w:tr w:rsidR="00E76729" w:rsidRPr="00BA662F" w:rsidTr="00CB1937">
        <w:trPr>
          <w:trHeight w:hRule="exact" w:val="497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</w:rPr>
            </w:pPr>
            <w:r w:rsidRPr="00BA662F">
              <w:rPr>
                <w:color w:val="000000" w:themeColor="text1"/>
              </w:rPr>
              <w:t>4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600E17" w:rsidP="00CB193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Аграрно-инновационное предприятие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  <w:spacing w:val="-1"/>
              </w:rPr>
            </w:pPr>
            <w:r w:rsidRPr="00BA662F">
              <w:rPr>
                <w:color w:val="000000" w:themeColor="text1"/>
                <w:spacing w:val="-1"/>
              </w:rPr>
              <w:t>100</w:t>
            </w:r>
          </w:p>
        </w:tc>
      </w:tr>
      <w:tr w:rsidR="00E76729" w:rsidRPr="00BA662F" w:rsidTr="00CB1937">
        <w:trPr>
          <w:trHeight w:hRule="exact" w:val="338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</w:rPr>
            </w:pPr>
            <w:r w:rsidRPr="00BA662F">
              <w:rPr>
                <w:color w:val="000000" w:themeColor="text1"/>
              </w:rPr>
              <w:t>5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600E17" w:rsidP="00CB193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АКХ «Сибиряк» (д.Таловка)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600E17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1</w:t>
            </w:r>
            <w:r w:rsidR="00E76729" w:rsidRPr="00BA662F">
              <w:rPr>
                <w:color w:val="000000" w:themeColor="text1"/>
                <w:spacing w:val="-1"/>
              </w:rPr>
              <w:t>00</w:t>
            </w:r>
          </w:p>
        </w:tc>
      </w:tr>
      <w:tr w:rsidR="00E76729" w:rsidRPr="00BA662F" w:rsidTr="00CB1937">
        <w:trPr>
          <w:trHeight w:hRule="exact" w:val="338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</w:rPr>
            </w:pPr>
            <w:r w:rsidRPr="00BA662F">
              <w:rPr>
                <w:color w:val="000000" w:themeColor="text1"/>
              </w:rPr>
              <w:t>6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600E17" w:rsidP="00CB193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СТО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600E17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5</w:t>
            </w:r>
            <w:r w:rsidR="00E76729" w:rsidRPr="00BA662F">
              <w:rPr>
                <w:color w:val="000000" w:themeColor="text1"/>
                <w:spacing w:val="-1"/>
              </w:rPr>
              <w:t>0</w:t>
            </w:r>
          </w:p>
        </w:tc>
      </w:tr>
      <w:tr w:rsidR="00E76729" w:rsidRPr="00BA662F" w:rsidTr="00321924">
        <w:trPr>
          <w:trHeight w:hRule="exact" w:val="314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</w:rPr>
            </w:pPr>
            <w:r w:rsidRPr="00BA662F">
              <w:rPr>
                <w:color w:val="000000" w:themeColor="text1"/>
              </w:rPr>
              <w:t>7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600E17" w:rsidP="00600E1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Ферма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600E17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10</w:t>
            </w:r>
            <w:r w:rsidR="00E76729" w:rsidRPr="00BA662F">
              <w:rPr>
                <w:color w:val="000000" w:themeColor="text1"/>
                <w:spacing w:val="-1"/>
              </w:rPr>
              <w:t>0</w:t>
            </w:r>
          </w:p>
        </w:tc>
      </w:tr>
      <w:tr w:rsidR="00321924" w:rsidRPr="00BA662F" w:rsidTr="00321924">
        <w:trPr>
          <w:trHeight w:hRule="exact" w:val="314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Pr="00BA662F" w:rsidRDefault="00FE6D17" w:rsidP="00CB1937">
            <w:pPr>
              <w:pStyle w:val="S4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600E1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Склады сена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50</w:t>
            </w:r>
          </w:p>
        </w:tc>
      </w:tr>
      <w:tr w:rsidR="00321924" w:rsidRPr="00BA662F" w:rsidTr="00321924">
        <w:trPr>
          <w:trHeight w:hRule="exact" w:val="314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Pr="00BA662F" w:rsidRDefault="00FE6D17" w:rsidP="00CB1937">
            <w:pPr>
              <w:pStyle w:val="S4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600E1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Ферма ОАО «Вьюны»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300</w:t>
            </w:r>
          </w:p>
        </w:tc>
      </w:tr>
      <w:tr w:rsidR="00321924" w:rsidRPr="00BA662F" w:rsidTr="00321924">
        <w:trPr>
          <w:trHeight w:hRule="exact" w:val="314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Pr="00BA662F" w:rsidRDefault="00FE6D17" w:rsidP="00CB1937">
            <w:pPr>
              <w:pStyle w:val="S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600E1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Мастерские РТМ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100</w:t>
            </w:r>
          </w:p>
        </w:tc>
      </w:tr>
      <w:tr w:rsidR="00321924" w:rsidRPr="00BA662F" w:rsidTr="00321924">
        <w:trPr>
          <w:trHeight w:hRule="exact" w:val="314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Pr="00BA662F" w:rsidRDefault="00FE6D17" w:rsidP="00CB1937">
            <w:pPr>
              <w:pStyle w:val="S4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600E1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АЗС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50</w:t>
            </w:r>
          </w:p>
        </w:tc>
      </w:tr>
      <w:tr w:rsidR="00321924" w:rsidRPr="00BA662F" w:rsidTr="00321924">
        <w:trPr>
          <w:trHeight w:hRule="exact" w:val="314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Pr="00BA662F" w:rsidRDefault="00FE6D17" w:rsidP="00CB1937">
            <w:pPr>
              <w:pStyle w:val="S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600E1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 xml:space="preserve">Спортивные площадки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50</w:t>
            </w:r>
          </w:p>
        </w:tc>
      </w:tr>
      <w:tr w:rsidR="00321924" w:rsidRPr="00BA662F" w:rsidTr="00321924">
        <w:trPr>
          <w:trHeight w:hRule="exact" w:val="314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Pr="00BA662F" w:rsidRDefault="00FE6D17" w:rsidP="00CB1937">
            <w:pPr>
              <w:pStyle w:val="S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600E1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Пилорама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100</w:t>
            </w:r>
          </w:p>
        </w:tc>
      </w:tr>
      <w:tr w:rsidR="00321924" w:rsidRPr="00BA662F" w:rsidTr="00321924">
        <w:trPr>
          <w:trHeight w:hRule="exact" w:val="314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Pr="00BA662F" w:rsidRDefault="00FE6D17" w:rsidP="00CB1937">
            <w:pPr>
              <w:pStyle w:val="S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600E1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Предприятие по переработке торфа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300</w:t>
            </w:r>
          </w:p>
        </w:tc>
      </w:tr>
      <w:tr w:rsidR="00321924" w:rsidRPr="00BA662F" w:rsidTr="00321924">
        <w:trPr>
          <w:trHeight w:hRule="exact" w:val="314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Pr="00BA662F" w:rsidRDefault="00FE6D17" w:rsidP="00CB1937">
            <w:pPr>
              <w:pStyle w:val="S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600E1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Летний выпас КРС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1924" w:rsidRDefault="00321924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300</w:t>
            </w:r>
          </w:p>
        </w:tc>
      </w:tr>
      <w:tr w:rsidR="00BD3160" w:rsidRPr="00BA662F" w:rsidTr="00321924">
        <w:trPr>
          <w:trHeight w:hRule="exact" w:val="314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160" w:rsidRPr="00BA662F" w:rsidRDefault="00FE6D17" w:rsidP="00CB1937">
            <w:pPr>
              <w:pStyle w:val="S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160" w:rsidRDefault="00BD3160" w:rsidP="00600E17">
            <w:pPr>
              <w:pStyle w:val="S4"/>
              <w:rPr>
                <w:color w:val="000000" w:themeColor="text1"/>
                <w:spacing w:val="-3"/>
              </w:rPr>
            </w:pPr>
            <w:r>
              <w:rPr>
                <w:color w:val="000000" w:themeColor="text1"/>
                <w:spacing w:val="-3"/>
              </w:rPr>
              <w:t>Скважины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160" w:rsidRDefault="00BD3160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50/150/735</w:t>
            </w:r>
          </w:p>
        </w:tc>
      </w:tr>
      <w:tr w:rsidR="00E76729" w:rsidRPr="00BA662F" w:rsidTr="00CB1937">
        <w:trPr>
          <w:trHeight w:hRule="exact" w:val="338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FE6D17" w:rsidP="00CB1937">
            <w:pPr>
              <w:pStyle w:val="S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  <w:spacing w:val="-3"/>
              </w:rPr>
            </w:pPr>
            <w:r w:rsidRPr="00BA662F">
              <w:rPr>
                <w:color w:val="000000" w:themeColor="text1"/>
                <w:spacing w:val="-3"/>
              </w:rPr>
              <w:t>Кладбище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  <w:spacing w:val="-1"/>
              </w:rPr>
            </w:pPr>
            <w:r w:rsidRPr="00BA662F">
              <w:rPr>
                <w:color w:val="000000" w:themeColor="text1"/>
                <w:spacing w:val="-1"/>
              </w:rPr>
              <w:t>50</w:t>
            </w:r>
          </w:p>
        </w:tc>
      </w:tr>
      <w:tr w:rsidR="00E76729" w:rsidRPr="00BA662F" w:rsidTr="00CB1937">
        <w:trPr>
          <w:trHeight w:hRule="exact" w:val="577"/>
          <w:jc w:val="center"/>
        </w:trPr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FE6D17" w:rsidP="00CB1937">
            <w:pPr>
              <w:pStyle w:val="S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E76729" w:rsidP="00CB1937">
            <w:pPr>
              <w:pStyle w:val="S4"/>
              <w:rPr>
                <w:color w:val="000000" w:themeColor="text1"/>
                <w:spacing w:val="-3"/>
              </w:rPr>
            </w:pPr>
            <w:r w:rsidRPr="00BA662F">
              <w:rPr>
                <w:color w:val="000000" w:themeColor="text1"/>
                <w:spacing w:val="-3"/>
              </w:rPr>
              <w:t>Скотомог</w:t>
            </w:r>
            <w:r w:rsidR="004A139B">
              <w:rPr>
                <w:color w:val="000000" w:themeColor="text1"/>
                <w:spacing w:val="-3"/>
              </w:rPr>
              <w:t>ильник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729" w:rsidRPr="00BA662F" w:rsidRDefault="004A139B" w:rsidP="00CB1937">
            <w:pPr>
              <w:pStyle w:val="S4"/>
              <w:rPr>
                <w:color w:val="000000" w:themeColor="text1"/>
                <w:spacing w:val="-1"/>
              </w:rPr>
            </w:pPr>
            <w:r>
              <w:rPr>
                <w:color w:val="000000" w:themeColor="text1"/>
                <w:spacing w:val="-1"/>
              </w:rPr>
              <w:t>1000</w:t>
            </w:r>
          </w:p>
        </w:tc>
      </w:tr>
    </w:tbl>
    <w:p w:rsidR="00E76729" w:rsidRPr="00E76729" w:rsidRDefault="00E76729" w:rsidP="00BF15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</w:p>
    <w:p w:rsidR="00BF1509" w:rsidRDefault="00BF1509" w:rsidP="00BF1509">
      <w:pPr>
        <w:ind w:firstLine="567"/>
        <w:jc w:val="both"/>
        <w:rPr>
          <w:snapToGrid w:val="0"/>
          <w:sz w:val="28"/>
          <w:szCs w:val="28"/>
        </w:rPr>
      </w:pPr>
      <w:r w:rsidRPr="003968EF">
        <w:rPr>
          <w:snapToGrid w:val="0"/>
          <w:sz w:val="28"/>
          <w:szCs w:val="28"/>
        </w:rPr>
        <w:t>Экологическая ситуация на территории сельсовета обусловлена наличием ряда факторов, ухудшающих состояние окружающей среды, в первую очередь в зонах экономической деятельности человека. Основными источниками загрязнения</w:t>
      </w:r>
      <w:r w:rsidR="00C319A7">
        <w:rPr>
          <w:snapToGrid w:val="0"/>
          <w:sz w:val="28"/>
          <w:szCs w:val="28"/>
        </w:rPr>
        <w:t xml:space="preserve"> атмосферы являются промышленные и сельскохозяйственные</w:t>
      </w:r>
      <w:r w:rsidRPr="003968EF">
        <w:rPr>
          <w:snapToGrid w:val="0"/>
          <w:sz w:val="28"/>
          <w:szCs w:val="28"/>
        </w:rPr>
        <w:t xml:space="preserve"> предприятия, а также выбросы от котельных, печей частного сектора и отработанные газы автотранспорта.</w:t>
      </w:r>
    </w:p>
    <w:p w:rsidR="00806F5C" w:rsidRPr="00A47BA2" w:rsidRDefault="00806F5C" w:rsidP="00E834AD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Вьюнского сельсовета северо-западе от границы с. Вьюны расположен скотомогильник с санита</w:t>
      </w:r>
      <w:r w:rsidR="00E834AD">
        <w:rPr>
          <w:sz w:val="28"/>
          <w:szCs w:val="28"/>
        </w:rPr>
        <w:t>рно-защитной зоной 1000 м</w:t>
      </w:r>
      <w:r>
        <w:rPr>
          <w:sz w:val="28"/>
          <w:szCs w:val="28"/>
        </w:rPr>
        <w:t xml:space="preserve">. </w:t>
      </w:r>
      <w:r w:rsidR="001759F9">
        <w:rPr>
          <w:sz w:val="28"/>
          <w:szCs w:val="28"/>
        </w:rPr>
        <w:t xml:space="preserve"> Проектом рекомендовано организовать скотомогильник с био</w:t>
      </w:r>
      <w:r w:rsidR="00476C9E">
        <w:rPr>
          <w:sz w:val="28"/>
          <w:szCs w:val="28"/>
        </w:rPr>
        <w:t>термическими</w:t>
      </w:r>
      <w:r w:rsidR="001759F9">
        <w:rPr>
          <w:sz w:val="28"/>
          <w:szCs w:val="28"/>
        </w:rPr>
        <w:t xml:space="preserve"> камерами, вследствии чего санитарно-защитная зона сократиться до 500 м.</w:t>
      </w:r>
    </w:p>
    <w:p w:rsidR="00806F5C" w:rsidRDefault="00DC0FF3" w:rsidP="00806F5C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Полигон</w:t>
      </w:r>
      <w:r w:rsidR="009E0E39">
        <w:rPr>
          <w:sz w:val="28"/>
          <w:szCs w:val="28"/>
        </w:rPr>
        <w:t xml:space="preserve"> ТБО рекомендуется вынести с территории </w:t>
      </w:r>
      <w:r>
        <w:rPr>
          <w:sz w:val="28"/>
          <w:szCs w:val="28"/>
        </w:rPr>
        <w:t>населённого пункта</w:t>
      </w:r>
      <w:r w:rsidR="009E0E39">
        <w:rPr>
          <w:sz w:val="28"/>
          <w:szCs w:val="28"/>
        </w:rPr>
        <w:t>.</w:t>
      </w:r>
    </w:p>
    <w:p w:rsidR="00806F5C" w:rsidRDefault="00806F5C" w:rsidP="00BF1509">
      <w:pPr>
        <w:ind w:firstLine="567"/>
        <w:jc w:val="both"/>
        <w:rPr>
          <w:snapToGrid w:val="0"/>
          <w:sz w:val="28"/>
          <w:szCs w:val="28"/>
        </w:rPr>
      </w:pPr>
    </w:p>
    <w:p w:rsidR="00784B1A" w:rsidRPr="00DF4E0E" w:rsidRDefault="00784B1A" w:rsidP="00DA6981">
      <w:pPr>
        <w:jc w:val="center"/>
        <w:rPr>
          <w:i/>
          <w:sz w:val="28"/>
          <w:szCs w:val="28"/>
          <w:u w:val="single"/>
        </w:rPr>
      </w:pPr>
      <w:r w:rsidRPr="00DF4E0E">
        <w:rPr>
          <w:i/>
          <w:sz w:val="28"/>
          <w:szCs w:val="28"/>
          <w:u w:val="single"/>
        </w:rPr>
        <w:t>Водоохранные зоны водных объектов</w:t>
      </w:r>
    </w:p>
    <w:p w:rsidR="00DA6981" w:rsidRDefault="00DA6981" w:rsidP="00DA6981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784B1A" w:rsidRPr="00DF4E0E" w:rsidRDefault="00784B1A" w:rsidP="00DA6981">
      <w:pPr>
        <w:pStyle w:val="a7"/>
        <w:spacing w:after="0"/>
        <w:ind w:firstLine="709"/>
        <w:jc w:val="both"/>
        <w:rPr>
          <w:sz w:val="28"/>
          <w:szCs w:val="28"/>
        </w:rPr>
      </w:pPr>
      <w:r w:rsidRPr="00DF4E0E">
        <w:rPr>
          <w:sz w:val="28"/>
          <w:szCs w:val="28"/>
        </w:rPr>
        <w:t>Помимо санитарно-защитных зон, градостроительные ограничения на использование территории накладывает наличие водоохранных зон и прибрежных защитных полос.</w:t>
      </w:r>
    </w:p>
    <w:p w:rsidR="00784B1A" w:rsidRPr="007A47FB" w:rsidRDefault="009B77C3" w:rsidP="00DA6981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водоохранных зон и </w:t>
      </w:r>
      <w:r w:rsidR="00784B1A" w:rsidRPr="007A47FB">
        <w:rPr>
          <w:sz w:val="28"/>
          <w:szCs w:val="28"/>
        </w:rPr>
        <w:t xml:space="preserve">прибрежных защитных полос рек и озер установлена в размере 50 м. </w:t>
      </w:r>
    </w:p>
    <w:p w:rsidR="00784B1A" w:rsidRPr="007A47FB" w:rsidRDefault="00784B1A" w:rsidP="00DA6981">
      <w:pPr>
        <w:pStyle w:val="a7"/>
        <w:spacing w:after="0"/>
        <w:ind w:firstLine="709"/>
        <w:jc w:val="both"/>
        <w:rPr>
          <w:sz w:val="28"/>
          <w:szCs w:val="28"/>
        </w:rPr>
      </w:pPr>
      <w:r w:rsidRPr="007A47FB">
        <w:rPr>
          <w:sz w:val="28"/>
          <w:szCs w:val="28"/>
        </w:rPr>
        <w:t xml:space="preserve">Водоохранная зона </w:t>
      </w:r>
      <w:r w:rsidR="008E0C4F">
        <w:rPr>
          <w:sz w:val="28"/>
          <w:szCs w:val="28"/>
        </w:rPr>
        <w:t>р. Обь</w:t>
      </w:r>
      <w:r w:rsidRPr="007A47FB">
        <w:rPr>
          <w:sz w:val="28"/>
          <w:szCs w:val="28"/>
        </w:rPr>
        <w:t xml:space="preserve"> составляет 200 м.</w:t>
      </w:r>
    </w:p>
    <w:p w:rsidR="00784B1A" w:rsidRPr="007A47FB" w:rsidRDefault="00784B1A" w:rsidP="00DA6981">
      <w:pPr>
        <w:pStyle w:val="a7"/>
        <w:tabs>
          <w:tab w:val="left" w:pos="7377"/>
        </w:tabs>
        <w:spacing w:after="0"/>
        <w:ind w:firstLine="709"/>
        <w:jc w:val="both"/>
        <w:rPr>
          <w:sz w:val="28"/>
          <w:szCs w:val="28"/>
        </w:rPr>
      </w:pPr>
      <w:r w:rsidRPr="007A47FB">
        <w:rPr>
          <w:sz w:val="28"/>
          <w:szCs w:val="28"/>
        </w:rPr>
        <w:t>В пределах водоохранных зон запрещается:</w:t>
      </w:r>
    </w:p>
    <w:p w:rsidR="00784B1A" w:rsidRPr="007A47FB" w:rsidRDefault="00784B1A" w:rsidP="00DA6981">
      <w:pPr>
        <w:pStyle w:val="S6"/>
        <w:spacing w:line="240" w:lineRule="auto"/>
      </w:pPr>
      <w:r w:rsidRPr="007A47FB">
        <w:t>использование сточных вод для удобрения почв;</w:t>
      </w:r>
    </w:p>
    <w:p w:rsidR="00784B1A" w:rsidRPr="007A47FB" w:rsidRDefault="00784B1A" w:rsidP="00DA6981">
      <w:pPr>
        <w:pStyle w:val="S6"/>
        <w:spacing w:line="240" w:lineRule="auto"/>
      </w:pPr>
      <w:r w:rsidRPr="007A47FB"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784B1A" w:rsidRPr="007A47FB" w:rsidRDefault="00784B1A" w:rsidP="00DA6981">
      <w:pPr>
        <w:pStyle w:val="S6"/>
        <w:spacing w:line="240" w:lineRule="auto"/>
      </w:pPr>
      <w:r w:rsidRPr="007A47FB">
        <w:t>проведение авиационно-химических работ;</w:t>
      </w:r>
    </w:p>
    <w:p w:rsidR="00784B1A" w:rsidRPr="007A47FB" w:rsidRDefault="00784B1A" w:rsidP="00DA6981">
      <w:pPr>
        <w:pStyle w:val="S6"/>
        <w:spacing w:line="240" w:lineRule="auto"/>
      </w:pPr>
      <w:r w:rsidRPr="007A47FB">
        <w:t>движение и стоянка автотранспорта (кроме автомобилей специального назначения), за исключением их движения по дорогам и стоянки на дорогах и в специально оборудованных местах имеющих твердое покрытие.</w:t>
      </w:r>
    </w:p>
    <w:p w:rsidR="00784B1A" w:rsidRPr="007A47FB" w:rsidRDefault="00784B1A" w:rsidP="00DA6981">
      <w:pPr>
        <w:pStyle w:val="a7"/>
        <w:spacing w:after="0"/>
        <w:ind w:firstLine="709"/>
        <w:jc w:val="both"/>
        <w:rPr>
          <w:sz w:val="28"/>
          <w:szCs w:val="28"/>
        </w:rPr>
      </w:pPr>
      <w:r w:rsidRPr="007A47FB">
        <w:rPr>
          <w:sz w:val="28"/>
          <w:szCs w:val="28"/>
        </w:rPr>
        <w:t>В пределах защитных прибрежных полос дополнительно к ограничениям, перечисленным выше, запрещается:</w:t>
      </w:r>
    </w:p>
    <w:p w:rsidR="00784B1A" w:rsidRPr="007A47FB" w:rsidRDefault="00784B1A" w:rsidP="00DA6981">
      <w:pPr>
        <w:pStyle w:val="S6"/>
        <w:spacing w:line="240" w:lineRule="auto"/>
      </w:pPr>
      <w:r w:rsidRPr="007A47FB">
        <w:t>распашка земель;</w:t>
      </w:r>
    </w:p>
    <w:p w:rsidR="00784B1A" w:rsidRPr="007A47FB" w:rsidRDefault="00784B1A" w:rsidP="00DA6981">
      <w:pPr>
        <w:pStyle w:val="S6"/>
        <w:spacing w:line="240" w:lineRule="auto"/>
      </w:pPr>
      <w:r w:rsidRPr="007A47FB">
        <w:t>применение удобрений;</w:t>
      </w:r>
    </w:p>
    <w:p w:rsidR="00784B1A" w:rsidRPr="007A47FB" w:rsidRDefault="00784B1A" w:rsidP="00DA6981">
      <w:pPr>
        <w:pStyle w:val="S6"/>
        <w:spacing w:line="240" w:lineRule="auto"/>
      </w:pPr>
      <w:r w:rsidRPr="007A47FB">
        <w:t>складирование отвалов размываемых грунтов;</w:t>
      </w:r>
    </w:p>
    <w:p w:rsidR="00784B1A" w:rsidRPr="007A47FB" w:rsidRDefault="00784B1A" w:rsidP="00DA6981">
      <w:pPr>
        <w:pStyle w:val="S6"/>
        <w:spacing w:line="240" w:lineRule="auto"/>
      </w:pPr>
      <w:r w:rsidRPr="007A47FB">
        <w:t>выпас и организация летних лагерей скота.</w:t>
      </w:r>
    </w:p>
    <w:p w:rsidR="00784B1A" w:rsidRDefault="00784B1A" w:rsidP="00DA6981">
      <w:pPr>
        <w:pStyle w:val="a7"/>
        <w:spacing w:after="0"/>
        <w:ind w:firstLine="709"/>
        <w:jc w:val="both"/>
        <w:rPr>
          <w:sz w:val="28"/>
          <w:szCs w:val="28"/>
        </w:rPr>
      </w:pPr>
      <w:r w:rsidRPr="007A47FB">
        <w:rPr>
          <w:sz w:val="28"/>
          <w:szCs w:val="28"/>
        </w:rPr>
        <w:lastRenderedPageBreak/>
        <w:t>Соблюдение специального режима на территории водоохранных зон является составной частью комплекса природоохранных мер по улучшению гидрологического, гидрохимического, гидробиологического, санитарного и экологического состояния водных объектов и благоустройству их прибрежных территорий</w:t>
      </w:r>
      <w:r>
        <w:rPr>
          <w:sz w:val="28"/>
          <w:szCs w:val="28"/>
        </w:rPr>
        <w:t>.</w:t>
      </w:r>
    </w:p>
    <w:p w:rsidR="00784B1A" w:rsidRDefault="00784B1A" w:rsidP="00DA6981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часть жилой зоны с. </w:t>
      </w:r>
      <w:r w:rsidR="005709C2">
        <w:rPr>
          <w:sz w:val="28"/>
          <w:szCs w:val="28"/>
        </w:rPr>
        <w:t>Вьюны, д. Таловка, д. Малая Черемшанка, д. Пристань-Почта</w:t>
      </w:r>
      <w:r>
        <w:rPr>
          <w:sz w:val="28"/>
          <w:szCs w:val="28"/>
        </w:rPr>
        <w:t xml:space="preserve"> </w:t>
      </w:r>
      <w:r w:rsidR="005101C6">
        <w:rPr>
          <w:sz w:val="28"/>
          <w:szCs w:val="28"/>
        </w:rPr>
        <w:t>Вьюнского</w:t>
      </w:r>
      <w:r>
        <w:rPr>
          <w:sz w:val="28"/>
          <w:szCs w:val="28"/>
        </w:rPr>
        <w:t xml:space="preserve"> сельского поселения расположены в водоохранной зоне, то </w:t>
      </w:r>
      <w:r w:rsidR="005101C6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н</w:t>
      </w:r>
      <w:r w:rsidR="005101C6">
        <w:rPr>
          <w:sz w:val="28"/>
          <w:szCs w:val="28"/>
        </w:rPr>
        <w:t>аселённых пунктов</w:t>
      </w:r>
      <w:r>
        <w:rPr>
          <w:sz w:val="28"/>
          <w:szCs w:val="28"/>
        </w:rPr>
        <w:t xml:space="preserve"> необходимо оборудовать ливневую канализацию.</w:t>
      </w:r>
    </w:p>
    <w:p w:rsidR="00784B1A" w:rsidRPr="003968EF" w:rsidRDefault="008168BB" w:rsidP="00BF1509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Проектом предлагается в населённых пунктах оборудовать берегоукрепительные сооружения и  организовать набережную.</w:t>
      </w:r>
    </w:p>
    <w:p w:rsidR="00BF1509" w:rsidRPr="003968EF" w:rsidRDefault="00BF1509" w:rsidP="00BF1509">
      <w:pPr>
        <w:pStyle w:val="a6"/>
        <w:ind w:left="0" w:right="-1" w:firstLine="567"/>
        <w:jc w:val="center"/>
        <w:rPr>
          <w:b/>
          <w:szCs w:val="28"/>
          <w:highlight w:val="lightGray"/>
        </w:rPr>
      </w:pPr>
    </w:p>
    <w:p w:rsidR="00BF1509" w:rsidRPr="003968EF" w:rsidRDefault="0050639F" w:rsidP="00BF1509">
      <w:pPr>
        <w:pStyle w:val="a6"/>
        <w:ind w:left="0" w:right="-1" w:firstLine="567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BF1509" w:rsidRPr="003968EF">
        <w:rPr>
          <w:b/>
          <w:szCs w:val="28"/>
        </w:rPr>
        <w:t>.2. Мероприятия по учету местных природно-климатических условий</w:t>
      </w:r>
    </w:p>
    <w:p w:rsidR="00BF1509" w:rsidRDefault="00BF1509" w:rsidP="00BF1509">
      <w:pPr>
        <w:ind w:firstLine="567"/>
        <w:jc w:val="both"/>
        <w:rPr>
          <w:sz w:val="28"/>
          <w:szCs w:val="28"/>
        </w:rPr>
      </w:pPr>
    </w:p>
    <w:p w:rsidR="00BF1509" w:rsidRPr="003968EF" w:rsidRDefault="00BF1509" w:rsidP="00BF1509">
      <w:pPr>
        <w:ind w:firstLine="567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На решение градостроительных задач влияют следующие природные факторы: климат, рельеф местности, растительный покров, гидрологические ресурсы, геологические условия, видовые качества местности.</w:t>
      </w:r>
    </w:p>
    <w:p w:rsidR="00BF1509" w:rsidRPr="003968EF" w:rsidRDefault="00BF1509" w:rsidP="00BF1509">
      <w:pPr>
        <w:ind w:firstLine="567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Путями корригирования микроклимата будут являться зимой ветро – и снегозащита территории, зданий и сооружений, летом – регулирование солнечной радиации и теплового излучения сильно нагретых поверхностей. Средства же регулирования микроклимата предполагают использование в проекте градостроительных, архитектурно-строительных и инженерно- технических мероприятий.</w:t>
      </w:r>
    </w:p>
    <w:p w:rsidR="00BF1509" w:rsidRPr="003968EF" w:rsidRDefault="00BF1509" w:rsidP="00BF1509">
      <w:pPr>
        <w:ind w:firstLine="567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Территория проектирования характеризуется слабой защищенностью геологических структур от проникновения загрязняющих веществ в подземные воды. Наиболее уязвимыми являются грунтовые воды, залегающие на глубине 3-</w:t>
      </w:r>
      <w:smartTag w:uri="urn:schemas-microsoft-com:office:smarttags" w:element="metricconverter">
        <w:smartTagPr>
          <w:attr w:name="ProductID" w:val="5 м"/>
        </w:smartTagPr>
        <w:r w:rsidRPr="003968EF">
          <w:rPr>
            <w:sz w:val="28"/>
            <w:szCs w:val="28"/>
          </w:rPr>
          <w:t>5 м</w:t>
        </w:r>
      </w:smartTag>
      <w:r w:rsidRPr="003968EF">
        <w:rPr>
          <w:sz w:val="28"/>
          <w:szCs w:val="28"/>
        </w:rPr>
        <w:t>.</w:t>
      </w:r>
    </w:p>
    <w:p w:rsidR="00BF1509" w:rsidRPr="003968EF" w:rsidRDefault="00BF1509" w:rsidP="00BF1509">
      <w:pPr>
        <w:ind w:firstLine="567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Для уменьшения и ликвидации процессов техногенного подтопления территории проектом запроектированы в соответствующих разделах следующие мероприятия:</w:t>
      </w:r>
    </w:p>
    <w:p w:rsidR="00BF1509" w:rsidRPr="003968EF" w:rsidRDefault="00BF1509" w:rsidP="00BF1509">
      <w:pPr>
        <w:ind w:firstLine="567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- упорядочение и дренаж поверхностного и подземного (грунтового) стока;</w:t>
      </w:r>
    </w:p>
    <w:p w:rsidR="00BF1509" w:rsidRPr="003968EF" w:rsidRDefault="00BF1509" w:rsidP="00BF1509">
      <w:pPr>
        <w:ind w:firstLine="567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- вертикальная планировка и подсыпка строительных площадок;</w:t>
      </w:r>
    </w:p>
    <w:p w:rsidR="00BF1509" w:rsidRPr="003968EF" w:rsidRDefault="00077026" w:rsidP="00BF1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F1509" w:rsidRPr="003968EF">
        <w:rPr>
          <w:sz w:val="28"/>
          <w:szCs w:val="28"/>
        </w:rPr>
        <w:t>предотвращение и оперативное устранение аварий водонесущих коммуникаций;</w:t>
      </w:r>
    </w:p>
    <w:p w:rsidR="00BF1509" w:rsidRDefault="00050184" w:rsidP="00BF1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F1509" w:rsidRPr="003968EF">
        <w:rPr>
          <w:sz w:val="28"/>
          <w:szCs w:val="28"/>
        </w:rPr>
        <w:t>укрепление и благоустройство береговых полос в пре</w:t>
      </w:r>
      <w:r w:rsidR="005D4D09">
        <w:rPr>
          <w:sz w:val="28"/>
          <w:szCs w:val="28"/>
        </w:rPr>
        <w:t>делах населенных пунктов;</w:t>
      </w:r>
    </w:p>
    <w:p w:rsidR="00CC2E37" w:rsidRDefault="005D4D09" w:rsidP="00CC2E37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2E37">
        <w:rPr>
          <w:sz w:val="28"/>
          <w:szCs w:val="28"/>
        </w:rPr>
        <w:t>вынос</w:t>
      </w:r>
      <w:r>
        <w:rPr>
          <w:sz w:val="28"/>
          <w:szCs w:val="28"/>
        </w:rPr>
        <w:t xml:space="preserve"> с территории сельского поселения свалок ТБО</w:t>
      </w:r>
      <w:r w:rsidR="0042755B">
        <w:rPr>
          <w:sz w:val="28"/>
          <w:szCs w:val="28"/>
        </w:rPr>
        <w:t>;</w:t>
      </w:r>
      <w:r w:rsidR="00CC2E37">
        <w:rPr>
          <w:sz w:val="28"/>
          <w:szCs w:val="28"/>
        </w:rPr>
        <w:t xml:space="preserve"> </w:t>
      </w:r>
    </w:p>
    <w:p w:rsidR="00CC2E37" w:rsidRDefault="00CC2E37" w:rsidP="0042755B">
      <w:pPr>
        <w:pStyle w:val="consplusnormal0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- установка урн для кратковременного хранения мусора</w:t>
      </w:r>
      <w:r w:rsidR="0042755B">
        <w:rPr>
          <w:sz w:val="28"/>
          <w:szCs w:val="28"/>
        </w:rPr>
        <w:t>.</w:t>
      </w:r>
    </w:p>
    <w:p w:rsidR="00BF1509" w:rsidRPr="003968EF" w:rsidRDefault="00BF1509" w:rsidP="00BF1509">
      <w:pPr>
        <w:shd w:val="clear" w:color="auto" w:fill="FFFFFF"/>
        <w:ind w:firstLine="567"/>
        <w:jc w:val="center"/>
        <w:rPr>
          <w:b/>
          <w:spacing w:val="-5"/>
          <w:sz w:val="28"/>
          <w:szCs w:val="28"/>
        </w:rPr>
      </w:pPr>
    </w:p>
    <w:p w:rsidR="00BF1509" w:rsidRPr="003968EF" w:rsidRDefault="0050639F" w:rsidP="00BF150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F1509" w:rsidRPr="003968EF">
        <w:rPr>
          <w:b/>
          <w:sz w:val="28"/>
          <w:szCs w:val="28"/>
        </w:rPr>
        <w:t>.3. Комплекс мер по охране от загрязнения воздушного бассейна, поверхностных и подземных вод, почв и ландшафтов</w:t>
      </w:r>
    </w:p>
    <w:p w:rsidR="00BF1509" w:rsidRPr="003968EF" w:rsidRDefault="00BF1509" w:rsidP="00BF1509">
      <w:pPr>
        <w:ind w:firstLine="567"/>
        <w:jc w:val="center"/>
        <w:rPr>
          <w:b/>
          <w:sz w:val="28"/>
          <w:szCs w:val="28"/>
        </w:rPr>
      </w:pPr>
    </w:p>
    <w:p w:rsidR="00BF1509" w:rsidRPr="003968EF" w:rsidRDefault="00BF1509" w:rsidP="00BF1509">
      <w:pPr>
        <w:ind w:firstLine="567"/>
        <w:jc w:val="center"/>
        <w:rPr>
          <w:b/>
          <w:sz w:val="28"/>
          <w:szCs w:val="28"/>
        </w:rPr>
      </w:pPr>
      <w:r w:rsidRPr="003968EF">
        <w:rPr>
          <w:b/>
          <w:sz w:val="28"/>
          <w:szCs w:val="28"/>
        </w:rPr>
        <w:t>Комплекс задач по сохранению и улучшению воздушного бассейна</w:t>
      </w:r>
    </w:p>
    <w:p w:rsidR="00BF1509" w:rsidRPr="003968EF" w:rsidRDefault="00BF1509" w:rsidP="00BF1509">
      <w:pPr>
        <w:ind w:firstLine="567"/>
        <w:jc w:val="center"/>
        <w:rPr>
          <w:sz w:val="28"/>
          <w:szCs w:val="28"/>
        </w:rPr>
      </w:pPr>
    </w:p>
    <w:p w:rsidR="00BF1509" w:rsidRPr="003968EF" w:rsidRDefault="00BF1509" w:rsidP="003F4FF1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BF1509" w:rsidRPr="003968EF" w:rsidRDefault="00BF1509" w:rsidP="00BF1509">
      <w:pPr>
        <w:ind w:firstLine="567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Комплекс мер по защите воздушного бассейна включает в себя планировочные, технологические и технические мероприятия:</w:t>
      </w:r>
    </w:p>
    <w:p w:rsidR="00BF1509" w:rsidRPr="003968EF" w:rsidRDefault="00BF1509" w:rsidP="00BF1509">
      <w:pPr>
        <w:ind w:firstLine="567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- в целях улучшения санитарного состояния территории и снижения природного пылеобразования проектируется усовершенствованное покрытие улиц, тротуаров и площадей, полив и очистка автомагистралей;</w:t>
      </w:r>
    </w:p>
    <w:p w:rsidR="00BF1509" w:rsidRPr="003968EF" w:rsidRDefault="00D23E72" w:rsidP="00BF15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переход котельных </w:t>
      </w:r>
      <w:r w:rsidR="00BF1509" w:rsidRPr="003968EF">
        <w:rPr>
          <w:sz w:val="28"/>
          <w:szCs w:val="28"/>
        </w:rPr>
        <w:t>и частных домовладений на газовое топливо;</w:t>
      </w:r>
    </w:p>
    <w:p w:rsidR="00BF1509" w:rsidRPr="003968EF" w:rsidRDefault="00BF1509" w:rsidP="00BF1509">
      <w:pPr>
        <w:ind w:firstLine="567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- газификация с. </w:t>
      </w:r>
      <w:r w:rsidR="00D23E72">
        <w:rPr>
          <w:sz w:val="28"/>
          <w:szCs w:val="28"/>
        </w:rPr>
        <w:t>Вьюны</w:t>
      </w:r>
      <w:r w:rsidRPr="003968EF">
        <w:rPr>
          <w:sz w:val="28"/>
          <w:szCs w:val="28"/>
        </w:rPr>
        <w:t>;</w:t>
      </w:r>
    </w:p>
    <w:p w:rsidR="00BF1509" w:rsidRPr="003968EF" w:rsidRDefault="00BF1509" w:rsidP="00BF1509">
      <w:pPr>
        <w:pStyle w:val="a7"/>
        <w:spacing w:after="0"/>
        <w:ind w:left="0" w:firstLine="567"/>
        <w:rPr>
          <w:sz w:val="28"/>
          <w:szCs w:val="28"/>
        </w:rPr>
      </w:pPr>
      <w:r w:rsidRPr="003968EF">
        <w:rPr>
          <w:sz w:val="28"/>
          <w:szCs w:val="28"/>
        </w:rPr>
        <w:t>- предусматриваются парки, скверы и рекреационные зоны;</w:t>
      </w:r>
    </w:p>
    <w:p w:rsidR="00BF1509" w:rsidRPr="003968EF" w:rsidRDefault="00D23E72" w:rsidP="00BF1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F1509" w:rsidRPr="003968EF">
        <w:rPr>
          <w:sz w:val="28"/>
          <w:szCs w:val="28"/>
        </w:rPr>
        <w:t xml:space="preserve">проектируется устройство СЗЗ вокруг предприятий и котельных в соответствии с требованиями </w:t>
      </w:r>
      <w:r w:rsidR="00BF1509" w:rsidRPr="003968EF">
        <w:rPr>
          <w:i/>
          <w:sz w:val="28"/>
          <w:szCs w:val="28"/>
        </w:rPr>
        <w:t xml:space="preserve">СанПин </w:t>
      </w:r>
      <w:r w:rsidR="00BF1509" w:rsidRPr="003968EF">
        <w:rPr>
          <w:bCs/>
          <w:i/>
          <w:sz w:val="28"/>
          <w:szCs w:val="28"/>
        </w:rPr>
        <w:t>2.2.1/2.1.1.1200-03</w:t>
      </w:r>
      <w:r w:rsidR="00BF1509" w:rsidRPr="003968EF">
        <w:rPr>
          <w:b/>
          <w:bCs/>
          <w:i/>
          <w:sz w:val="28"/>
          <w:szCs w:val="28"/>
        </w:rPr>
        <w:t xml:space="preserve"> </w:t>
      </w:r>
      <w:r w:rsidR="00BF1509" w:rsidRPr="003968EF">
        <w:rPr>
          <w:i/>
          <w:sz w:val="28"/>
          <w:szCs w:val="28"/>
        </w:rPr>
        <w:t>«Санитарно-защитные зоны и санитарная классификация предприятий, сооружений и иных объектов»</w:t>
      </w:r>
      <w:r w:rsidR="00BF1509" w:rsidRPr="003968EF">
        <w:rPr>
          <w:sz w:val="28"/>
          <w:szCs w:val="28"/>
        </w:rPr>
        <w:t>. Проектируемые величины СЗЗ приведены в таблице 24.</w:t>
      </w:r>
    </w:p>
    <w:p w:rsidR="00BF1509" w:rsidRPr="00B66940" w:rsidRDefault="00BF1509" w:rsidP="00BF1509">
      <w:pPr>
        <w:ind w:firstLine="709"/>
        <w:jc w:val="both"/>
        <w:rPr>
          <w:sz w:val="28"/>
          <w:szCs w:val="28"/>
        </w:rPr>
      </w:pPr>
      <w:r w:rsidRPr="00B66940">
        <w:rPr>
          <w:sz w:val="28"/>
          <w:szCs w:val="28"/>
        </w:rPr>
        <w:t xml:space="preserve">Санитарно-защитные зоны для предприятий IV, V классов должна быть максимально озеленены – не менее 60% площади; для предприятий II и III класса – не менее 50%; для предприятий, имеющих санитарно-защитную зону </w:t>
      </w:r>
      <w:smartTag w:uri="urn:schemas-microsoft-com:office:smarttags" w:element="metricconverter">
        <w:smartTagPr>
          <w:attr w:name="ProductID" w:val="1000 м"/>
        </w:smartTagPr>
        <w:r w:rsidRPr="00B66940">
          <w:rPr>
            <w:sz w:val="28"/>
            <w:szCs w:val="28"/>
          </w:rPr>
          <w:t>1000 м</w:t>
        </w:r>
      </w:smartTag>
      <w:r w:rsidRPr="00B66940">
        <w:rPr>
          <w:sz w:val="28"/>
          <w:szCs w:val="28"/>
        </w:rPr>
        <w:t xml:space="preserve"> и более – не менее 40% ее территории с обязательной организацией полосы древесно-кустарниковых насаждений со стороны жилой застройки.</w:t>
      </w:r>
    </w:p>
    <w:p w:rsidR="00BF1509" w:rsidRPr="00B06DD5" w:rsidRDefault="00BF1509" w:rsidP="00BF1509">
      <w:pPr>
        <w:widowControl w:val="0"/>
        <w:ind w:firstLine="709"/>
        <w:jc w:val="both"/>
        <w:rPr>
          <w:sz w:val="28"/>
          <w:szCs w:val="28"/>
        </w:rPr>
      </w:pPr>
      <w:r w:rsidRPr="00B06DD5">
        <w:rPr>
          <w:sz w:val="28"/>
          <w:szCs w:val="28"/>
        </w:rPr>
        <w:t>Проектом рекомендуется перечень деревьев и кустарников, наиболее устойчивых к загрязняющим веществам с учетом климатических особенностей.</w:t>
      </w:r>
    </w:p>
    <w:p w:rsidR="00BF1509" w:rsidRPr="00917BCA" w:rsidRDefault="00BF1509" w:rsidP="00BF1509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917BCA">
        <w:rPr>
          <w:sz w:val="28"/>
          <w:szCs w:val="28"/>
        </w:rPr>
        <w:t xml:space="preserve">Для автомагистралей устанавливаются санитарные разрывы. Санитарный разрыв определяется минимальным расстоянием от источника вредного воздействия до границы жилой застройки, ландшафтно-рекреационной зоны, зоны отдыха. </w:t>
      </w:r>
    </w:p>
    <w:p w:rsidR="00BF1509" w:rsidRPr="00917BCA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CA">
        <w:rPr>
          <w:sz w:val="28"/>
          <w:szCs w:val="28"/>
        </w:rPr>
        <w:t>Санитарный разрыв имеет режим СЗЗ, но не требует разработки проекта его организации.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(шума, вибрации, ЭМП и др.).</w:t>
      </w:r>
    </w:p>
    <w:p w:rsidR="00BF1509" w:rsidRPr="00917BCA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CA">
        <w:rPr>
          <w:sz w:val="28"/>
          <w:szCs w:val="28"/>
        </w:rPr>
        <w:t>В целях защиты населения от воздействия электрического поля, создаваемого воздушными линиями электропередачи (ВЛ), устанавливаются санитарные разрывы. Санитарный разрыв ВЛ устанавливается на территории вдоль трассы высоковольтной линии, в которой напряженность электрического поля превышает 1 кВ/м.</w:t>
      </w:r>
    </w:p>
    <w:p w:rsidR="00BF1509" w:rsidRPr="00917BCA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CA">
        <w:rPr>
          <w:sz w:val="28"/>
          <w:szCs w:val="28"/>
        </w:rPr>
        <w:t>Для вновь проектируемых ВЛ,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BF1509" w:rsidRPr="00917BCA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CA">
        <w:rPr>
          <w:sz w:val="28"/>
          <w:szCs w:val="28"/>
        </w:rPr>
        <w:t>- 20 м – для ВЛ напряжением 330 кВ;</w:t>
      </w:r>
    </w:p>
    <w:p w:rsidR="00BF1509" w:rsidRPr="00917BCA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CA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0 м"/>
        </w:smartTagPr>
        <w:r w:rsidRPr="00917BCA">
          <w:rPr>
            <w:sz w:val="28"/>
            <w:szCs w:val="28"/>
          </w:rPr>
          <w:t>30 м</w:t>
        </w:r>
      </w:smartTag>
      <w:r w:rsidRPr="00917BCA">
        <w:rPr>
          <w:sz w:val="28"/>
          <w:szCs w:val="28"/>
        </w:rPr>
        <w:t xml:space="preserve"> – для ВЛ напряжением 500 кВ;</w:t>
      </w:r>
    </w:p>
    <w:p w:rsidR="00BF1509" w:rsidRPr="00917BCA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CA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40 м"/>
        </w:smartTagPr>
        <w:r w:rsidRPr="00917BCA">
          <w:rPr>
            <w:sz w:val="28"/>
            <w:szCs w:val="28"/>
          </w:rPr>
          <w:t>40 м</w:t>
        </w:r>
      </w:smartTag>
      <w:r w:rsidRPr="00917BCA">
        <w:rPr>
          <w:sz w:val="28"/>
          <w:szCs w:val="28"/>
        </w:rPr>
        <w:t xml:space="preserve"> – для ВЛ напряжением 750 кВ;</w:t>
      </w:r>
    </w:p>
    <w:p w:rsidR="00BF1509" w:rsidRPr="003968EF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BCA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5 м"/>
        </w:smartTagPr>
        <w:r w:rsidRPr="00917BCA">
          <w:rPr>
            <w:sz w:val="28"/>
            <w:szCs w:val="28"/>
          </w:rPr>
          <w:t>55 м</w:t>
        </w:r>
      </w:smartTag>
      <w:r w:rsidRPr="00917BCA">
        <w:rPr>
          <w:sz w:val="28"/>
          <w:szCs w:val="28"/>
        </w:rPr>
        <w:t xml:space="preserve"> – для ВЛ напряжением 1150 кВ.</w:t>
      </w:r>
    </w:p>
    <w:p w:rsidR="00BF1509" w:rsidRPr="003968EF" w:rsidRDefault="00BF1509" w:rsidP="00BF1509">
      <w:pPr>
        <w:pStyle w:val="a7"/>
        <w:spacing w:after="0"/>
        <w:ind w:left="0" w:firstLine="709"/>
        <w:jc w:val="center"/>
        <w:rPr>
          <w:b/>
          <w:iCs/>
          <w:sz w:val="28"/>
          <w:szCs w:val="28"/>
          <w:highlight w:val="lightGray"/>
        </w:rPr>
      </w:pPr>
    </w:p>
    <w:p w:rsidR="00BF1509" w:rsidRPr="003968EF" w:rsidRDefault="00BF1509" w:rsidP="00BF1509">
      <w:pPr>
        <w:pStyle w:val="a7"/>
        <w:spacing w:after="0"/>
        <w:ind w:left="0" w:firstLine="709"/>
        <w:jc w:val="center"/>
        <w:rPr>
          <w:b/>
          <w:iCs/>
          <w:sz w:val="28"/>
          <w:szCs w:val="28"/>
        </w:rPr>
      </w:pPr>
      <w:r w:rsidRPr="003968EF">
        <w:rPr>
          <w:b/>
          <w:iCs/>
          <w:sz w:val="28"/>
          <w:szCs w:val="28"/>
        </w:rPr>
        <w:t>Комплекс мероприятий по охране поверхностных и подземных вод</w:t>
      </w:r>
    </w:p>
    <w:p w:rsidR="00BF1509" w:rsidRPr="003968EF" w:rsidRDefault="00BF1509" w:rsidP="00BF150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3968EF">
        <w:rPr>
          <w:spacing w:val="-3"/>
          <w:sz w:val="28"/>
          <w:szCs w:val="28"/>
        </w:rPr>
        <w:lastRenderedPageBreak/>
        <w:t>Комплекс мероприятий по охране поверхностных и подземных вод включает:</w:t>
      </w:r>
    </w:p>
    <w:p w:rsidR="00BF1509" w:rsidRPr="003968EF" w:rsidRDefault="00BF1509" w:rsidP="00BF150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своевременное обнаружение и устранение поврежденных участков сетей;</w:t>
      </w:r>
    </w:p>
    <w:p w:rsidR="00BF1509" w:rsidRPr="003968EF" w:rsidRDefault="00BF1509" w:rsidP="00BF150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создание усовершенствованной системы коммунально-бытового обеспечения и осуществление водно-рекреационного благоустройства территории путем внедрения современных методов очистки; </w:t>
      </w:r>
    </w:p>
    <w:p w:rsidR="00BF1509" w:rsidRPr="003968EF" w:rsidRDefault="00BF1509" w:rsidP="00BF150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обеспечение рационального водопользования;</w:t>
      </w:r>
    </w:p>
    <w:p w:rsidR="00BF1509" w:rsidRPr="003968EF" w:rsidRDefault="00BF1509" w:rsidP="00BF150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реконструкция очистных сооружений;</w:t>
      </w:r>
    </w:p>
    <w:p w:rsidR="00BF1509" w:rsidRPr="003968EF" w:rsidRDefault="00BF1509" w:rsidP="00BF150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  <w:sz w:val="28"/>
          <w:szCs w:val="28"/>
        </w:rPr>
      </w:pPr>
      <w:r w:rsidRPr="003968EF">
        <w:rPr>
          <w:sz w:val="28"/>
          <w:szCs w:val="28"/>
        </w:rPr>
        <w:t>существующая индивидуальная застройка канализуется в водонепроницаемые выгреба с последующим вывозом стоков</w:t>
      </w:r>
      <w:r w:rsidRPr="003968EF">
        <w:rPr>
          <w:spacing w:val="9"/>
          <w:sz w:val="28"/>
          <w:szCs w:val="28"/>
        </w:rPr>
        <w:t xml:space="preserve"> на сливную </w:t>
      </w:r>
      <w:r w:rsidRPr="003968EF">
        <w:rPr>
          <w:spacing w:val="4"/>
          <w:sz w:val="28"/>
          <w:szCs w:val="28"/>
        </w:rPr>
        <w:t>станцию при очистных сооружениях;</w:t>
      </w:r>
      <w:r w:rsidRPr="003968EF">
        <w:rPr>
          <w:sz w:val="28"/>
          <w:szCs w:val="28"/>
        </w:rPr>
        <w:t xml:space="preserve"> </w:t>
      </w:r>
    </w:p>
    <w:p w:rsidR="00BF1509" w:rsidRPr="003968EF" w:rsidRDefault="00BF1509" w:rsidP="00BF150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  <w:sz w:val="28"/>
          <w:szCs w:val="28"/>
        </w:rPr>
      </w:pPr>
      <w:r w:rsidRPr="003968EF">
        <w:rPr>
          <w:sz w:val="28"/>
          <w:szCs w:val="28"/>
        </w:rPr>
        <w:t>осуществление мероприятий по отводу грунтовых вод и другие противопаводковые мероприятия;</w:t>
      </w:r>
    </w:p>
    <w:p w:rsidR="00BF1509" w:rsidRPr="008A03CB" w:rsidRDefault="00BF1509" w:rsidP="00BF150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  <w:sz w:val="28"/>
          <w:szCs w:val="28"/>
        </w:rPr>
      </w:pPr>
      <w:r w:rsidRPr="003968EF">
        <w:rPr>
          <w:sz w:val="28"/>
          <w:szCs w:val="28"/>
        </w:rPr>
        <w:t>выполнение мероприятий по санитарному благоустройству территории МО: оборудование канализацией, устройство водонепроницаемых выгребов, организация отвода поверхностного стока;</w:t>
      </w:r>
    </w:p>
    <w:p w:rsidR="008A03CB" w:rsidRPr="003968EF" w:rsidRDefault="008A03CB" w:rsidP="00BF150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укрепление береговой лини внутри населённых пунктов, организация набережной;</w:t>
      </w:r>
    </w:p>
    <w:p w:rsidR="00BF1509" w:rsidRPr="003968EF" w:rsidRDefault="00BF1509" w:rsidP="00BF1509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  <w:sz w:val="28"/>
          <w:szCs w:val="28"/>
        </w:rPr>
      </w:pPr>
      <w:r w:rsidRPr="003968EF">
        <w:rPr>
          <w:sz w:val="28"/>
          <w:szCs w:val="28"/>
        </w:rPr>
        <w:t>для поддержания водных объектов в состоянии, соответствующем экологическим требованиям, для предотвращения загрязнения, засорения и истощения поверхностных вод, а также сохранения среды обитания животного и растительного мира устанавливаются водоохранные зоны.</w:t>
      </w:r>
    </w:p>
    <w:p w:rsidR="00BF1509" w:rsidRPr="003968EF" w:rsidRDefault="00BF1509" w:rsidP="00BF150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3968EF">
        <w:rPr>
          <w:sz w:val="28"/>
          <w:szCs w:val="28"/>
        </w:rPr>
        <w:t>Ширина водоохранной зоны рек или ручьев устанавливается от их истока для рек или ручьев протяженностью:</w:t>
      </w:r>
    </w:p>
    <w:p w:rsidR="00BF1509" w:rsidRPr="003968EF" w:rsidRDefault="00BF1509" w:rsidP="00BF150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  <w:sz w:val="28"/>
          <w:szCs w:val="28"/>
        </w:rPr>
      </w:pPr>
      <w:r w:rsidRPr="003968EF">
        <w:rPr>
          <w:sz w:val="28"/>
          <w:szCs w:val="28"/>
        </w:rPr>
        <w:t>до десяти километров – в размере пятидесяти метров;</w:t>
      </w:r>
    </w:p>
    <w:p w:rsidR="00BF1509" w:rsidRPr="003968EF" w:rsidRDefault="00BF1509" w:rsidP="00BF150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  <w:sz w:val="28"/>
          <w:szCs w:val="28"/>
        </w:rPr>
      </w:pPr>
      <w:r w:rsidRPr="003968EF">
        <w:rPr>
          <w:sz w:val="28"/>
          <w:szCs w:val="28"/>
        </w:rPr>
        <w:t>от десяти до пятидесяти километров в размере ста метров;</w:t>
      </w:r>
    </w:p>
    <w:p w:rsidR="00BF1509" w:rsidRPr="003968EF" w:rsidRDefault="00BF1509" w:rsidP="00BF150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  <w:sz w:val="28"/>
          <w:szCs w:val="28"/>
        </w:rPr>
      </w:pPr>
      <w:r w:rsidRPr="003968EF">
        <w:rPr>
          <w:sz w:val="28"/>
          <w:szCs w:val="28"/>
        </w:rPr>
        <w:t>от пятидесяти километров и более – в размере двухсот метров.</w:t>
      </w:r>
    </w:p>
    <w:p w:rsidR="00BF1509" w:rsidRPr="003968EF" w:rsidRDefault="00BF1509" w:rsidP="00BF150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 </w:t>
      </w:r>
    </w:p>
    <w:p w:rsidR="00BF1509" w:rsidRPr="003968EF" w:rsidRDefault="00BF1509" w:rsidP="00BF150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3968EF">
        <w:rPr>
          <w:sz w:val="28"/>
          <w:szCs w:val="28"/>
        </w:rPr>
        <w:t>Ширина водоохранной зоны озера, водохранилища за исключением озера, расположенного внутри болота или озера, водохранилища с акваторией менее 0,5 квадратного километра, устанавливается в размере пятидесяти метров.</w:t>
      </w:r>
    </w:p>
    <w:p w:rsidR="00BF1509" w:rsidRPr="003968EF" w:rsidRDefault="00BF1509" w:rsidP="00BF150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3968EF">
        <w:rPr>
          <w:sz w:val="28"/>
          <w:szCs w:val="28"/>
        </w:rPr>
        <w:t>В пределах водоохранных зон устанавливаются прибрежные защитные полосы.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BF1509" w:rsidRPr="003968EF" w:rsidRDefault="00BF1509" w:rsidP="00BF150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3968EF">
        <w:rPr>
          <w:sz w:val="28"/>
          <w:szCs w:val="28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BF1509" w:rsidRDefault="00BF1509" w:rsidP="00BF1509">
      <w:pPr>
        <w:pStyle w:val="S"/>
        <w:spacing w:line="240" w:lineRule="auto"/>
        <w:rPr>
          <w:sz w:val="28"/>
        </w:rPr>
      </w:pPr>
      <w:r w:rsidRPr="003968EF">
        <w:rPr>
          <w:sz w:val="28"/>
        </w:rPr>
        <w:lastRenderedPageBreak/>
        <w:t xml:space="preserve">Размеры и режим использования территории водоохранных зон и прибрежных защитных полос водных объектов устанавливаются в соответствие со статьей 65 Водного кодекса, вступившего в силу с 01 января 2007 года. </w:t>
      </w:r>
    </w:p>
    <w:p w:rsidR="00BF1509" w:rsidRPr="003968EF" w:rsidRDefault="00BF1509" w:rsidP="00BF1509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Ограничения хозяйственной деятельности и использования земель в водоохранных зонах и прибрежных защитных полосах регламентируется Водным кодексом РФ от 03.06.2006 № 74-ФЗ. В соответствие со ст. 65 п. 15  Водного кодекса РФ в границах водоохранных зон запрещаются:</w:t>
      </w:r>
    </w:p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проведение авиационно-химических работ;</w:t>
      </w:r>
    </w:p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применение химических средств борьбы с вредителями, болезнями растений и сорняками;</w:t>
      </w:r>
    </w:p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использование навозных стоков для удобрения почв;</w:t>
      </w:r>
    </w:p>
    <w:p w:rsidR="00BF1509" w:rsidRPr="003968EF" w:rsidRDefault="00BF1509" w:rsidP="00BF15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 xml:space="preserve">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 и ферм, мест складирования и захоронения промышленных, бытовых и сельскохозяйственных отходов, кладбищ и скотомогильников, накопителей сточных вод, </w:t>
      </w:r>
      <w:bookmarkStart w:id="1" w:name="sub_65152"/>
      <w:r w:rsidRPr="003968EF">
        <w:rPr>
          <w:sz w:val="28"/>
          <w:szCs w:val="28"/>
        </w:rPr>
        <w:t>радиоактивных, химических, взрывчатых, токсичных, отравляющих и ядовитых веществ;</w:t>
      </w:r>
    </w:p>
    <w:bookmarkEnd w:id="1"/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складирование навоза и мусора;</w:t>
      </w:r>
    </w:p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заправка топливом, мойка и ремонт автомобилей и других машин и механизмов;</w:t>
      </w:r>
    </w:p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 xml:space="preserve">размещение дачных и садово-огородных участков при ширине водоохранных зон менее </w:t>
      </w:r>
      <w:smartTag w:uri="urn:schemas-microsoft-com:office:smarttags" w:element="metricconverter">
        <w:smartTagPr>
          <w:attr w:name="ProductID" w:val="100 метров"/>
        </w:smartTagPr>
        <w:r w:rsidRPr="003968EF">
          <w:rPr>
            <w:sz w:val="28"/>
            <w:szCs w:val="28"/>
          </w:rPr>
          <w:t>100 метров</w:t>
        </w:r>
      </w:smartTag>
      <w:r w:rsidRPr="003968EF">
        <w:rPr>
          <w:sz w:val="28"/>
          <w:szCs w:val="28"/>
        </w:rPr>
        <w:t xml:space="preserve"> и крутизне склонов прилегающих территорий более 3 градусов;</w:t>
      </w:r>
    </w:p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размещение стоянок транспортных средств, в том числе на территориях дачных и садово-огородных участков;</w:t>
      </w:r>
    </w:p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проведение сплошных рубок;</w:t>
      </w:r>
    </w:p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Федерации, строительства и реконструкции зданий, сооружений, коммуникаций и других объектов, а также работ по добыче полезных ископаемых, землеройных и других работ;</w:t>
      </w:r>
    </w:p>
    <w:p w:rsidR="00BF1509" w:rsidRPr="003968EF" w:rsidRDefault="00BF1509" w:rsidP="00BF15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2" w:name="sub_65154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  <w:bookmarkEnd w:id="2"/>
    </w:p>
    <w:p w:rsidR="00BF1509" w:rsidRPr="003968EF" w:rsidRDefault="00BF1509" w:rsidP="00BF1509">
      <w:pPr>
        <w:ind w:firstLine="709"/>
        <w:jc w:val="both"/>
        <w:rPr>
          <w:sz w:val="28"/>
          <w:szCs w:val="28"/>
        </w:rPr>
      </w:pPr>
      <w:bookmarkStart w:id="3" w:name="sub_6517"/>
      <w:r w:rsidRPr="003968EF">
        <w:rPr>
          <w:sz w:val="28"/>
          <w:szCs w:val="28"/>
        </w:rPr>
        <w:t>В границах прибрежных защитных полос, наряду с вышеперечисленн</w:t>
      </w:r>
      <w:r w:rsidR="00C93459">
        <w:rPr>
          <w:sz w:val="28"/>
          <w:szCs w:val="28"/>
        </w:rPr>
        <w:t xml:space="preserve">ыми, запрещаются (ст. 65 п. 17 </w:t>
      </w:r>
      <w:r w:rsidRPr="003968EF">
        <w:rPr>
          <w:sz w:val="28"/>
          <w:szCs w:val="28"/>
        </w:rPr>
        <w:t>Водного кодекса РФ):</w:t>
      </w:r>
    </w:p>
    <w:bookmarkEnd w:id="3"/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распашка земель;</w:t>
      </w:r>
    </w:p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применение удобрений;</w:t>
      </w:r>
    </w:p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складирование отвалов размываемых грунтов;</w:t>
      </w:r>
    </w:p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выпас и организация летних лагерей скота (кроме использования традиционных мест водопоя), устройство купочных ванн;</w:t>
      </w:r>
    </w:p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установка сезонных стационарных палаточных городков, размещение дачных и садово-огородных участков и выделение участков под индивидуальное строительство;</w:t>
      </w:r>
    </w:p>
    <w:p w:rsidR="00BF1509" w:rsidRPr="003968EF" w:rsidRDefault="00BF1509" w:rsidP="00BF1509">
      <w:p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3968EF">
        <w:rPr>
          <w:sz w:val="28"/>
          <w:szCs w:val="28"/>
        </w:rPr>
        <w:t>движение автомобилей и тракторов, кроме автомобилей специального значения.</w:t>
      </w:r>
    </w:p>
    <w:p w:rsidR="00BF1509" w:rsidRPr="003968EF" w:rsidRDefault="00BF1509" w:rsidP="00BF1509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В прибрежных защитных полосах водоохранных зон допускается размещение объектов водоснабжения, рекреации, рыбного и охотничьего хозяйств, а также водозаборных, портовых и гидротехнических сооружений при наличии лицензии на водопользование.</w:t>
      </w:r>
    </w:p>
    <w:p w:rsidR="00BF1509" w:rsidRPr="003968EF" w:rsidRDefault="00BF1509" w:rsidP="00BF1509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Использование и охрана лесов водоохранных зон водных объектов направлены на предотвращение загрязнения, засорения и истощения водных объектов.</w:t>
      </w:r>
    </w:p>
    <w:p w:rsidR="00BF1509" w:rsidRPr="003968EF" w:rsidRDefault="00BF1509" w:rsidP="00BF1509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Степень проявления лесами водоохранных, защитных функций зависит от географического положения местности, рельефа, лесистости, продуктивности и строения лесных насаждений.</w:t>
      </w:r>
    </w:p>
    <w:p w:rsidR="00BF1509" w:rsidRPr="003968EF" w:rsidRDefault="00BF1509" w:rsidP="00BF150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На расположенных в пределах водоохранных зон приусадебных, дачных, садово-огородных участках должны соблюдаться правила их использования, исключающие загрязнение, засорение и истощение водных объектов.</w:t>
      </w:r>
    </w:p>
    <w:p w:rsidR="00BF1509" w:rsidRPr="003968EF" w:rsidRDefault="00BF1509" w:rsidP="00BF150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На территориях водоохранных зон разрешается проведение рубок ухода за лесом и других лесохозяйственных мероприятий, обеспечивающих охрану водных объектов.</w:t>
      </w:r>
    </w:p>
    <w:p w:rsidR="00BF1509" w:rsidRPr="003968EF" w:rsidRDefault="00BF1509" w:rsidP="00BF1509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</w:t>
      </w:r>
      <w:hyperlink w:anchor="sub_115" w:history="1">
        <w:r w:rsidRPr="003968EF">
          <w:rPr>
            <w:sz w:val="28"/>
            <w:szCs w:val="28"/>
          </w:rPr>
          <w:t>истощения вод</w:t>
        </w:r>
      </w:hyperlink>
      <w:r w:rsidRPr="003968EF">
        <w:rPr>
          <w:sz w:val="28"/>
          <w:szCs w:val="28"/>
        </w:rPr>
        <w:t xml:space="preserve"> в соответствии с водным законодательством и законодательством в области охраны окружающей среды.</w:t>
      </w:r>
    </w:p>
    <w:p w:rsidR="00BF1509" w:rsidRPr="003968EF" w:rsidRDefault="00BF1509" w:rsidP="00BF1509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Участки земель в пределах прибрежных защитных полос предоставляются для размещения объектов водоснабжения, рекреации, рыбного и охотничьего хозяйства, водозаборных, портовых и гидротехнических сооружений при наличии лицензий на водопользование, в которых устанавливаются требования по соблюдению водоохранного режима.</w:t>
      </w:r>
    </w:p>
    <w:p w:rsidR="00BF1509" w:rsidRPr="003968EF" w:rsidRDefault="00BF1509" w:rsidP="00BF1509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Прибрежные защитные полосы, как правило, должны быть заняты древесно-кустарниковой растительностью или залужены.</w:t>
      </w:r>
    </w:p>
    <w:p w:rsidR="00BF1509" w:rsidRPr="003968EF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Границы зон санитарной охраны  (ЗСО) водозаборов установлены. 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BF1509" w:rsidRPr="003968EF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</w:t>
      </w:r>
    </w:p>
    <w:p w:rsidR="00BF1509" w:rsidRPr="003968EF" w:rsidRDefault="00BF1509" w:rsidP="00BF1509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В соответствии с требованиями </w:t>
      </w:r>
      <w:r w:rsidRPr="003968EF">
        <w:rPr>
          <w:i/>
          <w:sz w:val="28"/>
          <w:szCs w:val="28"/>
        </w:rPr>
        <w:t>СанПиН 2.1.4.027-95</w:t>
      </w:r>
      <w:r w:rsidRPr="003968EF">
        <w:rPr>
          <w:sz w:val="28"/>
          <w:szCs w:val="28"/>
        </w:rPr>
        <w:t xml:space="preserve"> границы первого пояса зон санитарной охраны водозабора из подземных источников назначаются радиусом 30м.</w:t>
      </w:r>
    </w:p>
    <w:p w:rsidR="00BF1509" w:rsidRPr="003968EF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Второй и третий пояса (пояса ограничений) включают территорию, </w:t>
      </w:r>
      <w:r w:rsidRPr="003968EF">
        <w:rPr>
          <w:sz w:val="28"/>
          <w:szCs w:val="28"/>
        </w:rPr>
        <w:lastRenderedPageBreak/>
        <w:t>предназначенную для предупреждения загрязнения воды источников водоснабжения.</w:t>
      </w:r>
    </w:p>
    <w:p w:rsidR="00BF1509" w:rsidRPr="003968EF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Санитарная охрана водоводов обеспечивается санитарно-защитной полосой. Ширину санитарно-защитной полосы следует принимать по обе стороны от крайних линий водопровода:</w:t>
      </w:r>
    </w:p>
    <w:p w:rsidR="00BF1509" w:rsidRPr="003968EF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а) при отсутствии грунтовых вод - не менее </w:t>
      </w:r>
      <w:smartTag w:uri="urn:schemas-microsoft-com:office:smarttags" w:element="metricconverter">
        <w:smartTagPr>
          <w:attr w:name="ProductID" w:val="10 м"/>
        </w:smartTagPr>
        <w:r w:rsidRPr="003968EF">
          <w:rPr>
            <w:sz w:val="28"/>
            <w:szCs w:val="28"/>
          </w:rPr>
          <w:t>10 м</w:t>
        </w:r>
      </w:smartTag>
      <w:r w:rsidRPr="003968EF">
        <w:rPr>
          <w:sz w:val="28"/>
          <w:szCs w:val="28"/>
        </w:rPr>
        <w:t xml:space="preserve"> при диаметре водоводов до </w:t>
      </w:r>
      <w:smartTag w:uri="urn:schemas-microsoft-com:office:smarttags" w:element="metricconverter">
        <w:smartTagPr>
          <w:attr w:name="ProductID" w:val="1000 мм"/>
        </w:smartTagPr>
        <w:r w:rsidRPr="003968EF">
          <w:rPr>
            <w:sz w:val="28"/>
            <w:szCs w:val="28"/>
          </w:rPr>
          <w:t>1000 мм</w:t>
        </w:r>
      </w:smartTag>
      <w:r w:rsidRPr="003968EF">
        <w:rPr>
          <w:sz w:val="28"/>
          <w:szCs w:val="28"/>
        </w:rPr>
        <w:t xml:space="preserve"> и не менее </w:t>
      </w:r>
      <w:smartTag w:uri="urn:schemas-microsoft-com:office:smarttags" w:element="metricconverter">
        <w:smartTagPr>
          <w:attr w:name="ProductID" w:val="20 м"/>
        </w:smartTagPr>
        <w:r w:rsidRPr="003968EF">
          <w:rPr>
            <w:sz w:val="28"/>
            <w:szCs w:val="28"/>
          </w:rPr>
          <w:t>20 м</w:t>
        </w:r>
      </w:smartTag>
      <w:r w:rsidRPr="003968EF">
        <w:rPr>
          <w:sz w:val="28"/>
          <w:szCs w:val="28"/>
        </w:rPr>
        <w:t xml:space="preserve"> при диаметре водоводов более </w:t>
      </w:r>
      <w:smartTag w:uri="urn:schemas-microsoft-com:office:smarttags" w:element="metricconverter">
        <w:smartTagPr>
          <w:attr w:name="ProductID" w:val="1000 мм"/>
        </w:smartTagPr>
        <w:r w:rsidRPr="003968EF">
          <w:rPr>
            <w:sz w:val="28"/>
            <w:szCs w:val="28"/>
          </w:rPr>
          <w:t>1000 мм</w:t>
        </w:r>
      </w:smartTag>
      <w:r w:rsidRPr="003968EF">
        <w:rPr>
          <w:sz w:val="28"/>
          <w:szCs w:val="28"/>
        </w:rPr>
        <w:t>;</w:t>
      </w:r>
    </w:p>
    <w:p w:rsidR="00BF1509" w:rsidRPr="003968EF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б) при наличии грунтовых вод – не менее </w:t>
      </w:r>
      <w:smartTag w:uri="urn:schemas-microsoft-com:office:smarttags" w:element="metricconverter">
        <w:smartTagPr>
          <w:attr w:name="ProductID" w:val="50 м"/>
        </w:smartTagPr>
        <w:r w:rsidRPr="003968EF">
          <w:rPr>
            <w:sz w:val="28"/>
            <w:szCs w:val="28"/>
          </w:rPr>
          <w:t>50 м</w:t>
        </w:r>
      </w:smartTag>
      <w:r w:rsidRPr="003968EF">
        <w:rPr>
          <w:sz w:val="28"/>
          <w:szCs w:val="28"/>
        </w:rPr>
        <w:t xml:space="preserve"> вне зависимости от диаметра водоводов.</w:t>
      </w:r>
    </w:p>
    <w:p w:rsidR="00BF1509" w:rsidRPr="003968EF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В случае необходимости допускается сокращение ширины санитарно-защитной полосы для водоводов, проходящих по застроенной территории, по согласованию с центром государственного санитарно-эпидемиологического надзора.</w:t>
      </w:r>
    </w:p>
    <w:p w:rsidR="00BF1509" w:rsidRPr="003968EF" w:rsidRDefault="00BF1509" w:rsidP="00BF15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</w:t>
      </w:r>
    </w:p>
    <w:p w:rsidR="00BF1509" w:rsidRPr="003968EF" w:rsidRDefault="00BF1509" w:rsidP="00BF1509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Для повышения качества питьевой воды значительное количество скважин в сельсовете подлежит ликвидации, но вместе с тем, проектируется строительство новых. Целесообразно провести их обследование для решения проблемы восстановления, что на 50 % дешевле строительства новых скважин. </w:t>
      </w:r>
    </w:p>
    <w:p w:rsidR="00BF1509" w:rsidRPr="003968EF" w:rsidRDefault="00BF1509" w:rsidP="00BF1509">
      <w:pPr>
        <w:pStyle w:val="a7"/>
        <w:spacing w:after="0"/>
        <w:ind w:left="0" w:firstLine="709"/>
        <w:jc w:val="center"/>
        <w:rPr>
          <w:b/>
          <w:sz w:val="28"/>
          <w:szCs w:val="28"/>
        </w:rPr>
      </w:pPr>
      <w:r w:rsidRPr="003968EF">
        <w:rPr>
          <w:b/>
          <w:sz w:val="28"/>
          <w:szCs w:val="28"/>
        </w:rPr>
        <w:t>Комплекс мероприятий по охране почв, ландшафтов</w:t>
      </w:r>
    </w:p>
    <w:p w:rsidR="00BF1509" w:rsidRPr="003968EF" w:rsidRDefault="00BF1509" w:rsidP="00BF1509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Почва является одним из факторов среды обитания, оказывающих прямое и опосредованное влияние на состояние здоровья населения. </w:t>
      </w:r>
    </w:p>
    <w:p w:rsidR="00BF1509" w:rsidRPr="003968EF" w:rsidRDefault="003F4FF1" w:rsidP="00BF15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Вьюн</w:t>
      </w:r>
      <w:r w:rsidR="00BF1509" w:rsidRPr="003968EF">
        <w:rPr>
          <w:sz w:val="28"/>
          <w:szCs w:val="28"/>
        </w:rPr>
        <w:t xml:space="preserve">ский сельсовет расположен в </w:t>
      </w:r>
      <w:r w:rsidR="00BF1509" w:rsidRPr="003968E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Лесной провинции, в</w:t>
      </w:r>
      <w:r w:rsidR="00BF1509" w:rsidRPr="003968EF">
        <w:rPr>
          <w:sz w:val="28"/>
          <w:szCs w:val="28"/>
        </w:rPr>
        <w:t xml:space="preserve"> Приобской области березово-осиновых лесов. Проектируемая территория находится в зоне серых лесных, черноземных оподзоленных и дерново-подзолистых почв. </w:t>
      </w:r>
    </w:p>
    <w:p w:rsidR="00BF1509" w:rsidRPr="003968EF" w:rsidRDefault="00BF1509" w:rsidP="00BF1509">
      <w:pPr>
        <w:pStyle w:val="a7"/>
        <w:tabs>
          <w:tab w:val="num" w:pos="0"/>
        </w:tabs>
        <w:spacing w:after="0"/>
        <w:ind w:left="0" w:firstLine="709"/>
        <w:rPr>
          <w:sz w:val="28"/>
          <w:szCs w:val="28"/>
        </w:rPr>
      </w:pPr>
      <w:r w:rsidRPr="003968EF">
        <w:rPr>
          <w:sz w:val="28"/>
          <w:szCs w:val="28"/>
        </w:rPr>
        <w:t>Комплекс мер по охране почв, ландшафтов включает:</w:t>
      </w:r>
    </w:p>
    <w:p w:rsidR="00BF1509" w:rsidRPr="003968EF" w:rsidRDefault="00BF1509" w:rsidP="00BF1509">
      <w:pPr>
        <w:pStyle w:val="a"/>
        <w:ind w:left="0" w:firstLine="709"/>
        <w:rPr>
          <w:b w:val="0"/>
          <w:sz w:val="28"/>
          <w:szCs w:val="28"/>
        </w:rPr>
      </w:pPr>
      <w:r w:rsidRPr="003968EF">
        <w:rPr>
          <w:b w:val="0"/>
          <w:sz w:val="28"/>
          <w:szCs w:val="28"/>
        </w:rPr>
        <w:t>усовершенствование системы сбора и вывоза ТБО, приобретение необходимого оборудования и техники по обслуживанию вывоза ТБО;</w:t>
      </w:r>
    </w:p>
    <w:p w:rsidR="00BF1509" w:rsidRPr="003968EF" w:rsidRDefault="00BF1509" w:rsidP="00BF1509">
      <w:pPr>
        <w:pStyle w:val="a"/>
        <w:ind w:left="0" w:firstLine="709"/>
        <w:rPr>
          <w:b w:val="0"/>
          <w:sz w:val="28"/>
          <w:szCs w:val="28"/>
        </w:rPr>
      </w:pPr>
      <w:r w:rsidRPr="003968EF">
        <w:rPr>
          <w:b w:val="0"/>
          <w:sz w:val="28"/>
          <w:szCs w:val="28"/>
        </w:rPr>
        <w:t>контроль за состоянием окружающей среды;</w:t>
      </w:r>
    </w:p>
    <w:p w:rsidR="00BF1509" w:rsidRPr="003968EF" w:rsidRDefault="00BF1509" w:rsidP="00BF1509">
      <w:pPr>
        <w:pStyle w:val="a"/>
        <w:ind w:left="0" w:firstLine="709"/>
        <w:rPr>
          <w:b w:val="0"/>
          <w:sz w:val="28"/>
          <w:szCs w:val="28"/>
        </w:rPr>
      </w:pPr>
      <w:r w:rsidRPr="003968EF">
        <w:rPr>
          <w:b w:val="0"/>
          <w:sz w:val="28"/>
          <w:szCs w:val="28"/>
        </w:rPr>
        <w:t>создание, организация и благоустройство санитарно-защитных зон;</w:t>
      </w:r>
    </w:p>
    <w:p w:rsidR="00BF1509" w:rsidRPr="003968EF" w:rsidRDefault="00BF1509" w:rsidP="00BF1509">
      <w:pPr>
        <w:pStyle w:val="a"/>
        <w:ind w:left="0" w:firstLine="709"/>
        <w:rPr>
          <w:b w:val="0"/>
          <w:sz w:val="28"/>
          <w:szCs w:val="28"/>
        </w:rPr>
      </w:pPr>
      <w:r w:rsidRPr="003968EF">
        <w:rPr>
          <w:b w:val="0"/>
          <w:sz w:val="28"/>
          <w:szCs w:val="28"/>
        </w:rPr>
        <w:t>организации полигонов твердых и жидких бытовых отходов, содержание свалок и производственный контроль по утилизации;</w:t>
      </w:r>
    </w:p>
    <w:p w:rsidR="00BF1509" w:rsidRPr="003968EF" w:rsidRDefault="00BF1509" w:rsidP="00BF1509">
      <w:pPr>
        <w:pStyle w:val="a"/>
        <w:ind w:left="0" w:firstLine="709"/>
        <w:rPr>
          <w:b w:val="0"/>
          <w:sz w:val="28"/>
          <w:szCs w:val="28"/>
        </w:rPr>
      </w:pPr>
      <w:r w:rsidRPr="003968EF">
        <w:rPr>
          <w:b w:val="0"/>
          <w:sz w:val="28"/>
          <w:szCs w:val="28"/>
        </w:rPr>
        <w:t>организация работ по ликвидации несанкционированных свалок и контроль за их увеличением;</w:t>
      </w:r>
    </w:p>
    <w:p w:rsidR="00442FE3" w:rsidRDefault="00BF1509" w:rsidP="00442FE3">
      <w:pPr>
        <w:pStyle w:val="a"/>
        <w:ind w:left="0" w:firstLine="709"/>
        <w:rPr>
          <w:b w:val="0"/>
          <w:sz w:val="28"/>
          <w:szCs w:val="28"/>
        </w:rPr>
      </w:pPr>
      <w:r w:rsidRPr="003968EF">
        <w:rPr>
          <w:b w:val="0"/>
          <w:sz w:val="28"/>
          <w:szCs w:val="28"/>
        </w:rPr>
        <w:t>организация сбора биологических отходов и организация вывоза ТБО в частном жилом секторе;</w:t>
      </w:r>
    </w:p>
    <w:p w:rsidR="00BF1509" w:rsidRPr="00442FE3" w:rsidRDefault="00BF1509" w:rsidP="00442FE3">
      <w:pPr>
        <w:pStyle w:val="a"/>
        <w:ind w:left="0" w:firstLine="709"/>
        <w:rPr>
          <w:b w:val="0"/>
          <w:sz w:val="28"/>
          <w:szCs w:val="28"/>
        </w:rPr>
      </w:pPr>
      <w:r w:rsidRPr="00442FE3">
        <w:rPr>
          <w:b w:val="0"/>
          <w:sz w:val="28"/>
          <w:szCs w:val="28"/>
        </w:rPr>
        <w:t>разработка проектов мини-парков и рекреационных зон в жилой застройке;</w:t>
      </w:r>
    </w:p>
    <w:p w:rsidR="00BF1509" w:rsidRPr="003968EF" w:rsidRDefault="00BF1509" w:rsidP="00BF1509">
      <w:pPr>
        <w:pStyle w:val="a"/>
        <w:ind w:left="0" w:firstLine="709"/>
        <w:rPr>
          <w:b w:val="0"/>
          <w:sz w:val="28"/>
          <w:szCs w:val="28"/>
        </w:rPr>
      </w:pPr>
      <w:r w:rsidRPr="003968EF">
        <w:rPr>
          <w:b w:val="0"/>
          <w:sz w:val="28"/>
          <w:szCs w:val="28"/>
        </w:rPr>
        <w:t xml:space="preserve">в целях охраны почвенного покрова и ландшафтов рекомендуется не допускать нарушение почвенно-растительного покрова при строительных работах, вырубку древесно-кустарниковой растительности, уничтожение травяного покрова. Необходимо приведение в порядок полос отчуждения </w:t>
      </w:r>
      <w:r w:rsidRPr="003968EF">
        <w:rPr>
          <w:b w:val="0"/>
          <w:sz w:val="28"/>
          <w:szCs w:val="28"/>
        </w:rPr>
        <w:lastRenderedPageBreak/>
        <w:t>территорий, примыкающих к магистралям, складских и коммунальных территорий и создание единой системы зеленых насаждений;</w:t>
      </w:r>
    </w:p>
    <w:p w:rsidR="00BF1509" w:rsidRPr="003968EF" w:rsidRDefault="00BF1509" w:rsidP="00BF1509">
      <w:pPr>
        <w:pStyle w:val="a"/>
        <w:ind w:left="0" w:firstLine="709"/>
        <w:rPr>
          <w:b w:val="0"/>
          <w:sz w:val="28"/>
          <w:szCs w:val="28"/>
        </w:rPr>
      </w:pPr>
      <w:r w:rsidRPr="003968EF">
        <w:rPr>
          <w:b w:val="0"/>
          <w:sz w:val="28"/>
          <w:szCs w:val="28"/>
        </w:rPr>
        <w:t>рекультивация нарушенных земель по специально разработанным проектам.</w:t>
      </w:r>
    </w:p>
    <w:p w:rsidR="00BF1509" w:rsidRPr="003968EF" w:rsidRDefault="00BF1509" w:rsidP="00BF1509">
      <w:pPr>
        <w:pStyle w:val="a"/>
        <w:ind w:left="0" w:firstLine="709"/>
        <w:rPr>
          <w:b w:val="0"/>
          <w:sz w:val="28"/>
          <w:szCs w:val="28"/>
        </w:rPr>
      </w:pPr>
      <w:r w:rsidRPr="003968EF">
        <w:rPr>
          <w:b w:val="0"/>
          <w:sz w:val="28"/>
          <w:szCs w:val="28"/>
        </w:rPr>
        <w:t xml:space="preserve">В целях повышения качества окружающей среды, обеспечения роста благосостояния и качества жизни населения администрацией </w:t>
      </w:r>
      <w:r w:rsidR="005574EA">
        <w:rPr>
          <w:b w:val="0"/>
          <w:sz w:val="28"/>
          <w:szCs w:val="28"/>
        </w:rPr>
        <w:t>Вьюнского</w:t>
      </w:r>
      <w:r w:rsidRPr="003968EF">
        <w:rPr>
          <w:b w:val="0"/>
          <w:sz w:val="28"/>
          <w:szCs w:val="28"/>
        </w:rPr>
        <w:t xml:space="preserve"> сельсове</w:t>
      </w:r>
      <w:r w:rsidR="00375598">
        <w:rPr>
          <w:b w:val="0"/>
          <w:sz w:val="28"/>
          <w:szCs w:val="28"/>
        </w:rPr>
        <w:t>та в настоящее время разработаны</w:t>
      </w:r>
      <w:r w:rsidRPr="003968EF">
        <w:rPr>
          <w:b w:val="0"/>
          <w:sz w:val="28"/>
          <w:szCs w:val="28"/>
        </w:rPr>
        <w:t xml:space="preserve"> «</w:t>
      </w:r>
      <w:r w:rsidR="00375598">
        <w:rPr>
          <w:b w:val="0"/>
          <w:sz w:val="28"/>
          <w:szCs w:val="28"/>
        </w:rPr>
        <w:t>Правила благоустройства, обеспечения чистоты и порядка на территории Вьюнского</w:t>
      </w:r>
      <w:r w:rsidRPr="003968EF">
        <w:rPr>
          <w:b w:val="0"/>
          <w:sz w:val="28"/>
          <w:szCs w:val="28"/>
        </w:rPr>
        <w:t xml:space="preserve"> сельсовета </w:t>
      </w:r>
      <w:r w:rsidR="00375598">
        <w:rPr>
          <w:b w:val="0"/>
          <w:sz w:val="28"/>
          <w:szCs w:val="28"/>
        </w:rPr>
        <w:t>Колыванского</w:t>
      </w:r>
      <w:r w:rsidRPr="003968EF">
        <w:rPr>
          <w:b w:val="0"/>
          <w:sz w:val="28"/>
          <w:szCs w:val="28"/>
        </w:rPr>
        <w:t xml:space="preserve"> района Новосибирской области».</w:t>
      </w:r>
    </w:p>
    <w:p w:rsidR="00BF1509" w:rsidRPr="003968EF" w:rsidRDefault="00BF1509" w:rsidP="00BF1509">
      <w:pPr>
        <w:ind w:firstLine="709"/>
        <w:jc w:val="center"/>
        <w:rPr>
          <w:b/>
          <w:bCs/>
          <w:iCs/>
          <w:sz w:val="28"/>
        </w:rPr>
      </w:pPr>
      <w:r w:rsidRPr="003968EF">
        <w:rPr>
          <w:b/>
          <w:bCs/>
          <w:iCs/>
          <w:sz w:val="28"/>
        </w:rPr>
        <w:t>Искусственно созданные зеленые насаждения</w:t>
      </w:r>
    </w:p>
    <w:p w:rsidR="00BF1509" w:rsidRPr="003968EF" w:rsidRDefault="00BF1509" w:rsidP="00BF1509">
      <w:pPr>
        <w:ind w:firstLine="709"/>
        <w:jc w:val="both"/>
        <w:rPr>
          <w:sz w:val="28"/>
        </w:rPr>
      </w:pPr>
      <w:r w:rsidRPr="003968EF">
        <w:rPr>
          <w:sz w:val="28"/>
        </w:rPr>
        <w:t xml:space="preserve">Наряду с лесами большое значение имеют полезащитные, овражно-балочные насаждения. Полезащитные, овражно-балочные насаждения на землях сельскохозяйственного назначения, автомобильного транспорта и поселения, предназначены для обеспечения защиты земель от воздействия неблагоприятных природных, антропогенных и техногенных явлений.  </w:t>
      </w:r>
    </w:p>
    <w:p w:rsidR="00BF1509" w:rsidRPr="003968EF" w:rsidRDefault="00BF1509" w:rsidP="00BF1509">
      <w:pPr>
        <w:ind w:firstLine="709"/>
        <w:jc w:val="both"/>
        <w:rPr>
          <w:sz w:val="28"/>
        </w:rPr>
      </w:pPr>
      <w:r w:rsidRPr="003968EF">
        <w:rPr>
          <w:sz w:val="28"/>
        </w:rPr>
        <w:t>В полезащитную полосу вводят, как правило, одну главную породу и 2-3 сопутствующих пород. Для ускорения защитного действия лесных полос из медленно растущих пород в теневой опушечный ряд рекомендуется вводить быстрорастущую породу (березу, лиственницу, тополь). На сухих песчаных почвах полосы создают из сосны обыкновенной, на свежих и влажных – из березы повислой, тополей.</w:t>
      </w:r>
    </w:p>
    <w:p w:rsidR="00BF1509" w:rsidRPr="003968EF" w:rsidRDefault="00BF1509" w:rsidP="00BF1509">
      <w:pPr>
        <w:ind w:firstLine="709"/>
        <w:jc w:val="both"/>
        <w:rPr>
          <w:sz w:val="28"/>
        </w:rPr>
      </w:pPr>
      <w:r w:rsidRPr="003968EF">
        <w:rPr>
          <w:sz w:val="28"/>
        </w:rPr>
        <w:t>Посадку стандартных сенцев, саженцев укорененных черенков (посев желудей) следует производить по черному пару. Посадка по весновспашке ведет к зарастанию полос сорняками, плохой приживаемости и замедленному росту.</w:t>
      </w:r>
    </w:p>
    <w:p w:rsidR="00BF1509" w:rsidRPr="003968EF" w:rsidRDefault="00BF1509" w:rsidP="00BF1509">
      <w:pPr>
        <w:ind w:firstLine="709"/>
        <w:jc w:val="both"/>
        <w:rPr>
          <w:sz w:val="28"/>
        </w:rPr>
      </w:pPr>
      <w:r w:rsidRPr="003968EF">
        <w:rPr>
          <w:sz w:val="28"/>
        </w:rPr>
        <w:t xml:space="preserve">Озеленение жилых участков </w:t>
      </w:r>
      <w:r w:rsidR="00F067E9">
        <w:rPr>
          <w:sz w:val="28"/>
        </w:rPr>
        <w:t>жил</w:t>
      </w:r>
      <w:r w:rsidRPr="003968EF">
        <w:rPr>
          <w:sz w:val="28"/>
        </w:rPr>
        <w:t xml:space="preserve">ой территории характерно для одноэтажной усадебной застройки. Здесь преобладают посадки плодовых деревьев, ягодных кустарников и огородных культур, многочисленны декоративные кустарники и цветники. Состояние этих посадок можно охарактеризовать как хорошее. </w:t>
      </w:r>
    </w:p>
    <w:p w:rsidR="00BF1509" w:rsidRPr="003968EF" w:rsidRDefault="00BF1509" w:rsidP="00BF1509">
      <w:pPr>
        <w:ind w:firstLine="709"/>
        <w:jc w:val="both"/>
        <w:rPr>
          <w:sz w:val="28"/>
        </w:rPr>
      </w:pPr>
      <w:r w:rsidRPr="003968EF">
        <w:rPr>
          <w:sz w:val="28"/>
        </w:rPr>
        <w:t>Озелененные территории – объекты градостроительного нормирования –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BF1509" w:rsidRPr="003968EF" w:rsidRDefault="00BF1509" w:rsidP="00BF15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EF">
        <w:rPr>
          <w:rFonts w:ascii="Times New Roman" w:hAnsi="Times New Roman" w:cs="Times New Roman"/>
          <w:sz w:val="28"/>
          <w:szCs w:val="28"/>
        </w:rPr>
        <w:t xml:space="preserve"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 </w:t>
      </w:r>
    </w:p>
    <w:p w:rsidR="00BF1509" w:rsidRPr="003968EF" w:rsidRDefault="00BF1509" w:rsidP="00BF15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EF">
        <w:rPr>
          <w:rFonts w:ascii="Times New Roman" w:hAnsi="Times New Roman" w:cs="Times New Roman"/>
          <w:sz w:val="28"/>
          <w:szCs w:val="28"/>
        </w:rPr>
        <w:t>Площадь озелененных территорий общего пользования – парков, садов, бульваров, скверов, размещаемых на селитебной территории сельских поселений, следует принимать по таблице 27.</w:t>
      </w:r>
    </w:p>
    <w:p w:rsidR="00BF1509" w:rsidRPr="003968EF" w:rsidRDefault="00BF1509" w:rsidP="00BF15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580" w:rsidRDefault="00992580" w:rsidP="006D666A">
      <w:pPr>
        <w:pStyle w:val="ConsPlusNormal"/>
        <w:widowControl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992580" w:rsidRDefault="00992580" w:rsidP="006D666A">
      <w:pPr>
        <w:pStyle w:val="ConsPlusNormal"/>
        <w:widowControl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992580" w:rsidRDefault="00992580" w:rsidP="006D666A">
      <w:pPr>
        <w:pStyle w:val="ConsPlusNormal"/>
        <w:widowControl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992580" w:rsidRDefault="00992580" w:rsidP="006D666A">
      <w:pPr>
        <w:pStyle w:val="ConsPlusNormal"/>
        <w:widowControl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F1509" w:rsidRDefault="00BF1509" w:rsidP="006D666A">
      <w:pPr>
        <w:pStyle w:val="ConsPlusNormal"/>
        <w:widowControl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968E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Норма озеленения  территорий общего пользования </w:t>
      </w:r>
    </w:p>
    <w:p w:rsidR="00BF1509" w:rsidRPr="003968EF" w:rsidRDefault="00BF1509" w:rsidP="00BF1509">
      <w:pPr>
        <w:pStyle w:val="ConsPlusNormal"/>
        <w:widowControl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F1509" w:rsidRPr="00475F59" w:rsidRDefault="006D666A" w:rsidP="00BF1509">
      <w:pPr>
        <w:ind w:firstLine="709"/>
        <w:jc w:val="right"/>
        <w:rPr>
          <w:lang w:eastAsia="en-US" w:bidi="en-US"/>
        </w:rPr>
      </w:pPr>
      <w:r>
        <w:rPr>
          <w:lang w:eastAsia="en-US" w:bidi="en-US"/>
        </w:rPr>
        <w:t>Таблица 10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1825"/>
        <w:gridCol w:w="4119"/>
        <w:gridCol w:w="4117"/>
      </w:tblGrid>
      <w:tr w:rsidR="00BF1509" w:rsidRPr="003968EF" w:rsidTr="005D4D09">
        <w:trPr>
          <w:cantSplit/>
          <w:trHeight w:val="206"/>
          <w:jc w:val="center"/>
        </w:trPr>
        <w:tc>
          <w:tcPr>
            <w:tcW w:w="9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>Озелененные территории общего пользования</w:t>
            </w:r>
          </w:p>
        </w:tc>
        <w:tc>
          <w:tcPr>
            <w:tcW w:w="40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pStyle w:val="ConsPlusNormal"/>
              <w:widowControl/>
              <w:snapToGri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>Площадь озелененных территорий, м</w:t>
            </w:r>
            <w:r w:rsidRPr="003968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BF1509" w:rsidRPr="003968EF" w:rsidTr="005D4D09">
        <w:trPr>
          <w:cantSplit/>
          <w:trHeight w:val="628"/>
          <w:jc w:val="center"/>
        </w:trPr>
        <w:tc>
          <w:tcPr>
            <w:tcW w:w="9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ind w:firstLine="567"/>
              <w:jc w:val="center"/>
            </w:pP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pStyle w:val="ConsPlusNormal"/>
              <w:widowControl/>
              <w:snapToGri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>малых городов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pStyle w:val="ConsPlusNormal"/>
              <w:widowControl/>
              <w:snapToGri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</w:tr>
      <w:tr w:rsidR="00BF1509" w:rsidRPr="003968EF" w:rsidTr="005D4D09">
        <w:trPr>
          <w:trHeight w:val="206"/>
          <w:jc w:val="center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pStyle w:val="ConsPlusNormal"/>
              <w:widowControl/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68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pStyle w:val="ConsPlusNormal"/>
              <w:widowControl/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68E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09" w:rsidRPr="003968EF" w:rsidRDefault="00BF1509" w:rsidP="005D4D09">
            <w:pPr>
              <w:pStyle w:val="ConsPlusNormal"/>
              <w:widowControl/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68E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F1509" w:rsidRPr="003968EF" w:rsidTr="005D4D09">
        <w:trPr>
          <w:trHeight w:val="206"/>
          <w:jc w:val="center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>Общегородские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pStyle w:val="ConsPlusNormal"/>
              <w:widowControl/>
              <w:snapToGri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>8 (10) *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pStyle w:val="ConsPlusNormal"/>
              <w:widowControl/>
              <w:snapToGri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1509" w:rsidRPr="003968EF" w:rsidTr="005D4D09">
        <w:trPr>
          <w:trHeight w:val="206"/>
          <w:jc w:val="center"/>
        </w:trPr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>Жилых районов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pStyle w:val="ConsPlusNormal"/>
              <w:widowControl/>
              <w:snapToGri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pStyle w:val="ConsPlusNormal"/>
              <w:widowControl/>
              <w:snapToGri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509" w:rsidRPr="003968EF" w:rsidTr="005D4D09">
        <w:trPr>
          <w:trHeight w:val="206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09" w:rsidRPr="003968EF" w:rsidRDefault="00BF1509" w:rsidP="005D4D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>* В скобках приведены размеры для малых городов с численностью населения до 20 тыс. чел.</w:t>
            </w:r>
          </w:p>
          <w:p w:rsidR="00BF1509" w:rsidRPr="003968EF" w:rsidRDefault="00BF1509" w:rsidP="005D4D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Примечания</w:t>
            </w: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F1509" w:rsidRPr="003968EF" w:rsidRDefault="00BF1509" w:rsidP="005D4D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>1. Площадь озелененных территорий общего пользования в поселениях допускается увеличивать для степи и лесостепи на 10-20%;</w:t>
            </w:r>
          </w:p>
          <w:p w:rsidR="00BF1509" w:rsidRPr="003968EF" w:rsidRDefault="00BF1509" w:rsidP="005D4D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F">
              <w:rPr>
                <w:rFonts w:ascii="Times New Roman" w:hAnsi="Times New Roman" w:cs="Times New Roman"/>
                <w:sz w:val="24"/>
                <w:szCs w:val="24"/>
              </w:rPr>
              <w:t>2. В сельских поселениях,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20%.В сельских населенных пунктах, расположенных в окружении лесов, в прибрежных зонах рек и водоемов, площадь озелененных территорий общего пользования допускается уменьшать, но не более чем на 20 %.</w:t>
            </w:r>
          </w:p>
        </w:tc>
      </w:tr>
    </w:tbl>
    <w:p w:rsidR="00BF1509" w:rsidRPr="003968EF" w:rsidRDefault="00BF1509" w:rsidP="00BF150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F1509" w:rsidRPr="003968EF" w:rsidRDefault="00BF1509" w:rsidP="00BF150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EF">
        <w:rPr>
          <w:rFonts w:ascii="Times New Roman" w:hAnsi="Times New Roman" w:cs="Times New Roman"/>
          <w:sz w:val="28"/>
          <w:szCs w:val="28"/>
        </w:rPr>
        <w:t>На озелененных территориях нормируются:</w:t>
      </w:r>
    </w:p>
    <w:p w:rsidR="00BF1509" w:rsidRPr="003968EF" w:rsidRDefault="00BF1509" w:rsidP="00BF1509">
      <w:pPr>
        <w:pStyle w:val="ConsPlusNormal"/>
        <w:widowControl/>
        <w:tabs>
          <w:tab w:val="left" w:pos="1134"/>
          <w:tab w:val="left" w:pos="4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968EF">
        <w:rPr>
          <w:rFonts w:ascii="Times New Roman" w:hAnsi="Times New Roman" w:cs="Times New Roman"/>
          <w:sz w:val="28"/>
          <w:szCs w:val="28"/>
        </w:rPr>
        <w:t>соотношение территорий, занятых зелеными насаждениями, элементами благоустройства, сооружениями и застройкой;</w:t>
      </w:r>
    </w:p>
    <w:p w:rsidR="00BF1509" w:rsidRPr="003968EF" w:rsidRDefault="00BF1509" w:rsidP="00BF1509">
      <w:pPr>
        <w:pStyle w:val="ConsPlusNormal"/>
        <w:widowControl/>
        <w:tabs>
          <w:tab w:val="left" w:pos="1134"/>
          <w:tab w:val="left" w:pos="4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968EF">
        <w:rPr>
          <w:rFonts w:ascii="Times New Roman" w:hAnsi="Times New Roman" w:cs="Times New Roman"/>
          <w:sz w:val="28"/>
          <w:szCs w:val="28"/>
        </w:rPr>
        <w:t>габариты допускаемой застройки и ее назначение;</w:t>
      </w:r>
    </w:p>
    <w:p w:rsidR="00BF1509" w:rsidRPr="003968EF" w:rsidRDefault="00BF1509" w:rsidP="00BF1509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Pr="003968EF">
        <w:rPr>
          <w:sz w:val="28"/>
        </w:rPr>
        <w:t>расстояния от зеленых насаждений до зданий, сооружений, коммуникаций.</w:t>
      </w:r>
    </w:p>
    <w:p w:rsidR="00BF1509" w:rsidRDefault="00F65A84" w:rsidP="00BF1509">
      <w:pPr>
        <w:ind w:firstLine="709"/>
        <w:jc w:val="both"/>
        <w:rPr>
          <w:sz w:val="28"/>
        </w:rPr>
      </w:pPr>
      <w:r>
        <w:rPr>
          <w:sz w:val="28"/>
        </w:rPr>
        <w:t>Согласно таблице, нормативная</w:t>
      </w:r>
      <w:r w:rsidR="00BF1509" w:rsidRPr="003968EF">
        <w:rPr>
          <w:sz w:val="28"/>
        </w:rPr>
        <w:t xml:space="preserve"> площадь озеленения </w:t>
      </w:r>
      <w:r w:rsidR="00447378">
        <w:rPr>
          <w:sz w:val="28"/>
        </w:rPr>
        <w:t>Вьюнского</w:t>
      </w:r>
      <w:r w:rsidR="00BF1509" w:rsidRPr="003968EF">
        <w:rPr>
          <w:sz w:val="28"/>
        </w:rPr>
        <w:t xml:space="preserve"> с</w:t>
      </w:r>
      <w:r w:rsidR="00447378">
        <w:rPr>
          <w:sz w:val="28"/>
        </w:rPr>
        <w:t>ельсовета должна составлять 1,94</w:t>
      </w:r>
      <w:r w:rsidR="00BF1509" w:rsidRPr="003968EF">
        <w:rPr>
          <w:sz w:val="28"/>
        </w:rPr>
        <w:t xml:space="preserve"> га. </w:t>
      </w:r>
    </w:p>
    <w:p w:rsidR="00BF1509" w:rsidRPr="003968EF" w:rsidRDefault="00BF1509" w:rsidP="00BF1509">
      <w:pPr>
        <w:ind w:firstLine="709"/>
        <w:jc w:val="both"/>
        <w:rPr>
          <w:b/>
          <w:bCs/>
          <w:sz w:val="28"/>
          <w:szCs w:val="28"/>
        </w:rPr>
      </w:pPr>
    </w:p>
    <w:p w:rsidR="00BF1509" w:rsidRPr="003968EF" w:rsidRDefault="006A43F0" w:rsidP="00BF1509">
      <w:pPr>
        <w:jc w:val="center"/>
        <w:rPr>
          <w:b/>
          <w:sz w:val="28"/>
        </w:rPr>
      </w:pPr>
      <w:r>
        <w:rPr>
          <w:b/>
          <w:sz w:val="28"/>
        </w:rPr>
        <w:t>6</w:t>
      </w:r>
      <w:r w:rsidR="00BF1509" w:rsidRPr="003968EF">
        <w:rPr>
          <w:b/>
          <w:sz w:val="28"/>
        </w:rPr>
        <w:t>.4. Особо охраняемые природные территории</w:t>
      </w:r>
    </w:p>
    <w:p w:rsidR="00F65A84" w:rsidRDefault="00F65A84" w:rsidP="00F65A84">
      <w:pPr>
        <w:ind w:firstLine="709"/>
        <w:jc w:val="both"/>
        <w:rPr>
          <w:sz w:val="28"/>
          <w:szCs w:val="28"/>
        </w:rPr>
      </w:pPr>
    </w:p>
    <w:p w:rsidR="00F65A84" w:rsidRPr="003968EF" w:rsidRDefault="00F65A84" w:rsidP="00F65A84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>На территории сельсовета име</w:t>
      </w:r>
      <w:r>
        <w:rPr>
          <w:sz w:val="28"/>
          <w:szCs w:val="28"/>
        </w:rPr>
        <w:t>ю</w:t>
      </w:r>
      <w:r w:rsidRPr="003968EF">
        <w:rPr>
          <w:sz w:val="28"/>
          <w:szCs w:val="28"/>
        </w:rPr>
        <w:t>тся особо охраняем</w:t>
      </w:r>
      <w:r>
        <w:rPr>
          <w:sz w:val="28"/>
          <w:szCs w:val="28"/>
        </w:rPr>
        <w:t>ые</w:t>
      </w:r>
      <w:r w:rsidRPr="003968EF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ые территории. Это питомник редких птиц и Памятник природы областного значения «Болото «Ржавец» Новосибирской области</w:t>
      </w:r>
      <w:r w:rsidRPr="003968EF">
        <w:rPr>
          <w:sz w:val="28"/>
          <w:szCs w:val="28"/>
        </w:rPr>
        <w:t>.</w:t>
      </w:r>
    </w:p>
    <w:p w:rsidR="00BF1509" w:rsidRDefault="00F65A84" w:rsidP="00D11E03">
      <w:pPr>
        <w:ind w:firstLine="709"/>
        <w:jc w:val="both"/>
        <w:rPr>
          <w:sz w:val="28"/>
          <w:szCs w:val="28"/>
        </w:rPr>
      </w:pPr>
      <w:r w:rsidRPr="003968EF">
        <w:rPr>
          <w:sz w:val="28"/>
          <w:szCs w:val="28"/>
        </w:rPr>
        <w:t xml:space="preserve">Особо охраняемые природные территории предназначены для сохранения уникальных и типичных природных комплексов, разнообразия животного и растительного мира, их генетического фонда, достопримечательных природных образований, изучения естественных процессов в биосфере и контроля за изменением ее состояния, экологического воспитания и просвещения населения, полностью или частично изъятые из хозяйственного использования и для которых установлен режим особой охраны. Особо охраняемые природные территории относятся к объектам общенационального достояния. </w:t>
      </w:r>
    </w:p>
    <w:p w:rsidR="00021FEF" w:rsidRDefault="001B3783" w:rsidP="00BF1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Памятник природы областного значения «Болото «Ржавец» Новосибирской области (далее – памятник природы) находится в южной части Колыванского района Новосибирской области между сёлами Вьюны на севере и Амба на юге.</w:t>
      </w:r>
    </w:p>
    <w:p w:rsidR="003F4B6E" w:rsidRDefault="003F4B6E" w:rsidP="00BF1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памятника природы составляет 565 га. </w:t>
      </w:r>
    </w:p>
    <w:p w:rsidR="00BB119D" w:rsidRDefault="00BB119D" w:rsidP="00BF15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A75F53">
        <w:rPr>
          <w:sz w:val="28"/>
          <w:szCs w:val="28"/>
        </w:rPr>
        <w:t>раница памятника природы четкая: с северо-западной и северной, а также юго-восточной и южной стороны – по краевой части болота, хорошо выделяющимся понижением в рельефе (канава, заполненная водой и заросшая по краям, в основном, мелкой берёзкой, кустарниковыми зарослями). Кроме того, юго-восточная и южная стороны памятника природы подчеркиваются северной береговой линией проходящих здесь прерывистой цепочкой узких протяженных озер типа стариц.</w:t>
      </w:r>
    </w:p>
    <w:p w:rsidR="00C22F54" w:rsidRPr="00C22F54" w:rsidRDefault="00C22F54" w:rsidP="00C22F5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54">
        <w:rPr>
          <w:color w:val="000000"/>
          <w:sz w:val="28"/>
          <w:szCs w:val="28"/>
        </w:rPr>
        <w:t>Памятник природы имеет важное средообразующее значение, так как поддерживает гидрологический режим окружающих территорий, стабилизирует микроклимат. На территории памятника природы выявлено более 50 видов высших и низших сосудистых растений, 82 вида птиц, 24 вида млекопитающих, 4 вида земноводных, 4 вида пресмыкающихся, 9 видов рыб, 466 видов беспозвоночных.</w:t>
      </w:r>
    </w:p>
    <w:p w:rsidR="00C22F54" w:rsidRPr="00C22F54" w:rsidRDefault="00C22F54" w:rsidP="00C22F5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F54">
        <w:rPr>
          <w:color w:val="000000"/>
          <w:sz w:val="28"/>
          <w:szCs w:val="28"/>
        </w:rPr>
        <w:t>Основной объект охраны в памятнике природы - своеобразный комплекс фрагментов луговых, озерных и болотных экосистем, а также 24 вида растений и животных, занесенных в Красные книги Российской Федерации и Новосибирской области.</w:t>
      </w:r>
    </w:p>
    <w:p w:rsidR="00F65A84" w:rsidRPr="00F067E9" w:rsidRDefault="00F65A84" w:rsidP="00F65A84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067E9">
        <w:rPr>
          <w:bCs/>
          <w:color w:val="000000"/>
          <w:sz w:val="28"/>
          <w:szCs w:val="28"/>
        </w:rPr>
        <w:t>Режим особой охраны территории памятника природы</w:t>
      </w:r>
    </w:p>
    <w:p w:rsidR="00F65A84" w:rsidRPr="00F65A84" w:rsidRDefault="00F65A84" w:rsidP="00F65A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На территории памятника природы, за исключением части территории, занятой лесом, запрещается любая хозяйственная деятельность, причиняющая вред окружающей природной среде, в том числе: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предоставление земельных участков под застройку, а также для коллективного садоводства и огородничества;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деятельность, влекущая за собой нарушение почвенного покрова и геологических обнажений;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распашка земель;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заготовка растительной земли;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строительство магистральных дорог, трубопроводов, линий электропередач и других коммуникаций, а также строительство и эксплуатация хозяйственных и жилых объектов;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проведение гидромелиоративных и ирригационных работ, геологоразведочных изысканий и разработка полезных ископаемых;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взрывные работы;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движение и стоянка автотранспорта;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устройство привалов, бивуаков, туристических стоянок и лагерей;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самовольное занятие земель;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разведение костров, выжигание луговой растительности;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загрязнение земель химическими и радиоактивными веществами, бытовыми отходами;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пастьба и прогон сельскохозяйственных животных;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заготовка лекарственного и технического сырья, добывание объектов животного и растительного мира;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lastRenderedPageBreak/>
        <w:t>сбор редких и исчезающих, а также декоративных видов растений, грибов, уничтожение другой травянистой и древесно-кустарниковой растительности.</w:t>
      </w:r>
    </w:p>
    <w:p w:rsidR="00F65A84" w:rsidRPr="00F65A84" w:rsidRDefault="00F65A84" w:rsidP="00F65A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На территории памятника природы, за исключением части территории, занятой лесом, разрешается без нанесения ущерба охраняемым природным комплексам: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проведение необходимых противопожарных и других профилактических мероприятий для обеспечения противопожарной безопасности на территории памятника природы;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сбор ягод населением, любительское и спортивное рыболовство, в соответствии с правилами, регламентирующими добычу (вылов) водных биоресурсов;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проведение научно-исследовательских работ без нанесения ущерба данному природному объекту;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организация экскурсий в воспитательных целях;</w:t>
      </w:r>
    </w:p>
    <w:p w:rsidR="00F65A84" w:rsidRPr="00F65A84" w:rsidRDefault="00F65A84" w:rsidP="00F65A84">
      <w:pPr>
        <w:numPr>
          <w:ilvl w:val="1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проезд транспортных средств специально уполномоченных органов по охране окружающей среды, а также научных сотрудников до места проведения полевых исследований.</w:t>
      </w:r>
    </w:p>
    <w:p w:rsidR="00F65A84" w:rsidRPr="00F65A84" w:rsidRDefault="00F65A84" w:rsidP="00F65A84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Разрешается в исключительных случаях отстрел и отлов диких животных при возникновении опасных инфекционных заболеваний.</w:t>
      </w:r>
    </w:p>
    <w:p w:rsidR="00F65A84" w:rsidRPr="00F65A84" w:rsidRDefault="00F65A84" w:rsidP="00F65A84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Особенности использования, охрана, защита, воспроизводство лесов на территории памятника природы осуществляются в соответствии с федеральным законодательством.</w:t>
      </w:r>
    </w:p>
    <w:p w:rsidR="00F65A84" w:rsidRPr="00F65A84" w:rsidRDefault="00F65A84" w:rsidP="00F65A84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Охрана памятника природы, проведение природоохранных мероприятий осуществляются в соответствии с действующим законодательством областным исполнительным органом.</w:t>
      </w:r>
    </w:p>
    <w:p w:rsidR="00F65A84" w:rsidRPr="00F65A84" w:rsidRDefault="00F65A84" w:rsidP="00F65A84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Границы территории памятника природы обозначаются на местности предупредительными и информационными знаками по периметру его границ и внутри территории по дорогам общего пользования.</w:t>
      </w:r>
    </w:p>
    <w:p w:rsidR="003C0198" w:rsidRPr="00661CA9" w:rsidRDefault="00F65A84" w:rsidP="00661CA9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65A84">
        <w:rPr>
          <w:color w:val="000000"/>
          <w:sz w:val="28"/>
          <w:szCs w:val="28"/>
        </w:rPr>
        <w:t>Охранная зона для данного памятника природы не устанавливается.</w:t>
      </w:r>
    </w:p>
    <w:p w:rsidR="00B60838" w:rsidRDefault="00B60838" w:rsidP="00B60838">
      <w:pPr>
        <w:pStyle w:val="a4"/>
        <w:numPr>
          <w:ilvl w:val="0"/>
          <w:numId w:val="17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0838" w:rsidRDefault="00B60838" w:rsidP="00B60838">
      <w:pPr>
        <w:pStyle w:val="a4"/>
        <w:numPr>
          <w:ilvl w:val="0"/>
          <w:numId w:val="17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6.5. </w:t>
      </w:r>
      <w:r w:rsidRPr="00B60838">
        <w:rPr>
          <w:rFonts w:ascii="Times New Roman" w:hAnsi="Times New Roman"/>
          <w:b/>
          <w:sz w:val="28"/>
          <w:szCs w:val="28"/>
        </w:rPr>
        <w:t>Охрана памятников материальной культуры</w:t>
      </w:r>
    </w:p>
    <w:p w:rsidR="00B60838" w:rsidRPr="00B60838" w:rsidRDefault="00B60838" w:rsidP="00B60838">
      <w:pPr>
        <w:pStyle w:val="a4"/>
        <w:numPr>
          <w:ilvl w:val="0"/>
          <w:numId w:val="17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60838" w:rsidRDefault="00B60838" w:rsidP="00B60838">
      <w:pPr>
        <w:pStyle w:val="a4"/>
        <w:numPr>
          <w:ilvl w:val="0"/>
          <w:numId w:val="17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60838">
        <w:rPr>
          <w:rFonts w:ascii="Times New Roman" w:hAnsi="Times New Roman"/>
          <w:sz w:val="28"/>
          <w:szCs w:val="28"/>
        </w:rPr>
        <w:t xml:space="preserve">Согласно с </w:t>
      </w:r>
      <w:r w:rsidRPr="00B60838">
        <w:rPr>
          <w:rFonts w:ascii="Times New Roman" w:hAnsi="Times New Roman"/>
          <w:bCs/>
          <w:sz w:val="28"/>
          <w:szCs w:val="28"/>
        </w:rPr>
        <w:t xml:space="preserve">Федеральным законом от 25 июня 2002 г. N 73-ФЗ «Об объектах культурного наследия (памятниках истории и культуры) народов Российской Федерации», должны быть предприняты меры, направленные на сохранение и популяризацию имеющихся памятников: благоустройство участков, организация охранных зон, восстановление и ремонт, установление стендов, витрин, относящихся к памятникам, устройство благоприятного обзора. Должны быть запроектированы зоны </w:t>
      </w:r>
      <w:r w:rsidRPr="00B60838">
        <w:rPr>
          <w:rFonts w:ascii="Times New Roman" w:hAnsi="Times New Roman"/>
          <w:sz w:val="28"/>
          <w:szCs w:val="28"/>
        </w:rPr>
        <w:t>охраны объектов культурного наследия согласно со статьей 34.</w:t>
      </w:r>
    </w:p>
    <w:p w:rsidR="00E23BF8" w:rsidRPr="00E23BF8" w:rsidRDefault="00C31980" w:rsidP="00E23BF8">
      <w:pPr>
        <w:pStyle w:val="a4"/>
        <w:numPr>
          <w:ilvl w:val="0"/>
          <w:numId w:val="17"/>
        </w:numPr>
        <w:tabs>
          <w:tab w:val="clear" w:pos="720"/>
          <w:tab w:val="num" w:pos="0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23BF8" w:rsidRPr="00E23BF8">
        <w:rPr>
          <w:rFonts w:ascii="Times New Roman" w:hAnsi="Times New Roman"/>
          <w:sz w:val="28"/>
          <w:szCs w:val="28"/>
        </w:rPr>
        <w:t xml:space="preserve"> целью сохранения объектов археологического наследия и соблюдения требований действующего законодательства в сфере охраны объектов культурного наследия, при разработке </w:t>
      </w:r>
      <w:r w:rsidR="00326BC2">
        <w:rPr>
          <w:rFonts w:ascii="Times New Roman" w:hAnsi="Times New Roman"/>
          <w:sz w:val="28"/>
          <w:szCs w:val="28"/>
        </w:rPr>
        <w:t>проектов</w:t>
      </w:r>
      <w:r w:rsidR="00E23BF8" w:rsidRPr="00E23BF8">
        <w:rPr>
          <w:rFonts w:ascii="Times New Roman" w:hAnsi="Times New Roman"/>
          <w:sz w:val="28"/>
          <w:szCs w:val="28"/>
        </w:rPr>
        <w:t xml:space="preserve"> территориального планирования </w:t>
      </w:r>
      <w:r w:rsidR="00E23BF8" w:rsidRPr="00E23BF8">
        <w:rPr>
          <w:rFonts w:ascii="Times New Roman" w:hAnsi="Times New Roman"/>
          <w:sz w:val="28"/>
          <w:szCs w:val="28"/>
        </w:rPr>
        <w:lastRenderedPageBreak/>
        <w:t>и режимов использования земель, рекомендуем включать требования обязательного археологического обследования территорий до начала любого хозяйственного освоения земель.</w:t>
      </w:r>
    </w:p>
    <w:p w:rsidR="00E23BF8" w:rsidRPr="00B60838" w:rsidRDefault="00E23BF8" w:rsidP="00B60838">
      <w:pPr>
        <w:pStyle w:val="a4"/>
        <w:numPr>
          <w:ilvl w:val="0"/>
          <w:numId w:val="17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B60838" w:rsidRPr="00B60838" w:rsidRDefault="00B60838" w:rsidP="00B60838">
      <w:pPr>
        <w:pStyle w:val="a4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B60838">
        <w:rPr>
          <w:rFonts w:ascii="Times New Roman" w:hAnsi="Times New Roman"/>
          <w:b/>
          <w:sz w:val="28"/>
          <w:szCs w:val="28"/>
        </w:rPr>
        <w:t>Перечень объектов археологического наследия на территории Вьюнского сельсовета Колыванского района Новосибирской области</w:t>
      </w:r>
    </w:p>
    <w:p w:rsidR="00B60838" w:rsidRPr="00B60838" w:rsidRDefault="00B60838" w:rsidP="00B60838">
      <w:pPr>
        <w:pStyle w:val="a4"/>
        <w:numPr>
          <w:ilvl w:val="0"/>
          <w:numId w:val="17"/>
        </w:numPr>
        <w:jc w:val="right"/>
        <w:rPr>
          <w:rFonts w:ascii="Times New Roman" w:hAnsi="Times New Roman"/>
          <w:b/>
          <w:sz w:val="28"/>
          <w:szCs w:val="28"/>
        </w:rPr>
      </w:pPr>
    </w:p>
    <w:p w:rsidR="00B60838" w:rsidRPr="00326BC2" w:rsidRDefault="00B60838" w:rsidP="00B60838">
      <w:pPr>
        <w:pStyle w:val="a4"/>
        <w:numPr>
          <w:ilvl w:val="0"/>
          <w:numId w:val="17"/>
        </w:numPr>
        <w:jc w:val="right"/>
        <w:rPr>
          <w:rFonts w:ascii="Times New Roman" w:hAnsi="Times New Roman"/>
          <w:sz w:val="28"/>
          <w:szCs w:val="28"/>
        </w:rPr>
      </w:pPr>
      <w:r w:rsidRPr="00326BC2">
        <w:rPr>
          <w:rFonts w:ascii="Times New Roman" w:hAnsi="Times New Roman"/>
          <w:sz w:val="28"/>
          <w:szCs w:val="28"/>
        </w:rPr>
        <w:t xml:space="preserve">Таблица </w:t>
      </w:r>
      <w:r w:rsidR="00326BC2" w:rsidRPr="00326BC2">
        <w:rPr>
          <w:rFonts w:ascii="Times New Roman" w:hAnsi="Times New Roman"/>
          <w:sz w:val="28"/>
          <w:szCs w:val="28"/>
        </w:rPr>
        <w:t>11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699"/>
        <w:gridCol w:w="2204"/>
        <w:gridCol w:w="1752"/>
        <w:gridCol w:w="5482"/>
      </w:tblGrid>
      <w:tr w:rsidR="00B60838" w:rsidRPr="00B60838" w:rsidTr="00326BC2">
        <w:tc>
          <w:tcPr>
            <w:tcW w:w="345" w:type="pct"/>
          </w:tcPr>
          <w:p w:rsidR="00B60838" w:rsidRPr="00B60838" w:rsidRDefault="00B60838" w:rsidP="00326BC2">
            <w:pPr>
              <w:jc w:val="both"/>
              <w:rPr>
                <w:b/>
                <w:bCs/>
              </w:rPr>
            </w:pPr>
            <w:r w:rsidRPr="00B60838">
              <w:rPr>
                <w:b/>
                <w:bCs/>
              </w:rPr>
              <w:t>№№</w:t>
            </w:r>
          </w:p>
        </w:tc>
        <w:tc>
          <w:tcPr>
            <w:tcW w:w="1087" w:type="pct"/>
          </w:tcPr>
          <w:p w:rsidR="00B60838" w:rsidRPr="00B60838" w:rsidRDefault="00B60838" w:rsidP="00326BC2">
            <w:pPr>
              <w:jc w:val="both"/>
              <w:rPr>
                <w:b/>
                <w:bCs/>
              </w:rPr>
            </w:pPr>
            <w:r w:rsidRPr="00B60838">
              <w:rPr>
                <w:b/>
                <w:bCs/>
              </w:rPr>
              <w:t>Наименование объекта</w:t>
            </w:r>
          </w:p>
        </w:tc>
        <w:tc>
          <w:tcPr>
            <w:tcW w:w="864" w:type="pct"/>
          </w:tcPr>
          <w:p w:rsidR="00B60838" w:rsidRPr="00B60838" w:rsidRDefault="00B60838" w:rsidP="00326BC2">
            <w:pPr>
              <w:jc w:val="both"/>
              <w:rPr>
                <w:b/>
                <w:bCs/>
              </w:rPr>
            </w:pPr>
            <w:r w:rsidRPr="00B60838">
              <w:rPr>
                <w:b/>
                <w:bCs/>
              </w:rPr>
              <w:t>Тип памятника</w:t>
            </w:r>
          </w:p>
        </w:tc>
        <w:tc>
          <w:tcPr>
            <w:tcW w:w="2704" w:type="pct"/>
          </w:tcPr>
          <w:p w:rsidR="00B60838" w:rsidRPr="00B60838" w:rsidRDefault="00B60838" w:rsidP="00326BC2">
            <w:pPr>
              <w:pStyle w:val="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60838">
              <w:rPr>
                <w:rFonts w:ascii="Times New Roman" w:hAnsi="Times New Roman"/>
                <w:sz w:val="24"/>
                <w:szCs w:val="24"/>
              </w:rPr>
              <w:t>Расположение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8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Вьюны-1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Поселение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Левый берег р. Вьюна, в 0,3 км от восточной окраины с. Вьюны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9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Вьюны-2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Поселение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Левый берег р. Вьюна, в 0,1 км от поселения Вьюны-1, в 0,4 км от восточной окраины с. Вьюны.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10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Вьюны-3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Поселение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Левый берег р. Вьюна, в 0,9 км к востоку от с. Вьюны.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11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Вьюны-4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Поселение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По старой дороге в с. Красный Яр, левый берег р. Вьюна, в 1 км от востоку окраины с. Вьюны.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12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Вьюны-5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Поселение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На противоположной стороне старой дороги в с. Красный Яр от поселения Вьюны-6, в 1 км от восточной окраины с. Вьюны.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13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Вьюны-6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Поселение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Напротив поселений Вьюны-4, 5 по старой дороге в с. Красный Яр, в 1 км от восточной окраины с. Вьюны.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14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Вьюны-7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Поселение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В 0,05 км от поселения Вьюны-6 по старой дороге в с. Красный Яр, в 1,25 км от восточной окраины с. Вьюны.</w:t>
            </w:r>
          </w:p>
        </w:tc>
      </w:tr>
      <w:tr w:rsidR="00B60838" w:rsidRPr="00672952" w:rsidTr="00326BC2">
        <w:trPr>
          <w:trHeight w:val="692"/>
        </w:trPr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15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Вьюны-8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Поселение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Левый берег р. Вьюна, по обе стороны старой дороги в с. Красный Яр, в 0,48 км к востоку от поселения Вьюны-7.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16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Вьюны-9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Городище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Левый берег р. Вьюна, памятник пересекает старая дорога в с. Красный Яр, в 2,4 км от восточной окраины с. Вьюны.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17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Вьюны-10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Городище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Левый берег р. Вьюна, около старой дороги в с. Красный Яр, в 2,55 км от восточной окраины с. Вьюны.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18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Вьюны-11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Городище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Левый берег р. Вьюна, около старой дороги в с. Красный Яр, в 2,8 км от восточной окраины с. Вьюны.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19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Вьюны-13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Курганный могильник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Левый берег р. Вьюна, в 4,2 км по дороге к востоку от с. Вьюны.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20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Вьюны-14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Поселение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Левый берег р. Вьюна, в 0,048 км к СЗ от курганов Вьюны-13.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21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Вьюны-15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Городище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На старой дороге в с. Красный Яр, левый берег р. Вьюна, в 4,6 км к востоку от с. Вьюны.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22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Вьюны-16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Городище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По дороге в р.п. Колывань, пойма р. Обь, в 3 км от с. Вьюны.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23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Вьюны-17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Городище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 xml:space="preserve">Левый берег р. Вьюна, в 0,5 км к северу от с. </w:t>
            </w:r>
            <w:r w:rsidRPr="004B7309">
              <w:lastRenderedPageBreak/>
              <w:t>Вьюны.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lastRenderedPageBreak/>
              <w:t>24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Вьюны-18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Городище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Недалеко от ЮВ окраины с. Вьюны, в 0,1 км от поселения Вьюны-1.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25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Вьюны-19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Городище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Между восточным краем поселения Вьюны-8 и поселением Вьюны-12, в 2 км от с. Вьюны.</w:t>
            </w:r>
          </w:p>
        </w:tc>
      </w:tr>
      <w:tr w:rsidR="00B60838" w:rsidRPr="00672952" w:rsidTr="00326BC2">
        <w:tc>
          <w:tcPr>
            <w:tcW w:w="345" w:type="pct"/>
          </w:tcPr>
          <w:p w:rsidR="00B60838" w:rsidRPr="004B7309" w:rsidRDefault="00B60838" w:rsidP="00326BC2">
            <w:pPr>
              <w:jc w:val="both"/>
            </w:pPr>
            <w:r w:rsidRPr="004B7309">
              <w:t>26</w:t>
            </w:r>
          </w:p>
        </w:tc>
        <w:tc>
          <w:tcPr>
            <w:tcW w:w="1087" w:type="pct"/>
          </w:tcPr>
          <w:p w:rsidR="00B60838" w:rsidRPr="004B7309" w:rsidRDefault="00B60838" w:rsidP="00326BC2">
            <w:pPr>
              <w:jc w:val="both"/>
            </w:pPr>
            <w:r w:rsidRPr="004B7309">
              <w:t>Высокий борок-1</w:t>
            </w:r>
          </w:p>
        </w:tc>
        <w:tc>
          <w:tcPr>
            <w:tcW w:w="864" w:type="pct"/>
          </w:tcPr>
          <w:p w:rsidR="00B60838" w:rsidRPr="004B7309" w:rsidRDefault="00B60838" w:rsidP="00326BC2">
            <w:pPr>
              <w:jc w:val="both"/>
            </w:pPr>
            <w:r w:rsidRPr="004B7309">
              <w:t>Комплекс памятников (курганный могильник и поселение)</w:t>
            </w:r>
          </w:p>
        </w:tc>
        <w:tc>
          <w:tcPr>
            <w:tcW w:w="2704" w:type="pct"/>
          </w:tcPr>
          <w:p w:rsidR="00B60838" w:rsidRPr="004B7309" w:rsidRDefault="00B60838" w:rsidP="00326BC2">
            <w:pPr>
              <w:jc w:val="both"/>
            </w:pPr>
            <w:r w:rsidRPr="004B7309">
              <w:t>На СВ оконечности бора Высокий, в 3,5 км к югу от с. Вьюны.</w:t>
            </w:r>
          </w:p>
        </w:tc>
      </w:tr>
    </w:tbl>
    <w:p w:rsidR="00326BC2" w:rsidRDefault="00326BC2" w:rsidP="00326BC2">
      <w:pPr>
        <w:ind w:firstLine="851"/>
        <w:jc w:val="center"/>
        <w:rPr>
          <w:b/>
          <w:sz w:val="28"/>
          <w:szCs w:val="28"/>
        </w:rPr>
      </w:pPr>
    </w:p>
    <w:p w:rsidR="00326BC2" w:rsidRDefault="00326BC2" w:rsidP="00326BC2">
      <w:pPr>
        <w:ind w:firstLine="851"/>
        <w:jc w:val="center"/>
        <w:rPr>
          <w:b/>
          <w:sz w:val="28"/>
          <w:szCs w:val="28"/>
        </w:rPr>
      </w:pPr>
      <w:r w:rsidRPr="00672952">
        <w:rPr>
          <w:b/>
          <w:sz w:val="28"/>
          <w:szCs w:val="28"/>
        </w:rPr>
        <w:t xml:space="preserve">Перечень памятников истории и культуры на территории </w:t>
      </w:r>
      <w:r>
        <w:rPr>
          <w:b/>
          <w:sz w:val="28"/>
          <w:szCs w:val="28"/>
        </w:rPr>
        <w:t xml:space="preserve">Вьюнского сельсовета </w:t>
      </w:r>
      <w:r w:rsidRPr="00672952">
        <w:rPr>
          <w:b/>
          <w:sz w:val="28"/>
          <w:szCs w:val="28"/>
        </w:rPr>
        <w:t>Колыванского района Новосибирской области</w:t>
      </w:r>
    </w:p>
    <w:p w:rsidR="00326BC2" w:rsidRPr="008C1146" w:rsidRDefault="00326BC2" w:rsidP="00326BC2">
      <w:pPr>
        <w:ind w:firstLine="851"/>
        <w:jc w:val="right"/>
        <w:rPr>
          <w:b/>
          <w:sz w:val="28"/>
          <w:szCs w:val="28"/>
        </w:rPr>
      </w:pPr>
    </w:p>
    <w:p w:rsidR="00326BC2" w:rsidRPr="00326BC2" w:rsidRDefault="00326BC2" w:rsidP="00326BC2">
      <w:pPr>
        <w:jc w:val="right"/>
        <w:rPr>
          <w:sz w:val="28"/>
          <w:szCs w:val="28"/>
        </w:rPr>
      </w:pPr>
      <w:r w:rsidRPr="00326BC2">
        <w:rPr>
          <w:sz w:val="28"/>
          <w:szCs w:val="28"/>
        </w:rPr>
        <w:t>Таблица 12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21"/>
        <w:gridCol w:w="2944"/>
        <w:gridCol w:w="1036"/>
        <w:gridCol w:w="905"/>
        <w:gridCol w:w="1954"/>
        <w:gridCol w:w="1472"/>
        <w:gridCol w:w="1405"/>
      </w:tblGrid>
      <w:tr w:rsidR="00326BC2" w:rsidRPr="00913C0A" w:rsidTr="00326BC2">
        <w:trPr>
          <w:cantSplit/>
          <w:trHeight w:val="370"/>
        </w:trPr>
        <w:tc>
          <w:tcPr>
            <w:tcW w:w="5000" w:type="pct"/>
            <w:gridSpan w:val="7"/>
          </w:tcPr>
          <w:p w:rsidR="00326BC2" w:rsidRPr="00326BC2" w:rsidRDefault="00326BC2" w:rsidP="00326BC2">
            <w:pPr>
              <w:jc w:val="center"/>
            </w:pPr>
            <w:r>
              <w:rPr>
                <w:sz w:val="28"/>
                <w:szCs w:val="28"/>
              </w:rPr>
              <w:t>Вьюнский сельсовет</w:t>
            </w:r>
          </w:p>
        </w:tc>
      </w:tr>
      <w:tr w:rsidR="00326BC2" w:rsidRPr="00913C0A" w:rsidTr="00326BC2">
        <w:trPr>
          <w:cantSplit/>
        </w:trPr>
        <w:tc>
          <w:tcPr>
            <w:tcW w:w="208" w:type="pct"/>
          </w:tcPr>
          <w:p w:rsidR="00326BC2" w:rsidRPr="00913C0A" w:rsidRDefault="00326BC2" w:rsidP="00326BC2">
            <w:r>
              <w:t>4</w:t>
            </w:r>
          </w:p>
        </w:tc>
        <w:tc>
          <w:tcPr>
            <w:tcW w:w="1452" w:type="pct"/>
          </w:tcPr>
          <w:p w:rsidR="00326BC2" w:rsidRPr="00913C0A" w:rsidRDefault="00326BC2" w:rsidP="00326BC2">
            <w:r w:rsidRPr="00913C0A">
              <w:t>Памятник борцам, погибшим в борьбе с колыванским кулацким восстанием в 1920 году</w:t>
            </w:r>
          </w:p>
          <w:p w:rsidR="00326BC2" w:rsidRPr="00913C0A" w:rsidRDefault="00326BC2" w:rsidP="00326BC2"/>
        </w:tc>
        <w:tc>
          <w:tcPr>
            <w:tcW w:w="511" w:type="pct"/>
          </w:tcPr>
          <w:p w:rsidR="00326BC2" w:rsidRPr="00913C0A" w:rsidRDefault="00326BC2" w:rsidP="00326BC2">
            <w:r w:rsidRPr="00913C0A">
              <w:t>1920 г., обелиск 1970 г.</w:t>
            </w:r>
          </w:p>
        </w:tc>
        <w:tc>
          <w:tcPr>
            <w:tcW w:w="446" w:type="pct"/>
          </w:tcPr>
          <w:p w:rsidR="00326BC2" w:rsidRPr="00913C0A" w:rsidRDefault="00326BC2" w:rsidP="00326BC2"/>
        </w:tc>
        <w:tc>
          <w:tcPr>
            <w:tcW w:w="964" w:type="pct"/>
          </w:tcPr>
          <w:p w:rsidR="00326BC2" w:rsidRPr="00913C0A" w:rsidRDefault="00326BC2" w:rsidP="00326BC2">
            <w:r w:rsidRPr="00913C0A">
              <w:t>с. Вьюны</w:t>
            </w:r>
          </w:p>
        </w:tc>
        <w:tc>
          <w:tcPr>
            <w:tcW w:w="726" w:type="pct"/>
          </w:tcPr>
          <w:p w:rsidR="00326BC2" w:rsidRPr="00913C0A" w:rsidRDefault="00326BC2" w:rsidP="00326BC2">
            <w:r w:rsidRPr="00913C0A">
              <w:t>история</w:t>
            </w:r>
          </w:p>
        </w:tc>
        <w:tc>
          <w:tcPr>
            <w:tcW w:w="693" w:type="pct"/>
          </w:tcPr>
          <w:p w:rsidR="00326BC2" w:rsidRPr="00913C0A" w:rsidRDefault="00326BC2" w:rsidP="00326BC2">
            <w:r w:rsidRPr="00913C0A">
              <w:t xml:space="preserve">Р </w:t>
            </w:r>
          </w:p>
          <w:p w:rsidR="00326BC2" w:rsidRPr="00913C0A" w:rsidRDefault="00326BC2" w:rsidP="00326BC2">
            <w:r w:rsidRPr="00913C0A">
              <w:t xml:space="preserve">Решение облисп. </w:t>
            </w:r>
          </w:p>
          <w:p w:rsidR="00326BC2" w:rsidRPr="00913C0A" w:rsidRDefault="00326BC2" w:rsidP="00326BC2">
            <w:r w:rsidRPr="00913C0A">
              <w:t>от 22.11.60 № 868</w:t>
            </w:r>
          </w:p>
        </w:tc>
      </w:tr>
      <w:tr w:rsidR="00326BC2" w:rsidRPr="00913C0A" w:rsidTr="00326BC2">
        <w:trPr>
          <w:cantSplit/>
        </w:trPr>
        <w:tc>
          <w:tcPr>
            <w:tcW w:w="208" w:type="pct"/>
          </w:tcPr>
          <w:p w:rsidR="00326BC2" w:rsidRPr="00913C0A" w:rsidRDefault="00326BC2" w:rsidP="00326BC2">
            <w:r>
              <w:t>5</w:t>
            </w:r>
          </w:p>
        </w:tc>
        <w:tc>
          <w:tcPr>
            <w:tcW w:w="1452" w:type="pct"/>
          </w:tcPr>
          <w:p w:rsidR="00326BC2" w:rsidRPr="00913C0A" w:rsidRDefault="00326BC2" w:rsidP="00326BC2">
            <w:r w:rsidRPr="00913C0A">
              <w:t>Дом жилой</w:t>
            </w:r>
          </w:p>
          <w:p w:rsidR="00326BC2" w:rsidRPr="00913C0A" w:rsidRDefault="00326BC2" w:rsidP="00326BC2"/>
        </w:tc>
        <w:tc>
          <w:tcPr>
            <w:tcW w:w="511" w:type="pct"/>
          </w:tcPr>
          <w:p w:rsidR="00326BC2" w:rsidRPr="00913C0A" w:rsidRDefault="00326BC2" w:rsidP="00326BC2">
            <w:r w:rsidRPr="00913C0A">
              <w:t>1882 г.</w:t>
            </w:r>
          </w:p>
        </w:tc>
        <w:tc>
          <w:tcPr>
            <w:tcW w:w="446" w:type="pct"/>
          </w:tcPr>
          <w:p w:rsidR="00326BC2" w:rsidRPr="00913C0A" w:rsidRDefault="00326BC2" w:rsidP="00326BC2">
            <w:r w:rsidRPr="00913C0A">
              <w:t>дерево</w:t>
            </w:r>
          </w:p>
        </w:tc>
        <w:tc>
          <w:tcPr>
            <w:tcW w:w="964" w:type="pct"/>
          </w:tcPr>
          <w:p w:rsidR="00326BC2" w:rsidRPr="00913C0A" w:rsidRDefault="00326BC2" w:rsidP="00326BC2">
            <w:r w:rsidRPr="00913C0A">
              <w:t>с. Вьюны, ул. Коммунаров, 20</w:t>
            </w:r>
          </w:p>
        </w:tc>
        <w:tc>
          <w:tcPr>
            <w:tcW w:w="726" w:type="pct"/>
          </w:tcPr>
          <w:p w:rsidR="00326BC2" w:rsidRPr="00913C0A" w:rsidRDefault="00326BC2" w:rsidP="00326BC2">
            <w:r w:rsidRPr="00913C0A">
              <w:t>архитектура</w:t>
            </w:r>
          </w:p>
        </w:tc>
        <w:tc>
          <w:tcPr>
            <w:tcW w:w="693" w:type="pct"/>
          </w:tcPr>
          <w:p w:rsidR="00326BC2" w:rsidRPr="00913C0A" w:rsidRDefault="00326BC2" w:rsidP="00326BC2">
            <w:r w:rsidRPr="00913C0A">
              <w:t xml:space="preserve">Р Решение облисп. </w:t>
            </w:r>
          </w:p>
          <w:p w:rsidR="00326BC2" w:rsidRPr="00913C0A" w:rsidRDefault="00326BC2" w:rsidP="00326BC2">
            <w:r w:rsidRPr="00913C0A">
              <w:t>от 18.07.90 № 282</w:t>
            </w:r>
          </w:p>
        </w:tc>
      </w:tr>
      <w:tr w:rsidR="00326BC2" w:rsidRPr="00913C0A" w:rsidTr="00326BC2">
        <w:trPr>
          <w:cantSplit/>
        </w:trPr>
        <w:tc>
          <w:tcPr>
            <w:tcW w:w="208" w:type="pct"/>
          </w:tcPr>
          <w:p w:rsidR="00326BC2" w:rsidRPr="00913C0A" w:rsidRDefault="00326BC2" w:rsidP="00326BC2">
            <w:r>
              <w:t>6</w:t>
            </w:r>
          </w:p>
        </w:tc>
        <w:tc>
          <w:tcPr>
            <w:tcW w:w="1452" w:type="pct"/>
          </w:tcPr>
          <w:p w:rsidR="00326BC2" w:rsidRPr="00913C0A" w:rsidRDefault="00326BC2" w:rsidP="00326BC2">
            <w:r w:rsidRPr="00913C0A">
              <w:t>Дом жилой</w:t>
            </w:r>
          </w:p>
          <w:p w:rsidR="00326BC2" w:rsidRPr="00913C0A" w:rsidRDefault="00326BC2" w:rsidP="00326BC2"/>
        </w:tc>
        <w:tc>
          <w:tcPr>
            <w:tcW w:w="511" w:type="pct"/>
          </w:tcPr>
          <w:p w:rsidR="00326BC2" w:rsidRPr="00913C0A" w:rsidRDefault="00326BC2" w:rsidP="00326BC2">
            <w:r w:rsidRPr="00913C0A">
              <w:t>кон. Х</w:t>
            </w:r>
            <w:r w:rsidRPr="00913C0A">
              <w:rPr>
                <w:lang w:val="es-ES"/>
              </w:rPr>
              <w:t>I</w:t>
            </w:r>
            <w:r w:rsidRPr="00913C0A">
              <w:t>Х - нач.</w:t>
            </w:r>
          </w:p>
          <w:p w:rsidR="00326BC2" w:rsidRPr="00913C0A" w:rsidRDefault="00326BC2" w:rsidP="00326BC2">
            <w:r w:rsidRPr="00913C0A">
              <w:t>ХХ вв.</w:t>
            </w:r>
          </w:p>
        </w:tc>
        <w:tc>
          <w:tcPr>
            <w:tcW w:w="446" w:type="pct"/>
          </w:tcPr>
          <w:p w:rsidR="00326BC2" w:rsidRPr="00913C0A" w:rsidRDefault="00326BC2" w:rsidP="00326BC2">
            <w:r w:rsidRPr="00913C0A">
              <w:t>дерево</w:t>
            </w:r>
          </w:p>
        </w:tc>
        <w:tc>
          <w:tcPr>
            <w:tcW w:w="964" w:type="pct"/>
          </w:tcPr>
          <w:p w:rsidR="00326BC2" w:rsidRPr="00913C0A" w:rsidRDefault="00326BC2" w:rsidP="00326BC2">
            <w:r w:rsidRPr="00913C0A">
              <w:t>с. Вьюны,</w:t>
            </w:r>
          </w:p>
          <w:p w:rsidR="00326BC2" w:rsidRPr="00913C0A" w:rsidRDefault="00326BC2" w:rsidP="00326BC2">
            <w:r w:rsidRPr="00913C0A">
              <w:t>ул. Набережная, 43</w:t>
            </w:r>
          </w:p>
          <w:p w:rsidR="00326BC2" w:rsidRPr="00913C0A" w:rsidRDefault="00326BC2" w:rsidP="00326BC2"/>
          <w:p w:rsidR="00326BC2" w:rsidRPr="00913C0A" w:rsidRDefault="00326BC2" w:rsidP="00326BC2"/>
        </w:tc>
        <w:tc>
          <w:tcPr>
            <w:tcW w:w="726" w:type="pct"/>
          </w:tcPr>
          <w:p w:rsidR="00326BC2" w:rsidRPr="00913C0A" w:rsidRDefault="00326BC2" w:rsidP="00326BC2">
            <w:r w:rsidRPr="00913C0A">
              <w:t>архитектура</w:t>
            </w:r>
          </w:p>
        </w:tc>
        <w:tc>
          <w:tcPr>
            <w:tcW w:w="693" w:type="pct"/>
          </w:tcPr>
          <w:p w:rsidR="00326BC2" w:rsidRPr="00913C0A" w:rsidRDefault="00326BC2" w:rsidP="00326BC2">
            <w:r w:rsidRPr="00913C0A">
              <w:t xml:space="preserve">Р Решение облисп. </w:t>
            </w:r>
          </w:p>
          <w:p w:rsidR="00326BC2" w:rsidRPr="00913C0A" w:rsidRDefault="00326BC2" w:rsidP="00326BC2">
            <w:r w:rsidRPr="00913C0A">
              <w:t>от 18.07.90 № 282</w:t>
            </w:r>
          </w:p>
        </w:tc>
      </w:tr>
    </w:tbl>
    <w:p w:rsidR="003C0198" w:rsidRDefault="003C0198" w:rsidP="003C0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067E9" w:rsidRPr="00FC4F04" w:rsidRDefault="00F067E9" w:rsidP="00FC4F04">
      <w:pPr>
        <w:pStyle w:val="a4"/>
        <w:numPr>
          <w:ilvl w:val="0"/>
          <w:numId w:val="30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F04">
        <w:rPr>
          <w:rFonts w:ascii="Times New Roman" w:hAnsi="Times New Roman"/>
          <w:b/>
          <w:sz w:val="28"/>
          <w:szCs w:val="28"/>
        </w:rPr>
        <w:t>Мероприятия по защите объектов регионального и местного</w:t>
      </w:r>
    </w:p>
    <w:p w:rsidR="00FC4F04" w:rsidRPr="00FC4F04" w:rsidRDefault="00F067E9" w:rsidP="00FC4F04">
      <w:pPr>
        <w:pStyle w:val="a4"/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F04">
        <w:rPr>
          <w:rFonts w:ascii="Times New Roman" w:hAnsi="Times New Roman"/>
          <w:b/>
          <w:sz w:val="28"/>
          <w:szCs w:val="28"/>
        </w:rPr>
        <w:t>значения от чрезвычайных ситуаций природногои техногенного</w:t>
      </w:r>
    </w:p>
    <w:p w:rsidR="003520AD" w:rsidRPr="00CB3429" w:rsidRDefault="00F067E9" w:rsidP="00CB3429">
      <w:pPr>
        <w:pStyle w:val="a4"/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F04">
        <w:rPr>
          <w:rFonts w:ascii="Times New Roman" w:hAnsi="Times New Roman"/>
          <w:b/>
          <w:sz w:val="28"/>
          <w:szCs w:val="28"/>
        </w:rPr>
        <w:t>характера и их последствий</w:t>
      </w:r>
    </w:p>
    <w:p w:rsidR="00CB3429" w:rsidRPr="00F54259" w:rsidRDefault="00CB3429" w:rsidP="00CB3429">
      <w:pPr>
        <w:shd w:val="clear" w:color="auto" w:fill="FFFFFF"/>
        <w:tabs>
          <w:tab w:val="left" w:pos="1099"/>
        </w:tabs>
        <w:ind w:right="6" w:firstLine="720"/>
        <w:jc w:val="both"/>
        <w:rPr>
          <w:sz w:val="28"/>
          <w:szCs w:val="28"/>
        </w:rPr>
      </w:pPr>
      <w:bookmarkStart w:id="4" w:name="_Toc243979393"/>
      <w:bookmarkStart w:id="5" w:name="_Toc352678613"/>
      <w:r w:rsidRPr="00F54259">
        <w:rPr>
          <w:sz w:val="28"/>
          <w:szCs w:val="28"/>
        </w:rPr>
        <w:t>1. В соответствии со СНиП 2.01.51-90 «Инженерно-технические мероприятия гражданской обороны», проектируемая территория располагается вне зон возможных разрушений и возможного опасного химического заражения, располагается в зоне возможного сильного радиоактивного заражения (СНиП 2.01.51-90).</w:t>
      </w:r>
    </w:p>
    <w:p w:rsidR="00CB3429" w:rsidRPr="00F54259" w:rsidRDefault="00CB3429" w:rsidP="00CB3429">
      <w:pPr>
        <w:shd w:val="clear" w:color="auto" w:fill="FFFFFF"/>
        <w:tabs>
          <w:tab w:val="left" w:pos="1099"/>
        </w:tabs>
        <w:ind w:right="6" w:firstLine="720"/>
        <w:jc w:val="both"/>
        <w:rPr>
          <w:sz w:val="28"/>
          <w:szCs w:val="28"/>
        </w:rPr>
      </w:pPr>
      <w:r w:rsidRPr="00F54259">
        <w:rPr>
          <w:sz w:val="28"/>
          <w:szCs w:val="28"/>
        </w:rPr>
        <w:t>2. При катастрофическом затоплении объект не попадает в затапливаемую зону.</w:t>
      </w:r>
    </w:p>
    <w:p w:rsidR="00CB3429" w:rsidRPr="00F54259" w:rsidRDefault="00CB3429" w:rsidP="00CB3429">
      <w:pPr>
        <w:shd w:val="clear" w:color="auto" w:fill="FFFFFF"/>
        <w:tabs>
          <w:tab w:val="left" w:pos="1099"/>
        </w:tabs>
        <w:ind w:right="6" w:firstLine="720"/>
        <w:jc w:val="both"/>
        <w:rPr>
          <w:sz w:val="28"/>
          <w:szCs w:val="28"/>
        </w:rPr>
      </w:pPr>
      <w:r w:rsidRPr="00F54259">
        <w:rPr>
          <w:sz w:val="28"/>
          <w:szCs w:val="28"/>
        </w:rPr>
        <w:t xml:space="preserve">3. При возникновении аварийных ситуаций, связанных с разливом АХОВ на железной и автомобильной дорогах, проектируемая территория не попадает в зону возможного химического заражения. </w:t>
      </w:r>
    </w:p>
    <w:p w:rsidR="00CB3429" w:rsidRPr="00F54259" w:rsidRDefault="00CB3429" w:rsidP="00CB3429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F54259">
        <w:rPr>
          <w:sz w:val="28"/>
          <w:szCs w:val="28"/>
        </w:rPr>
        <w:t xml:space="preserve">4. Проектируемая территория находится в районе выезда пожарной части </w:t>
      </w:r>
      <w:r w:rsidRPr="00F54259">
        <w:rPr>
          <w:sz w:val="28"/>
          <w:szCs w:val="28"/>
        </w:rPr>
        <w:br/>
        <w:t xml:space="preserve">№ 63 ФГКУ «3 отряд ФПС по Новосибирской области», которая располагается по адресу: р.п. Колывань.  По первому номеру вызова на тушение пожара выезжает 2 </w:t>
      </w:r>
      <w:r w:rsidRPr="00F54259">
        <w:rPr>
          <w:sz w:val="28"/>
          <w:szCs w:val="28"/>
        </w:rPr>
        <w:lastRenderedPageBreak/>
        <w:t>автомобиля АЦ-40. В случае необходимости по второму номеру пожара привлекаются 1 АЦ-40 ВПО ИК-22 и пожарный прицеп МС-2Ц ДПК-3 МУП «Колывань-КП по БИС», по третьему номеру пожара привлекаются 1 АЦ-40 ВПО Колыванский лесхоз и 1 АЦ-40 ДАООТ Колыванское ХПП.</w:t>
      </w:r>
    </w:p>
    <w:p w:rsidR="00CB3429" w:rsidRPr="00F54259" w:rsidRDefault="00CB3429" w:rsidP="00CB3429">
      <w:pPr>
        <w:pStyle w:val="a7"/>
        <w:spacing w:after="0"/>
        <w:ind w:left="0" w:firstLine="720"/>
        <w:jc w:val="both"/>
        <w:rPr>
          <w:sz w:val="28"/>
          <w:szCs w:val="28"/>
        </w:rPr>
      </w:pPr>
      <w:r w:rsidRPr="00F54259">
        <w:rPr>
          <w:sz w:val="28"/>
          <w:szCs w:val="28"/>
        </w:rPr>
        <w:t xml:space="preserve">5. Защита рабочих и служащих </w:t>
      </w:r>
      <w:r w:rsidR="009A0AC0">
        <w:rPr>
          <w:sz w:val="28"/>
          <w:szCs w:val="28"/>
        </w:rPr>
        <w:t>хозяйственных объектов</w:t>
      </w:r>
      <w:r w:rsidRPr="00F54259">
        <w:rPr>
          <w:sz w:val="28"/>
          <w:szCs w:val="28"/>
        </w:rPr>
        <w:t>, расположенных за пределами зон возможных сильных разрушений, а также населения, проживающего в некатегорированных городах, поселках и сельских населенных пунктах, и населения, эвакуируемого в указанные городские и сельские поселения, должна предусматриваться в противорадиационных укрытиях (ПРУ).</w:t>
      </w:r>
    </w:p>
    <w:p w:rsidR="00CB3429" w:rsidRPr="00F54259" w:rsidRDefault="00CB3429" w:rsidP="00CB3429">
      <w:pPr>
        <w:shd w:val="clear" w:color="auto" w:fill="FFFFFF"/>
        <w:tabs>
          <w:tab w:val="left" w:pos="1099"/>
        </w:tabs>
        <w:ind w:right="6" w:firstLine="720"/>
        <w:jc w:val="both"/>
        <w:rPr>
          <w:sz w:val="28"/>
          <w:szCs w:val="28"/>
        </w:rPr>
      </w:pPr>
      <w:r w:rsidRPr="00F54259">
        <w:rPr>
          <w:sz w:val="28"/>
          <w:szCs w:val="28"/>
        </w:rPr>
        <w:t xml:space="preserve">6. Для организации локального оповещения населения и служащих проектируемой территории на крышах домов необходимо установить электросирены типа С-40 с радиусом охвата территории </w:t>
      </w:r>
      <w:smartTag w:uri="urn:schemas-microsoft-com:office:smarttags" w:element="metricconverter">
        <w:smartTagPr>
          <w:attr w:name="ProductID" w:val="400 м"/>
        </w:smartTagPr>
        <w:r w:rsidRPr="00F54259">
          <w:rPr>
            <w:sz w:val="28"/>
            <w:szCs w:val="28"/>
          </w:rPr>
          <w:t>400 м</w:t>
        </w:r>
      </w:smartTag>
      <w:r w:rsidRPr="00F54259">
        <w:rPr>
          <w:sz w:val="28"/>
          <w:szCs w:val="28"/>
        </w:rPr>
        <w:t xml:space="preserve">, также для оповещения населения и служащих проектируемой территории на крышах домов установить громкоговорители с радиусом охвата территории </w:t>
      </w:r>
      <w:smartTag w:uri="urn:schemas-microsoft-com:office:smarttags" w:element="metricconverter">
        <w:smartTagPr>
          <w:attr w:name="ProductID" w:val="300 м"/>
        </w:smartTagPr>
        <w:r w:rsidRPr="00F54259">
          <w:rPr>
            <w:sz w:val="28"/>
            <w:szCs w:val="28"/>
          </w:rPr>
          <w:t>300 м</w:t>
        </w:r>
      </w:smartTag>
      <w:r w:rsidRPr="00F54259">
        <w:rPr>
          <w:sz w:val="28"/>
          <w:szCs w:val="28"/>
        </w:rPr>
        <w:t>.</w:t>
      </w:r>
    </w:p>
    <w:bookmarkEnd w:id="4"/>
    <w:bookmarkEnd w:id="5"/>
    <w:p w:rsidR="003520AD" w:rsidRDefault="003520AD" w:rsidP="003C0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20AD" w:rsidRDefault="003520AD" w:rsidP="003C0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20AD" w:rsidRDefault="003520AD" w:rsidP="003C0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20AD" w:rsidRDefault="003520AD" w:rsidP="003C01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3520AD" w:rsidSect="001E6B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76C" w:rsidRDefault="0067276C" w:rsidP="00342D5C">
      <w:r>
        <w:separator/>
      </w:r>
    </w:p>
  </w:endnote>
  <w:endnote w:type="continuationSeparator" w:id="1">
    <w:p w:rsidR="0067276C" w:rsidRDefault="0067276C" w:rsidP="00342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2" w:rsidRDefault="00C329B7" w:rsidP="0094041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26BC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26BC2">
      <w:rPr>
        <w:rStyle w:val="ad"/>
        <w:noProof/>
      </w:rPr>
      <w:t>2</w:t>
    </w:r>
    <w:r>
      <w:rPr>
        <w:rStyle w:val="ad"/>
      </w:rPr>
      <w:fldChar w:fldCharType="end"/>
    </w:r>
  </w:p>
  <w:p w:rsidR="00326BC2" w:rsidRDefault="00326BC2" w:rsidP="0094041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1093"/>
    </w:sdtPr>
    <w:sdtContent>
      <w:p w:rsidR="00326BC2" w:rsidRDefault="00C329B7">
        <w:pPr>
          <w:pStyle w:val="ab"/>
          <w:jc w:val="center"/>
        </w:pPr>
        <w:fldSimple w:instr=" PAGE   \* MERGEFORMAT ">
          <w:r w:rsidR="00992580">
            <w:rPr>
              <w:noProof/>
            </w:rPr>
            <w:t>35</w:t>
          </w:r>
        </w:fldSimple>
      </w:p>
    </w:sdtContent>
  </w:sdt>
  <w:p w:rsidR="00326BC2" w:rsidRDefault="00326BC2" w:rsidP="00940413">
    <w:pPr>
      <w:pStyle w:val="ab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268"/>
    </w:sdtPr>
    <w:sdtContent>
      <w:p w:rsidR="00326BC2" w:rsidRDefault="00C329B7">
        <w:pPr>
          <w:pStyle w:val="ab"/>
          <w:jc w:val="center"/>
        </w:pPr>
        <w:fldSimple w:instr=" PAGE   \* MERGEFORMAT ">
          <w:r w:rsidR="00992580">
            <w:rPr>
              <w:noProof/>
            </w:rPr>
            <w:t>16</w:t>
          </w:r>
        </w:fldSimple>
      </w:p>
    </w:sdtContent>
  </w:sdt>
  <w:p w:rsidR="00326BC2" w:rsidRDefault="00326B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76C" w:rsidRDefault="0067276C" w:rsidP="00342D5C">
      <w:r>
        <w:separator/>
      </w:r>
    </w:p>
  </w:footnote>
  <w:footnote w:type="continuationSeparator" w:id="1">
    <w:p w:rsidR="0067276C" w:rsidRDefault="0067276C" w:rsidP="00342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2" w:rsidRDefault="00326BC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2" w:rsidRDefault="00326BC2" w:rsidP="00940413">
    <w:pPr>
      <w:pStyle w:val="a9"/>
      <w:jc w:val="right"/>
    </w:pPr>
  </w:p>
  <w:p w:rsidR="00326BC2" w:rsidRDefault="00326BC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2" w:rsidRDefault="00326B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name w:val="WWNum129"/>
    <w:lvl w:ilvl="0">
      <w:start w:val="1"/>
      <w:numFmt w:val="bullet"/>
      <w:lvlText w:val=""/>
      <w:lvlJc w:val="left"/>
      <w:pPr>
        <w:tabs>
          <w:tab w:val="num" w:pos="1381"/>
        </w:tabs>
        <w:ind w:left="138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1">
    <w:nsid w:val="01FB221F"/>
    <w:multiLevelType w:val="hybridMultilevel"/>
    <w:tmpl w:val="605E6B2C"/>
    <w:lvl w:ilvl="0" w:tplc="FFFFFFFF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>
    <w:nsid w:val="04E9198E"/>
    <w:multiLevelType w:val="hybridMultilevel"/>
    <w:tmpl w:val="64D832E0"/>
    <w:lvl w:ilvl="0" w:tplc="B3263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650706"/>
    <w:multiLevelType w:val="hybridMultilevel"/>
    <w:tmpl w:val="C5FA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249A5"/>
    <w:multiLevelType w:val="hybridMultilevel"/>
    <w:tmpl w:val="E5CEC4A8"/>
    <w:lvl w:ilvl="0" w:tplc="041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5">
    <w:nsid w:val="088058A1"/>
    <w:multiLevelType w:val="hybridMultilevel"/>
    <w:tmpl w:val="0FEAFD10"/>
    <w:lvl w:ilvl="0" w:tplc="A88A57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975740F"/>
    <w:multiLevelType w:val="multilevel"/>
    <w:tmpl w:val="8BC45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FE17A8"/>
    <w:multiLevelType w:val="hybridMultilevel"/>
    <w:tmpl w:val="756083C2"/>
    <w:lvl w:ilvl="0" w:tplc="E2021E52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8">
    <w:nsid w:val="0B626460"/>
    <w:multiLevelType w:val="hybridMultilevel"/>
    <w:tmpl w:val="F69C6554"/>
    <w:lvl w:ilvl="0" w:tplc="E5CED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EC13EF"/>
    <w:multiLevelType w:val="singleLevel"/>
    <w:tmpl w:val="E63E78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11CE7"/>
    <w:multiLevelType w:val="multilevel"/>
    <w:tmpl w:val="0BE49D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2B1527E"/>
    <w:multiLevelType w:val="hybridMultilevel"/>
    <w:tmpl w:val="C80ABF10"/>
    <w:lvl w:ilvl="0" w:tplc="9A461CDC">
      <w:start w:val="1"/>
      <w:numFmt w:val="decimal"/>
      <w:lvlText w:val="%1."/>
      <w:lvlJc w:val="left"/>
      <w:pPr>
        <w:tabs>
          <w:tab w:val="num" w:pos="0"/>
        </w:tabs>
        <w:ind w:left="567" w:firstLine="15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67A7F0C"/>
    <w:multiLevelType w:val="hybridMultilevel"/>
    <w:tmpl w:val="73F6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24BC0"/>
    <w:multiLevelType w:val="multilevel"/>
    <w:tmpl w:val="8F8ED99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4">
    <w:nsid w:val="28F20000"/>
    <w:multiLevelType w:val="hybridMultilevel"/>
    <w:tmpl w:val="806E64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ADC7734"/>
    <w:multiLevelType w:val="hybridMultilevel"/>
    <w:tmpl w:val="9416922A"/>
    <w:lvl w:ilvl="0" w:tplc="0419000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24C4535"/>
    <w:multiLevelType w:val="hybridMultilevel"/>
    <w:tmpl w:val="8A100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163B58"/>
    <w:multiLevelType w:val="hybridMultilevel"/>
    <w:tmpl w:val="BEEE2330"/>
    <w:lvl w:ilvl="0" w:tplc="0C3CADDE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</w:rPr>
    </w:lvl>
    <w:lvl w:ilvl="1" w:tplc="918ACEF8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A59617E4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E8D6092C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387A14EC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188654E0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73BEA218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23189F90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D8ACB8E2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">
    <w:nsid w:val="49A63CAC"/>
    <w:multiLevelType w:val="hybridMultilevel"/>
    <w:tmpl w:val="90581B64"/>
    <w:lvl w:ilvl="0" w:tplc="FDE4D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8D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0E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61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40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0D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E0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2C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06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D7ECF"/>
    <w:multiLevelType w:val="hybridMultilevel"/>
    <w:tmpl w:val="2E18CB8E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2055575"/>
    <w:multiLevelType w:val="hybridMultilevel"/>
    <w:tmpl w:val="4A28760C"/>
    <w:lvl w:ilvl="0" w:tplc="EF260EC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7CA211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978873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AFAD52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A8C0D4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9BB2A63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DE6DBC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8744BA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2C222D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40B793B"/>
    <w:multiLevelType w:val="hybridMultilevel"/>
    <w:tmpl w:val="4DD0A29E"/>
    <w:lvl w:ilvl="0" w:tplc="8D520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1D3264"/>
    <w:multiLevelType w:val="hybridMultilevel"/>
    <w:tmpl w:val="E9A60B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86C6E4D"/>
    <w:multiLevelType w:val="hybridMultilevel"/>
    <w:tmpl w:val="7C88E78C"/>
    <w:lvl w:ilvl="0" w:tplc="9A461CDC">
      <w:start w:val="1"/>
      <w:numFmt w:val="decimal"/>
      <w:lvlText w:val="%1."/>
      <w:lvlJc w:val="left"/>
      <w:pPr>
        <w:tabs>
          <w:tab w:val="num" w:pos="0"/>
        </w:tabs>
        <w:ind w:left="567" w:firstLine="15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204BE6"/>
    <w:multiLevelType w:val="multilevel"/>
    <w:tmpl w:val="8E803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618F6710"/>
    <w:multiLevelType w:val="hybridMultilevel"/>
    <w:tmpl w:val="44888C02"/>
    <w:lvl w:ilvl="0" w:tplc="8D520D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27D1EC2"/>
    <w:multiLevelType w:val="hybridMultilevel"/>
    <w:tmpl w:val="60040088"/>
    <w:lvl w:ilvl="0" w:tplc="46104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13413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71663572"/>
    <w:multiLevelType w:val="hybridMultilevel"/>
    <w:tmpl w:val="86620498"/>
    <w:lvl w:ilvl="0" w:tplc="97A4DD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3CC2F78"/>
    <w:multiLevelType w:val="hybridMultilevel"/>
    <w:tmpl w:val="9AF415E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4471E6E"/>
    <w:multiLevelType w:val="hybridMultilevel"/>
    <w:tmpl w:val="49B8735C"/>
    <w:lvl w:ilvl="0" w:tplc="6C962660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7F08D79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6AA0F5DC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7A488A22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CDE20F0C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A67A038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E37C8F8C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6BD69242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73D4FA70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0"/>
  </w:num>
  <w:num w:numId="4">
    <w:abstractNumId w:val="13"/>
  </w:num>
  <w:num w:numId="5">
    <w:abstractNumId w:val="29"/>
  </w:num>
  <w:num w:numId="6">
    <w:abstractNumId w:val="15"/>
  </w:num>
  <w:num w:numId="7">
    <w:abstractNumId w:val="11"/>
  </w:num>
  <w:num w:numId="8">
    <w:abstractNumId w:val="23"/>
  </w:num>
  <w:num w:numId="9">
    <w:abstractNumId w:val="30"/>
  </w:num>
  <w:num w:numId="10">
    <w:abstractNumId w:val="20"/>
  </w:num>
  <w:num w:numId="11">
    <w:abstractNumId w:val="4"/>
  </w:num>
  <w:num w:numId="12">
    <w:abstractNumId w:val="12"/>
  </w:num>
  <w:num w:numId="13">
    <w:abstractNumId w:val="18"/>
  </w:num>
  <w:num w:numId="14">
    <w:abstractNumId w:val="14"/>
  </w:num>
  <w:num w:numId="15">
    <w:abstractNumId w:val="19"/>
  </w:num>
  <w:num w:numId="16">
    <w:abstractNumId w:val="25"/>
  </w:num>
  <w:num w:numId="17">
    <w:abstractNumId w:val="6"/>
  </w:num>
  <w:num w:numId="18">
    <w:abstractNumId w:val="28"/>
  </w:num>
  <w:num w:numId="19">
    <w:abstractNumId w:val="7"/>
  </w:num>
  <w:num w:numId="20">
    <w:abstractNumId w:val="5"/>
  </w:num>
  <w:num w:numId="21">
    <w:abstractNumId w:val="21"/>
  </w:num>
  <w:num w:numId="22">
    <w:abstractNumId w:val="17"/>
  </w:num>
  <w:num w:numId="23">
    <w:abstractNumId w:val="0"/>
  </w:num>
  <w:num w:numId="24">
    <w:abstractNumId w:val="1"/>
  </w:num>
  <w:num w:numId="25">
    <w:abstractNumId w:val="3"/>
  </w:num>
  <w:num w:numId="26">
    <w:abstractNumId w:val="26"/>
  </w:num>
  <w:num w:numId="27">
    <w:abstractNumId w:val="16"/>
  </w:num>
  <w:num w:numId="28">
    <w:abstractNumId w:val="8"/>
  </w:num>
  <w:num w:numId="29">
    <w:abstractNumId w:val="2"/>
  </w:num>
  <w:num w:numId="30">
    <w:abstractNumId w:val="24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BB8"/>
    <w:rsid w:val="00003AFB"/>
    <w:rsid w:val="00013FFF"/>
    <w:rsid w:val="00015BA3"/>
    <w:rsid w:val="000163CA"/>
    <w:rsid w:val="00021FEF"/>
    <w:rsid w:val="000271BE"/>
    <w:rsid w:val="00041D54"/>
    <w:rsid w:val="00050184"/>
    <w:rsid w:val="00055F28"/>
    <w:rsid w:val="00077026"/>
    <w:rsid w:val="0008634D"/>
    <w:rsid w:val="000A0777"/>
    <w:rsid w:val="000A1139"/>
    <w:rsid w:val="000A4CBF"/>
    <w:rsid w:val="000B7BA0"/>
    <w:rsid w:val="000E481D"/>
    <w:rsid w:val="001016C3"/>
    <w:rsid w:val="00115C7E"/>
    <w:rsid w:val="00122319"/>
    <w:rsid w:val="001235FA"/>
    <w:rsid w:val="00127B5C"/>
    <w:rsid w:val="00130BE2"/>
    <w:rsid w:val="00131D21"/>
    <w:rsid w:val="00141B65"/>
    <w:rsid w:val="00142226"/>
    <w:rsid w:val="0014783F"/>
    <w:rsid w:val="00150051"/>
    <w:rsid w:val="001712CA"/>
    <w:rsid w:val="001759F9"/>
    <w:rsid w:val="001855EB"/>
    <w:rsid w:val="001A19B5"/>
    <w:rsid w:val="001B3783"/>
    <w:rsid w:val="001C4AEA"/>
    <w:rsid w:val="001C7E69"/>
    <w:rsid w:val="001D3C94"/>
    <w:rsid w:val="001D42A7"/>
    <w:rsid w:val="001D7272"/>
    <w:rsid w:val="001E1228"/>
    <w:rsid w:val="001E1C0E"/>
    <w:rsid w:val="001E6373"/>
    <w:rsid w:val="001E6BB8"/>
    <w:rsid w:val="001E71A3"/>
    <w:rsid w:val="001E74D2"/>
    <w:rsid w:val="001F5235"/>
    <w:rsid w:val="00202813"/>
    <w:rsid w:val="00205F6B"/>
    <w:rsid w:val="00217AFF"/>
    <w:rsid w:val="00226367"/>
    <w:rsid w:val="0022769A"/>
    <w:rsid w:val="00227802"/>
    <w:rsid w:val="0023091D"/>
    <w:rsid w:val="00240725"/>
    <w:rsid w:val="00245E9C"/>
    <w:rsid w:val="00253DED"/>
    <w:rsid w:val="00256163"/>
    <w:rsid w:val="00266DCA"/>
    <w:rsid w:val="00285978"/>
    <w:rsid w:val="002934EA"/>
    <w:rsid w:val="00295C35"/>
    <w:rsid w:val="002972BD"/>
    <w:rsid w:val="002A1604"/>
    <w:rsid w:val="002A3A68"/>
    <w:rsid w:val="002A7EAA"/>
    <w:rsid w:val="002C3E7C"/>
    <w:rsid w:val="002C5989"/>
    <w:rsid w:val="002C59FB"/>
    <w:rsid w:val="002E3456"/>
    <w:rsid w:val="002E3B40"/>
    <w:rsid w:val="002E6B0A"/>
    <w:rsid w:val="002E6CB5"/>
    <w:rsid w:val="002F4624"/>
    <w:rsid w:val="003150E5"/>
    <w:rsid w:val="00321924"/>
    <w:rsid w:val="00326BC2"/>
    <w:rsid w:val="00335C3C"/>
    <w:rsid w:val="00335F88"/>
    <w:rsid w:val="00336870"/>
    <w:rsid w:val="00337F90"/>
    <w:rsid w:val="003407EC"/>
    <w:rsid w:val="00342D5C"/>
    <w:rsid w:val="003520AD"/>
    <w:rsid w:val="003603DF"/>
    <w:rsid w:val="00371615"/>
    <w:rsid w:val="00375598"/>
    <w:rsid w:val="00380D54"/>
    <w:rsid w:val="0039010F"/>
    <w:rsid w:val="003A15F9"/>
    <w:rsid w:val="003B4290"/>
    <w:rsid w:val="003B4583"/>
    <w:rsid w:val="003C0198"/>
    <w:rsid w:val="003F4B6E"/>
    <w:rsid w:val="003F4FF1"/>
    <w:rsid w:val="00406451"/>
    <w:rsid w:val="0042755B"/>
    <w:rsid w:val="00431E91"/>
    <w:rsid w:val="00441656"/>
    <w:rsid w:val="00442EDB"/>
    <w:rsid w:val="00442FE3"/>
    <w:rsid w:val="00447378"/>
    <w:rsid w:val="00452D7A"/>
    <w:rsid w:val="00460E69"/>
    <w:rsid w:val="00462C9D"/>
    <w:rsid w:val="004706A2"/>
    <w:rsid w:val="00470AF6"/>
    <w:rsid w:val="004767FB"/>
    <w:rsid w:val="00476C9E"/>
    <w:rsid w:val="00491774"/>
    <w:rsid w:val="00495359"/>
    <w:rsid w:val="004A139B"/>
    <w:rsid w:val="004A3674"/>
    <w:rsid w:val="004A3F89"/>
    <w:rsid w:val="004A6904"/>
    <w:rsid w:val="004A7129"/>
    <w:rsid w:val="004B102E"/>
    <w:rsid w:val="004B24A3"/>
    <w:rsid w:val="004B437C"/>
    <w:rsid w:val="004C3827"/>
    <w:rsid w:val="00502CBA"/>
    <w:rsid w:val="0050639F"/>
    <w:rsid w:val="00507A1D"/>
    <w:rsid w:val="005101C6"/>
    <w:rsid w:val="00535A98"/>
    <w:rsid w:val="005574EA"/>
    <w:rsid w:val="00565A48"/>
    <w:rsid w:val="00570213"/>
    <w:rsid w:val="005709C2"/>
    <w:rsid w:val="00582A01"/>
    <w:rsid w:val="005A6A4C"/>
    <w:rsid w:val="005B2A85"/>
    <w:rsid w:val="005B3CA5"/>
    <w:rsid w:val="005B51F8"/>
    <w:rsid w:val="005B6020"/>
    <w:rsid w:val="005C3DFC"/>
    <w:rsid w:val="005D4D09"/>
    <w:rsid w:val="005D69F0"/>
    <w:rsid w:val="005E1AE8"/>
    <w:rsid w:val="005E51A6"/>
    <w:rsid w:val="005E5379"/>
    <w:rsid w:val="005E5F6B"/>
    <w:rsid w:val="005F6965"/>
    <w:rsid w:val="00600479"/>
    <w:rsid w:val="00600E17"/>
    <w:rsid w:val="00613C55"/>
    <w:rsid w:val="00617FD6"/>
    <w:rsid w:val="0062624D"/>
    <w:rsid w:val="00646B5A"/>
    <w:rsid w:val="00654351"/>
    <w:rsid w:val="00661CA9"/>
    <w:rsid w:val="0067276C"/>
    <w:rsid w:val="00674A50"/>
    <w:rsid w:val="00675964"/>
    <w:rsid w:val="00676166"/>
    <w:rsid w:val="00685480"/>
    <w:rsid w:val="00687317"/>
    <w:rsid w:val="0069441F"/>
    <w:rsid w:val="006A05CF"/>
    <w:rsid w:val="006A302B"/>
    <w:rsid w:val="006A323A"/>
    <w:rsid w:val="006A43F0"/>
    <w:rsid w:val="006B5052"/>
    <w:rsid w:val="006C0D4F"/>
    <w:rsid w:val="006C2B56"/>
    <w:rsid w:val="006C3B82"/>
    <w:rsid w:val="006D4297"/>
    <w:rsid w:val="006D666A"/>
    <w:rsid w:val="006E418E"/>
    <w:rsid w:val="00720CE5"/>
    <w:rsid w:val="007273EC"/>
    <w:rsid w:val="00730ED0"/>
    <w:rsid w:val="00751C34"/>
    <w:rsid w:val="00771764"/>
    <w:rsid w:val="00772757"/>
    <w:rsid w:val="00783BB6"/>
    <w:rsid w:val="00784B1A"/>
    <w:rsid w:val="00792FBC"/>
    <w:rsid w:val="007A0B8B"/>
    <w:rsid w:val="007A1EAA"/>
    <w:rsid w:val="007C48AF"/>
    <w:rsid w:val="007D0B1C"/>
    <w:rsid w:val="007D1687"/>
    <w:rsid w:val="007D20FB"/>
    <w:rsid w:val="007D3785"/>
    <w:rsid w:val="007F1317"/>
    <w:rsid w:val="007F4A2B"/>
    <w:rsid w:val="007F5A3D"/>
    <w:rsid w:val="008005A9"/>
    <w:rsid w:val="008015A7"/>
    <w:rsid w:val="00806F5C"/>
    <w:rsid w:val="00810D6E"/>
    <w:rsid w:val="008168BB"/>
    <w:rsid w:val="008255CB"/>
    <w:rsid w:val="0083093D"/>
    <w:rsid w:val="008407D4"/>
    <w:rsid w:val="008558EE"/>
    <w:rsid w:val="008673DC"/>
    <w:rsid w:val="008750B1"/>
    <w:rsid w:val="00884F82"/>
    <w:rsid w:val="008870B3"/>
    <w:rsid w:val="00896360"/>
    <w:rsid w:val="00896C34"/>
    <w:rsid w:val="008A03CB"/>
    <w:rsid w:val="008A749D"/>
    <w:rsid w:val="008B1EED"/>
    <w:rsid w:val="008B459E"/>
    <w:rsid w:val="008B4B47"/>
    <w:rsid w:val="008C1AB7"/>
    <w:rsid w:val="008D23AB"/>
    <w:rsid w:val="008D4081"/>
    <w:rsid w:val="008D70DF"/>
    <w:rsid w:val="008E0C4F"/>
    <w:rsid w:val="008E7C64"/>
    <w:rsid w:val="009062EB"/>
    <w:rsid w:val="00917BCA"/>
    <w:rsid w:val="00923D3A"/>
    <w:rsid w:val="009340C1"/>
    <w:rsid w:val="00940413"/>
    <w:rsid w:val="00947192"/>
    <w:rsid w:val="00956AB9"/>
    <w:rsid w:val="00960B0D"/>
    <w:rsid w:val="009837C7"/>
    <w:rsid w:val="00990CD2"/>
    <w:rsid w:val="00992580"/>
    <w:rsid w:val="009A0AC0"/>
    <w:rsid w:val="009B66BB"/>
    <w:rsid w:val="009B77C3"/>
    <w:rsid w:val="009E0E39"/>
    <w:rsid w:val="009F3BC7"/>
    <w:rsid w:val="009F5B76"/>
    <w:rsid w:val="00A10298"/>
    <w:rsid w:val="00A10EB2"/>
    <w:rsid w:val="00A36506"/>
    <w:rsid w:val="00A41F12"/>
    <w:rsid w:val="00A43BF6"/>
    <w:rsid w:val="00A47C9C"/>
    <w:rsid w:val="00A50390"/>
    <w:rsid w:val="00A54079"/>
    <w:rsid w:val="00A5638A"/>
    <w:rsid w:val="00A568D8"/>
    <w:rsid w:val="00A74F16"/>
    <w:rsid w:val="00A75F53"/>
    <w:rsid w:val="00A82E2A"/>
    <w:rsid w:val="00A84BD6"/>
    <w:rsid w:val="00A86293"/>
    <w:rsid w:val="00AB53C6"/>
    <w:rsid w:val="00AC7F84"/>
    <w:rsid w:val="00AE1BF1"/>
    <w:rsid w:val="00B035BE"/>
    <w:rsid w:val="00B04C0E"/>
    <w:rsid w:val="00B06DD5"/>
    <w:rsid w:val="00B20CFD"/>
    <w:rsid w:val="00B36E33"/>
    <w:rsid w:val="00B534AA"/>
    <w:rsid w:val="00B56F3B"/>
    <w:rsid w:val="00B57CDE"/>
    <w:rsid w:val="00B60838"/>
    <w:rsid w:val="00B66940"/>
    <w:rsid w:val="00B76475"/>
    <w:rsid w:val="00B8150B"/>
    <w:rsid w:val="00BA3DB1"/>
    <w:rsid w:val="00BA46DD"/>
    <w:rsid w:val="00BA4F18"/>
    <w:rsid w:val="00BB119D"/>
    <w:rsid w:val="00BC613A"/>
    <w:rsid w:val="00BD3160"/>
    <w:rsid w:val="00BE78FB"/>
    <w:rsid w:val="00BF0191"/>
    <w:rsid w:val="00BF1509"/>
    <w:rsid w:val="00C045F3"/>
    <w:rsid w:val="00C05194"/>
    <w:rsid w:val="00C201C2"/>
    <w:rsid w:val="00C21E3F"/>
    <w:rsid w:val="00C22F54"/>
    <w:rsid w:val="00C23C73"/>
    <w:rsid w:val="00C31980"/>
    <w:rsid w:val="00C319A7"/>
    <w:rsid w:val="00C329B7"/>
    <w:rsid w:val="00C34457"/>
    <w:rsid w:val="00C354B6"/>
    <w:rsid w:val="00C43BD6"/>
    <w:rsid w:val="00C5445E"/>
    <w:rsid w:val="00C60E78"/>
    <w:rsid w:val="00C6620A"/>
    <w:rsid w:val="00C875A6"/>
    <w:rsid w:val="00C93459"/>
    <w:rsid w:val="00C94C9A"/>
    <w:rsid w:val="00CA223F"/>
    <w:rsid w:val="00CA6340"/>
    <w:rsid w:val="00CB1937"/>
    <w:rsid w:val="00CB3429"/>
    <w:rsid w:val="00CB37E0"/>
    <w:rsid w:val="00CC1CD3"/>
    <w:rsid w:val="00CC2E37"/>
    <w:rsid w:val="00CD12B7"/>
    <w:rsid w:val="00CD14CD"/>
    <w:rsid w:val="00CD6F22"/>
    <w:rsid w:val="00CE395C"/>
    <w:rsid w:val="00CF26CC"/>
    <w:rsid w:val="00CF3CDE"/>
    <w:rsid w:val="00CF6FB9"/>
    <w:rsid w:val="00D11E03"/>
    <w:rsid w:val="00D23E72"/>
    <w:rsid w:val="00D245D5"/>
    <w:rsid w:val="00D33CB9"/>
    <w:rsid w:val="00D43F0C"/>
    <w:rsid w:val="00D51FF8"/>
    <w:rsid w:val="00D52DEF"/>
    <w:rsid w:val="00D571CC"/>
    <w:rsid w:val="00D57409"/>
    <w:rsid w:val="00D6686F"/>
    <w:rsid w:val="00D67584"/>
    <w:rsid w:val="00D67B8F"/>
    <w:rsid w:val="00D708B9"/>
    <w:rsid w:val="00D71B80"/>
    <w:rsid w:val="00D77F46"/>
    <w:rsid w:val="00DA6981"/>
    <w:rsid w:val="00DB2500"/>
    <w:rsid w:val="00DC0FF3"/>
    <w:rsid w:val="00DC2081"/>
    <w:rsid w:val="00DC511F"/>
    <w:rsid w:val="00DD2BF8"/>
    <w:rsid w:val="00DE31C9"/>
    <w:rsid w:val="00DE3B7A"/>
    <w:rsid w:val="00DE424D"/>
    <w:rsid w:val="00DF57CC"/>
    <w:rsid w:val="00E00D54"/>
    <w:rsid w:val="00E22542"/>
    <w:rsid w:val="00E23BF8"/>
    <w:rsid w:val="00E32B49"/>
    <w:rsid w:val="00E35F6F"/>
    <w:rsid w:val="00E406BD"/>
    <w:rsid w:val="00E50C5D"/>
    <w:rsid w:val="00E50ED7"/>
    <w:rsid w:val="00E5511C"/>
    <w:rsid w:val="00E579E2"/>
    <w:rsid w:val="00E66C36"/>
    <w:rsid w:val="00E70B01"/>
    <w:rsid w:val="00E716C5"/>
    <w:rsid w:val="00E71D57"/>
    <w:rsid w:val="00E74D7A"/>
    <w:rsid w:val="00E76729"/>
    <w:rsid w:val="00E80498"/>
    <w:rsid w:val="00E834AD"/>
    <w:rsid w:val="00E90013"/>
    <w:rsid w:val="00E94048"/>
    <w:rsid w:val="00EC1515"/>
    <w:rsid w:val="00EC5C2E"/>
    <w:rsid w:val="00ED1E84"/>
    <w:rsid w:val="00EE23A6"/>
    <w:rsid w:val="00EF59CC"/>
    <w:rsid w:val="00F03B79"/>
    <w:rsid w:val="00F04A44"/>
    <w:rsid w:val="00F067E9"/>
    <w:rsid w:val="00F23AA8"/>
    <w:rsid w:val="00F25235"/>
    <w:rsid w:val="00F26B57"/>
    <w:rsid w:val="00F408B1"/>
    <w:rsid w:val="00F47F00"/>
    <w:rsid w:val="00F54CD3"/>
    <w:rsid w:val="00F618F1"/>
    <w:rsid w:val="00F65A84"/>
    <w:rsid w:val="00F74C13"/>
    <w:rsid w:val="00F8102A"/>
    <w:rsid w:val="00F94D3B"/>
    <w:rsid w:val="00F96A84"/>
    <w:rsid w:val="00FA1454"/>
    <w:rsid w:val="00FC1286"/>
    <w:rsid w:val="00FC4F04"/>
    <w:rsid w:val="00FC7A38"/>
    <w:rsid w:val="00FD1614"/>
    <w:rsid w:val="00FD6609"/>
    <w:rsid w:val="00FE6D17"/>
    <w:rsid w:val="00FF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части"/>
    <w:basedOn w:val="a0"/>
    <w:next w:val="a0"/>
    <w:link w:val="10"/>
    <w:qFormat/>
    <w:rsid w:val="00B20CF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B20CFD"/>
    <w:pPr>
      <w:keepNext/>
      <w:jc w:val="center"/>
      <w:outlineLvl w:val="1"/>
    </w:pPr>
    <w:rPr>
      <w:sz w:val="20"/>
      <w:szCs w:val="20"/>
    </w:rPr>
  </w:style>
  <w:style w:type="paragraph" w:styleId="3">
    <w:name w:val="heading 3"/>
    <w:aliases w:val="Знак,Знак3, Знак3"/>
    <w:basedOn w:val="a0"/>
    <w:next w:val="a0"/>
    <w:link w:val="30"/>
    <w:unhideWhenUsed/>
    <w:qFormat/>
    <w:rsid w:val="003520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части Знак"/>
    <w:basedOn w:val="a1"/>
    <w:link w:val="1"/>
    <w:rsid w:val="00B20C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20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20CF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2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qFormat/>
    <w:rsid w:val="00B20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">
    <w:name w:val="Title"/>
    <w:aliases w:val="Знак12"/>
    <w:basedOn w:val="a0"/>
    <w:link w:val="a5"/>
    <w:qFormat/>
    <w:rsid w:val="00B20CFD"/>
    <w:pPr>
      <w:numPr>
        <w:numId w:val="1"/>
      </w:numPr>
      <w:tabs>
        <w:tab w:val="clear" w:pos="360"/>
        <w:tab w:val="num" w:pos="1080"/>
      </w:tabs>
      <w:ind w:left="1080"/>
      <w:jc w:val="both"/>
    </w:pPr>
    <w:rPr>
      <w:b/>
      <w:noProof/>
      <w:sz w:val="20"/>
      <w:szCs w:val="20"/>
    </w:rPr>
  </w:style>
  <w:style w:type="character" w:customStyle="1" w:styleId="a5">
    <w:name w:val="Название Знак"/>
    <w:aliases w:val="Знак12 Знак"/>
    <w:basedOn w:val="a1"/>
    <w:link w:val="a"/>
    <w:rsid w:val="00B20CF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6">
    <w:name w:val="Block Text"/>
    <w:basedOn w:val="a0"/>
    <w:rsid w:val="00B20CFD"/>
    <w:pPr>
      <w:ind w:left="-709" w:right="43" w:firstLine="851"/>
      <w:jc w:val="both"/>
    </w:pPr>
    <w:rPr>
      <w:sz w:val="28"/>
      <w:szCs w:val="20"/>
    </w:rPr>
  </w:style>
  <w:style w:type="paragraph" w:customStyle="1" w:styleId="11">
    <w:name w:val="Основной текст.Знак.Знак1 Знак.Основной текст1"/>
    <w:basedOn w:val="a0"/>
    <w:rsid w:val="00730ED0"/>
    <w:pPr>
      <w:suppressAutoHyphens/>
    </w:pPr>
    <w:rPr>
      <w:kern w:val="1"/>
      <w:sz w:val="28"/>
      <w:lang w:eastAsia="ar-SA"/>
    </w:rPr>
  </w:style>
  <w:style w:type="paragraph" w:customStyle="1" w:styleId="inputbox">
    <w:name w:val="inputbox"/>
    <w:basedOn w:val="a0"/>
    <w:uiPriority w:val="99"/>
    <w:rsid w:val="00730ED0"/>
    <w:pPr>
      <w:pBdr>
        <w:top w:val="single" w:sz="8" w:space="0" w:color="D3DBDF"/>
        <w:left w:val="single" w:sz="8" w:space="0" w:color="D3DBDF"/>
        <w:bottom w:val="single" w:sz="8" w:space="0" w:color="D3DBDF"/>
        <w:right w:val="single" w:sz="8" w:space="0" w:color="D3DBDF"/>
      </w:pBdr>
      <w:shd w:val="clear" w:color="auto" w:fill="E2E7EA"/>
      <w:spacing w:before="60" w:after="60" w:line="320" w:lineRule="atLeast"/>
    </w:pPr>
    <w:rPr>
      <w:rFonts w:ascii="Arial" w:hAnsi="Arial" w:cs="Arial"/>
      <w:color w:val="000000"/>
      <w:sz w:val="26"/>
      <w:szCs w:val="26"/>
    </w:rPr>
  </w:style>
  <w:style w:type="paragraph" w:styleId="a7">
    <w:name w:val="Body Text Indent"/>
    <w:aliases w:val="Мой Заголовок 1,Основной текст 1"/>
    <w:basedOn w:val="a0"/>
    <w:link w:val="a8"/>
    <w:unhideWhenUsed/>
    <w:rsid w:val="00DD2BF8"/>
    <w:pPr>
      <w:spacing w:after="120"/>
      <w:ind w:left="283"/>
    </w:pPr>
  </w:style>
  <w:style w:type="character" w:customStyle="1" w:styleId="a8">
    <w:name w:val="Основной текст с отступом Знак"/>
    <w:aliases w:val="Мой Заголовок 1 Знак,Основной текст 1 Знак"/>
    <w:basedOn w:val="a1"/>
    <w:link w:val="a7"/>
    <w:rsid w:val="00DD2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DD2B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D2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rsid w:val="00810D6E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810D6E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810D6E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810D6E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page number"/>
    <w:rsid w:val="00810D6E"/>
    <w:rPr>
      <w:rFonts w:cs="Times New Roman"/>
    </w:rPr>
  </w:style>
  <w:style w:type="paragraph" w:customStyle="1" w:styleId="1460">
    <w:name w:val="1460"/>
    <w:basedOn w:val="a0"/>
    <w:uiPriority w:val="99"/>
    <w:rsid w:val="009B66BB"/>
    <w:pPr>
      <w:autoSpaceDE w:val="0"/>
      <w:autoSpaceDN w:val="0"/>
      <w:spacing w:before="120"/>
      <w:jc w:val="center"/>
    </w:pPr>
    <w:rPr>
      <w:rFonts w:eastAsia="Calibri"/>
      <w:b/>
      <w:bCs/>
      <w:color w:val="000000"/>
      <w:sz w:val="28"/>
      <w:szCs w:val="28"/>
    </w:rPr>
  </w:style>
  <w:style w:type="paragraph" w:styleId="ae">
    <w:name w:val="Body Text"/>
    <w:basedOn w:val="a0"/>
    <w:link w:val="af"/>
    <w:unhideWhenUsed/>
    <w:rsid w:val="00BF1509"/>
    <w:pPr>
      <w:spacing w:after="120"/>
    </w:pPr>
  </w:style>
  <w:style w:type="character" w:customStyle="1" w:styleId="af">
    <w:name w:val="Основной текст Знак"/>
    <w:basedOn w:val="a1"/>
    <w:link w:val="ae"/>
    <w:rsid w:val="00BF1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F1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"/>
    <w:basedOn w:val="a0"/>
    <w:link w:val="S0"/>
    <w:rsid w:val="00BF1509"/>
    <w:pPr>
      <w:suppressAutoHyphens/>
      <w:spacing w:line="360" w:lineRule="auto"/>
      <w:ind w:firstLine="709"/>
      <w:jc w:val="both"/>
    </w:pPr>
    <w:rPr>
      <w:lang w:eastAsia="ar-SA"/>
    </w:rPr>
  </w:style>
  <w:style w:type="character" w:customStyle="1" w:styleId="S0">
    <w:name w:val="S_Обычный Знак"/>
    <w:link w:val="S"/>
    <w:locked/>
    <w:rsid w:val="00BF15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0"/>
    <w:rsid w:val="00CC2E37"/>
    <w:pPr>
      <w:spacing w:before="100" w:beforeAutospacing="1" w:after="100" w:afterAutospacing="1"/>
    </w:pPr>
  </w:style>
  <w:style w:type="paragraph" w:styleId="af0">
    <w:name w:val="Normal (Web)"/>
    <w:basedOn w:val="a0"/>
    <w:uiPriority w:val="99"/>
    <w:unhideWhenUsed/>
    <w:rsid w:val="00C22F5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semiHidden/>
    <w:unhideWhenUsed/>
    <w:rsid w:val="00BF01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F01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Обычный жирный"/>
    <w:basedOn w:val="a0"/>
    <w:qFormat/>
    <w:rsid w:val="00676166"/>
    <w:pPr>
      <w:ind w:firstLine="709"/>
      <w:jc w:val="both"/>
    </w:pPr>
    <w:rPr>
      <w:sz w:val="28"/>
    </w:rPr>
  </w:style>
  <w:style w:type="paragraph" w:customStyle="1" w:styleId="S2">
    <w:name w:val="S_Заголовок таблицы"/>
    <w:basedOn w:val="a0"/>
    <w:link w:val="S3"/>
    <w:autoRedefine/>
    <w:rsid w:val="006D666A"/>
    <w:pPr>
      <w:ind w:firstLine="709"/>
      <w:jc w:val="right"/>
    </w:pPr>
    <w:rPr>
      <w:color w:val="000000" w:themeColor="text1"/>
      <w:sz w:val="28"/>
      <w:szCs w:val="28"/>
    </w:rPr>
  </w:style>
  <w:style w:type="character" w:customStyle="1" w:styleId="S3">
    <w:name w:val="S_Заголовок таблицы Знак"/>
    <w:basedOn w:val="S0"/>
    <w:link w:val="S2"/>
    <w:rsid w:val="006D666A"/>
    <w:rPr>
      <w:color w:val="000000" w:themeColor="text1"/>
      <w:sz w:val="28"/>
      <w:szCs w:val="28"/>
      <w:lang w:eastAsia="ru-RU"/>
    </w:rPr>
  </w:style>
  <w:style w:type="paragraph" w:customStyle="1" w:styleId="S4">
    <w:name w:val="S_Обычный в таблице"/>
    <w:basedOn w:val="a0"/>
    <w:rsid w:val="00E76729"/>
    <w:pPr>
      <w:jc w:val="center"/>
    </w:pPr>
    <w:rPr>
      <w:sz w:val="20"/>
      <w:szCs w:val="20"/>
    </w:rPr>
  </w:style>
  <w:style w:type="paragraph" w:customStyle="1" w:styleId="S5">
    <w:name w:val="S_Таблица"/>
    <w:basedOn w:val="a0"/>
    <w:link w:val="S10"/>
    <w:autoRedefine/>
    <w:rsid w:val="00E76729"/>
    <w:pPr>
      <w:jc w:val="right"/>
    </w:pPr>
    <w:rPr>
      <w:color w:val="000000" w:themeColor="text1"/>
    </w:rPr>
  </w:style>
  <w:style w:type="character" w:customStyle="1" w:styleId="S10">
    <w:name w:val="S_Таблица Знак1"/>
    <w:basedOn w:val="a1"/>
    <w:link w:val="S5"/>
    <w:rsid w:val="00E76729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S6">
    <w:name w:val="S_Маркированный"/>
    <w:basedOn w:val="af1"/>
    <w:link w:val="S20"/>
    <w:autoRedefine/>
    <w:rsid w:val="00784B1A"/>
    <w:pPr>
      <w:tabs>
        <w:tab w:val="left" w:pos="0"/>
      </w:tabs>
      <w:spacing w:line="276" w:lineRule="auto"/>
      <w:ind w:left="0" w:firstLine="709"/>
      <w:contextualSpacing w:val="0"/>
      <w:jc w:val="both"/>
    </w:pPr>
    <w:rPr>
      <w:sz w:val="28"/>
      <w:szCs w:val="28"/>
    </w:rPr>
  </w:style>
  <w:style w:type="character" w:customStyle="1" w:styleId="S20">
    <w:name w:val="S_Маркированный Знак2"/>
    <w:basedOn w:val="a1"/>
    <w:link w:val="S6"/>
    <w:rsid w:val="00784B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List Bullet"/>
    <w:basedOn w:val="a0"/>
    <w:uiPriority w:val="99"/>
    <w:semiHidden/>
    <w:unhideWhenUsed/>
    <w:rsid w:val="00784B1A"/>
    <w:pPr>
      <w:ind w:left="1069" w:hanging="360"/>
      <w:contextualSpacing/>
    </w:pPr>
  </w:style>
  <w:style w:type="paragraph" w:customStyle="1" w:styleId="consplustitle">
    <w:name w:val="consplustitle"/>
    <w:basedOn w:val="a0"/>
    <w:rsid w:val="00884F82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link w:val="af2"/>
    <w:rsid w:val="005C3D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2">
    <w:name w:val="Абзац списка Знак"/>
    <w:basedOn w:val="a1"/>
    <w:link w:val="12"/>
    <w:uiPriority w:val="99"/>
    <w:locked/>
    <w:rsid w:val="005C3DFC"/>
    <w:rPr>
      <w:rFonts w:ascii="Calibri" w:eastAsia="Times New Roman" w:hAnsi="Calibri" w:cs="Calibri"/>
    </w:rPr>
  </w:style>
  <w:style w:type="paragraph" w:customStyle="1" w:styleId="af3">
    <w:name w:val="для проектов"/>
    <w:basedOn w:val="a0"/>
    <w:semiHidden/>
    <w:rsid w:val="00CD14C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3">
    <w:name w:val="Обычный1"/>
    <w:uiPriority w:val="99"/>
    <w:rsid w:val="00127B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Знак Знак,Знак3 Знак, Знак3 Знак"/>
    <w:basedOn w:val="a1"/>
    <w:link w:val="3"/>
    <w:rsid w:val="003520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0"/>
    <w:link w:val="34"/>
    <w:uiPriority w:val="99"/>
    <w:semiHidden/>
    <w:unhideWhenUsed/>
    <w:rsid w:val="003520AD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520AD"/>
    <w:rPr>
      <w:sz w:val="16"/>
      <w:szCs w:val="16"/>
    </w:rPr>
  </w:style>
  <w:style w:type="paragraph" w:styleId="af4">
    <w:name w:val="Balloon Text"/>
    <w:basedOn w:val="a0"/>
    <w:link w:val="af5"/>
    <w:uiPriority w:val="99"/>
    <w:semiHidden/>
    <w:unhideWhenUsed/>
    <w:rsid w:val="00A563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563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1"/>
    <w:rsid w:val="00A5638A"/>
  </w:style>
  <w:style w:type="character" w:styleId="af6">
    <w:name w:val="Hyperlink"/>
    <w:basedOn w:val="a1"/>
    <w:uiPriority w:val="99"/>
    <w:semiHidden/>
    <w:unhideWhenUsed/>
    <w:rsid w:val="00A5638A"/>
    <w:rPr>
      <w:color w:val="0000FF"/>
      <w:u w:val="single"/>
    </w:rPr>
  </w:style>
  <w:style w:type="character" w:styleId="af7">
    <w:name w:val="FollowedHyperlink"/>
    <w:basedOn w:val="a1"/>
    <w:uiPriority w:val="99"/>
    <w:semiHidden/>
    <w:unhideWhenUsed/>
    <w:rsid w:val="00A5638A"/>
    <w:rPr>
      <w:color w:val="800080"/>
      <w:u w:val="single"/>
    </w:rPr>
  </w:style>
  <w:style w:type="paragraph" w:customStyle="1" w:styleId="font5">
    <w:name w:val="font5"/>
    <w:basedOn w:val="a0"/>
    <w:rsid w:val="00A5638A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rsid w:val="00A5638A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3">
    <w:name w:val="xl63"/>
    <w:basedOn w:val="a0"/>
    <w:rsid w:val="00A5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0"/>
    <w:rsid w:val="00A5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0"/>
    <w:rsid w:val="00A5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0"/>
    <w:rsid w:val="00A5638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top"/>
    </w:pPr>
  </w:style>
  <w:style w:type="paragraph" w:customStyle="1" w:styleId="xl67">
    <w:name w:val="xl67"/>
    <w:basedOn w:val="a0"/>
    <w:rsid w:val="00A5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8">
    <w:name w:val="xl68"/>
    <w:basedOn w:val="a0"/>
    <w:rsid w:val="00A5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0"/>
    <w:rsid w:val="00A5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A5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0"/>
    <w:rsid w:val="00A5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A56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0"/>
    <w:rsid w:val="00A56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0"/>
    <w:rsid w:val="00A5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A5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1">
    <w:name w:val="Font Style11"/>
    <w:basedOn w:val="a1"/>
    <w:uiPriority w:val="99"/>
    <w:rsid w:val="00A5638A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"/>
    <w:basedOn w:val="a0"/>
    <w:rsid w:val="00A5638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Стиль1"/>
    <w:basedOn w:val="3"/>
    <w:rsid w:val="00A5638A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eastAsia="ru-RU"/>
    </w:rPr>
  </w:style>
  <w:style w:type="paragraph" w:customStyle="1" w:styleId="25">
    <w:name w:val="Знак Знак Знак2 Знак"/>
    <w:basedOn w:val="a0"/>
    <w:rsid w:val="00FD66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00C8-97FF-472D-BC47-CB173DF8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36</Pages>
  <Words>9666</Words>
  <Characters>55102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ageeva_ng</cp:lastModifiedBy>
  <cp:revision>11</cp:revision>
  <cp:lastPrinted>2013-04-09T09:31:00Z</cp:lastPrinted>
  <dcterms:created xsi:type="dcterms:W3CDTF">2013-04-08T12:33:00Z</dcterms:created>
  <dcterms:modified xsi:type="dcterms:W3CDTF">2013-04-11T03:11:00Z</dcterms:modified>
</cp:coreProperties>
</file>