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CE" w:rsidRDefault="00BD6CCE" w:rsidP="00BD6CC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BD6CCE" w:rsidRDefault="00BD6CCE" w:rsidP="00BD6CC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периодическом печатном издании</w:t>
      </w:r>
    </w:p>
    <w:p w:rsidR="00BD6CCE" w:rsidRDefault="00BD6CCE" w:rsidP="00BD6CC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Бюллетень Вьюнского сельсовета</w:t>
      </w:r>
      <w:bookmarkStart w:id="0" w:name="_GoBack"/>
      <w:bookmarkEnd w:id="0"/>
    </w:p>
    <w:p w:rsidR="00BD6CCE" w:rsidRPr="00ED2C39" w:rsidRDefault="00BD6CCE" w:rsidP="00BD6CC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28.05.2020 № 15</w:t>
      </w:r>
    </w:p>
    <w:p w:rsidR="00BD6CCE" w:rsidRPr="00BD6CCE" w:rsidRDefault="00BD6CCE" w:rsidP="00BD6CCE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BD6CCE" w:rsidRPr="00BD6CCE" w:rsidRDefault="00BD6CCE" w:rsidP="00BD6CCE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D6CCE">
        <w:rPr>
          <w:rFonts w:ascii="Arial" w:hAnsi="Arial" w:cs="Arial"/>
          <w:b/>
          <w:sz w:val="24"/>
          <w:szCs w:val="24"/>
        </w:rPr>
        <w:t>АДМИНИСТРАЦИЯ</w:t>
      </w:r>
    </w:p>
    <w:p w:rsidR="00BD6CCE" w:rsidRPr="00BD6CCE" w:rsidRDefault="00BD6CCE" w:rsidP="00BD6CCE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D6CCE">
        <w:rPr>
          <w:rFonts w:ascii="Arial" w:hAnsi="Arial" w:cs="Arial"/>
          <w:b/>
          <w:sz w:val="24"/>
          <w:szCs w:val="24"/>
        </w:rPr>
        <w:t>ВЬЮНСКОГО СЕЛЬСОВЕТА</w:t>
      </w:r>
    </w:p>
    <w:p w:rsidR="00BD6CCE" w:rsidRPr="00BD6CCE" w:rsidRDefault="00BD6CCE" w:rsidP="00BD6CCE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D6CCE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BD6CCE" w:rsidRPr="00BD6CCE" w:rsidRDefault="00BD6CCE" w:rsidP="00BD6CCE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D6CCE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BD6CCE" w:rsidRPr="00BD6CCE" w:rsidRDefault="00BD6CCE" w:rsidP="00BD6CCE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BD6CCE" w:rsidRPr="00BD6CCE" w:rsidRDefault="00BD6CCE" w:rsidP="00BD6CCE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D6CCE">
        <w:rPr>
          <w:rFonts w:ascii="Arial" w:hAnsi="Arial" w:cs="Arial"/>
          <w:b/>
          <w:sz w:val="24"/>
          <w:szCs w:val="24"/>
        </w:rPr>
        <w:t>ПОСТАНОВЛЕНИЕ</w:t>
      </w:r>
    </w:p>
    <w:p w:rsidR="00BD6CCE" w:rsidRPr="00BD6CCE" w:rsidRDefault="00BD6CCE" w:rsidP="00BD6CCE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BD6CCE" w:rsidRPr="00BD6CCE" w:rsidRDefault="00BD6CCE" w:rsidP="00BD6CCE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D6CCE">
        <w:rPr>
          <w:rFonts w:ascii="Arial" w:hAnsi="Arial" w:cs="Arial"/>
          <w:b/>
          <w:sz w:val="24"/>
          <w:szCs w:val="24"/>
        </w:rPr>
        <w:t xml:space="preserve">27.05.2020 г.       </w:t>
      </w:r>
      <w:r w:rsidRPr="00BD6CCE">
        <w:rPr>
          <w:rFonts w:ascii="Arial" w:hAnsi="Arial" w:cs="Arial"/>
          <w:b/>
          <w:sz w:val="24"/>
          <w:szCs w:val="24"/>
        </w:rPr>
        <w:tab/>
        <w:t xml:space="preserve"> </w:t>
      </w:r>
      <w:r w:rsidRPr="00BD6CCE">
        <w:rPr>
          <w:rFonts w:ascii="Arial" w:hAnsi="Arial" w:cs="Arial"/>
          <w:b/>
          <w:sz w:val="24"/>
          <w:szCs w:val="24"/>
        </w:rPr>
        <w:tab/>
        <w:t xml:space="preserve">              </w:t>
      </w:r>
      <w:proofErr w:type="gramStart"/>
      <w:r w:rsidRPr="00BD6CCE">
        <w:rPr>
          <w:rFonts w:ascii="Arial" w:hAnsi="Arial" w:cs="Arial"/>
          <w:b/>
          <w:sz w:val="24"/>
          <w:szCs w:val="24"/>
        </w:rPr>
        <w:t>с</w:t>
      </w:r>
      <w:proofErr w:type="gramEnd"/>
      <w:r w:rsidRPr="00BD6CCE">
        <w:rPr>
          <w:rFonts w:ascii="Arial" w:hAnsi="Arial" w:cs="Arial"/>
          <w:b/>
          <w:sz w:val="24"/>
          <w:szCs w:val="24"/>
        </w:rPr>
        <w:t xml:space="preserve">. Вьюны </w:t>
      </w:r>
      <w:r w:rsidRPr="00BD6CCE">
        <w:rPr>
          <w:rFonts w:ascii="Arial" w:hAnsi="Arial" w:cs="Arial"/>
          <w:b/>
          <w:sz w:val="24"/>
          <w:szCs w:val="24"/>
        </w:rPr>
        <w:tab/>
      </w:r>
      <w:r w:rsidRPr="00BD6CCE">
        <w:rPr>
          <w:rFonts w:ascii="Arial" w:hAnsi="Arial" w:cs="Arial"/>
          <w:b/>
          <w:sz w:val="24"/>
          <w:szCs w:val="24"/>
        </w:rPr>
        <w:tab/>
      </w:r>
      <w:r w:rsidRPr="00BD6CCE">
        <w:rPr>
          <w:rFonts w:ascii="Arial" w:hAnsi="Arial" w:cs="Arial"/>
          <w:b/>
          <w:sz w:val="24"/>
          <w:szCs w:val="24"/>
        </w:rPr>
        <w:tab/>
        <w:t xml:space="preserve">    № 72</w:t>
      </w:r>
    </w:p>
    <w:p w:rsidR="00BD6CCE" w:rsidRPr="00BD6CCE" w:rsidRDefault="00BD6CCE" w:rsidP="00BD6CCE">
      <w:pPr>
        <w:rPr>
          <w:rFonts w:ascii="Arial" w:hAnsi="Arial" w:cs="Arial"/>
          <w:sz w:val="24"/>
          <w:szCs w:val="24"/>
        </w:rPr>
      </w:pPr>
    </w:p>
    <w:p w:rsidR="00BD6CCE" w:rsidRPr="00BD6CCE" w:rsidRDefault="00BD6CCE" w:rsidP="00BD6CCE">
      <w:pPr>
        <w:jc w:val="center"/>
        <w:rPr>
          <w:rFonts w:ascii="Arial" w:hAnsi="Arial" w:cs="Arial"/>
          <w:b/>
          <w:sz w:val="24"/>
          <w:szCs w:val="24"/>
        </w:rPr>
      </w:pPr>
      <w:r w:rsidRPr="00BD6CCE">
        <w:rPr>
          <w:rFonts w:ascii="Arial" w:hAnsi="Arial" w:cs="Arial"/>
          <w:b/>
          <w:sz w:val="24"/>
          <w:szCs w:val="24"/>
        </w:rPr>
        <w:t>Об утверждении Порядка выдачи согласия в письменной форме владельцем автомобильной дороги на строительство, реконструкцию,</w:t>
      </w:r>
    </w:p>
    <w:p w:rsidR="00BD6CCE" w:rsidRPr="00BD6CCE" w:rsidRDefault="00BD6CCE" w:rsidP="00BD6CCE">
      <w:pPr>
        <w:jc w:val="center"/>
        <w:rPr>
          <w:rFonts w:ascii="Arial" w:hAnsi="Arial" w:cs="Arial"/>
          <w:b/>
          <w:sz w:val="24"/>
          <w:szCs w:val="24"/>
        </w:rPr>
      </w:pPr>
      <w:r w:rsidRPr="00BD6CCE">
        <w:rPr>
          <w:rFonts w:ascii="Arial" w:hAnsi="Arial" w:cs="Arial"/>
          <w:b/>
          <w:sz w:val="24"/>
          <w:szCs w:val="24"/>
        </w:rPr>
        <w:t>капитальный ремонт и ремонт пересечений и примыканий к автомобильным дорогам общего пользования местного значения Вьюнского сельсовета Колыванского района Новосибирской области</w:t>
      </w:r>
    </w:p>
    <w:p w:rsidR="00BD6CCE" w:rsidRPr="00BD6CCE" w:rsidRDefault="00BD6CCE" w:rsidP="00BD6CCE">
      <w:pPr>
        <w:jc w:val="both"/>
        <w:rPr>
          <w:rFonts w:ascii="Arial" w:hAnsi="Arial" w:cs="Arial"/>
          <w:sz w:val="24"/>
          <w:szCs w:val="24"/>
        </w:rPr>
      </w:pP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D6CCE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BD6CCE">
          <w:rPr>
            <w:rFonts w:ascii="Arial" w:hAnsi="Arial" w:cs="Arial"/>
            <w:sz w:val="24"/>
            <w:szCs w:val="24"/>
          </w:rPr>
          <w:t>пунктом 3 части 5.3 статьи 20</w:t>
        </w:r>
      </w:hyperlink>
      <w:r w:rsidRPr="00BD6CCE">
        <w:rPr>
          <w:rFonts w:ascii="Arial" w:hAnsi="Arial" w:cs="Arial"/>
          <w:sz w:val="24"/>
          <w:szCs w:val="24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Вьюнского сельсовета Колыванского района Новосибирской области,</w:t>
      </w:r>
    </w:p>
    <w:p w:rsidR="00BD6CCE" w:rsidRPr="00BD6CCE" w:rsidRDefault="00BD6CCE" w:rsidP="00BD6CCE">
      <w:pPr>
        <w:jc w:val="both"/>
        <w:rPr>
          <w:rFonts w:ascii="Arial" w:hAnsi="Arial" w:cs="Arial"/>
          <w:b/>
          <w:sz w:val="24"/>
          <w:szCs w:val="24"/>
        </w:rPr>
      </w:pPr>
      <w:r w:rsidRPr="00BD6CCE">
        <w:rPr>
          <w:rFonts w:ascii="Arial" w:hAnsi="Arial" w:cs="Arial"/>
          <w:b/>
          <w:sz w:val="24"/>
          <w:szCs w:val="24"/>
        </w:rPr>
        <w:t>ПОСТАНОВЛЯЕТ: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D6CCE">
        <w:rPr>
          <w:rFonts w:ascii="Arial" w:hAnsi="Arial" w:cs="Arial"/>
          <w:sz w:val="24"/>
          <w:szCs w:val="24"/>
        </w:rPr>
        <w:t xml:space="preserve">1. Утвердить </w:t>
      </w:r>
      <w:hyperlink w:anchor="P32" w:history="1">
        <w:r w:rsidRPr="00BD6CCE">
          <w:rPr>
            <w:rFonts w:ascii="Arial" w:hAnsi="Arial" w:cs="Arial"/>
            <w:sz w:val="24"/>
            <w:szCs w:val="24"/>
          </w:rPr>
          <w:t>Порядок</w:t>
        </w:r>
      </w:hyperlink>
      <w:r w:rsidRPr="00BD6CCE">
        <w:rPr>
          <w:rFonts w:ascii="Arial" w:hAnsi="Arial" w:cs="Arial"/>
          <w:sz w:val="24"/>
          <w:szCs w:val="24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Вьюнского сельсовета Колыванского района Новосибирской области, согласно приложению к настоящему постановлению.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D6CCE">
        <w:rPr>
          <w:rFonts w:ascii="Arial" w:hAnsi="Arial" w:cs="Arial"/>
          <w:sz w:val="24"/>
          <w:szCs w:val="24"/>
        </w:rPr>
        <w:t>2. Опубликовать данное постановление в периодическом печатном издании «Бюллетень Вьюнского сельсовета» и на официальном сайте администрации Вьюнского сельсовета Колыванского района Новосибирской области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D6CC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D6C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6CC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D6CCE" w:rsidRPr="00BD6CCE" w:rsidRDefault="00BD6CCE" w:rsidP="00BD6CCE">
      <w:pPr>
        <w:rPr>
          <w:rFonts w:ascii="Arial" w:hAnsi="Arial" w:cs="Arial"/>
          <w:sz w:val="24"/>
          <w:szCs w:val="24"/>
        </w:rPr>
      </w:pPr>
    </w:p>
    <w:p w:rsidR="00BD6CCE" w:rsidRPr="00BD6CCE" w:rsidRDefault="00BD6CCE" w:rsidP="00BD6CCE">
      <w:pPr>
        <w:rPr>
          <w:rFonts w:ascii="Arial" w:hAnsi="Arial" w:cs="Arial"/>
          <w:sz w:val="24"/>
          <w:szCs w:val="24"/>
        </w:rPr>
      </w:pPr>
    </w:p>
    <w:p w:rsidR="00BD6CCE" w:rsidRPr="00BD6CCE" w:rsidRDefault="00BD6CCE" w:rsidP="00BD6CCE">
      <w:pPr>
        <w:rPr>
          <w:rFonts w:ascii="Arial" w:hAnsi="Arial" w:cs="Arial"/>
          <w:sz w:val="24"/>
          <w:szCs w:val="24"/>
        </w:rPr>
      </w:pPr>
      <w:r w:rsidRPr="00BD6CCE">
        <w:rPr>
          <w:rFonts w:ascii="Arial" w:hAnsi="Arial" w:cs="Arial"/>
          <w:sz w:val="24"/>
          <w:szCs w:val="24"/>
        </w:rPr>
        <w:t xml:space="preserve">Глава Вьюнского сельсовета </w:t>
      </w:r>
    </w:p>
    <w:p w:rsidR="00BD6CCE" w:rsidRPr="00BD6CCE" w:rsidRDefault="00BD6CCE" w:rsidP="00BD6CCE">
      <w:pPr>
        <w:rPr>
          <w:rFonts w:ascii="Arial" w:hAnsi="Arial" w:cs="Arial"/>
          <w:sz w:val="24"/>
          <w:szCs w:val="24"/>
        </w:rPr>
      </w:pPr>
      <w:r w:rsidRPr="00BD6CCE">
        <w:rPr>
          <w:rFonts w:ascii="Arial" w:hAnsi="Arial" w:cs="Arial"/>
          <w:sz w:val="24"/>
          <w:szCs w:val="24"/>
        </w:rPr>
        <w:t xml:space="preserve">Колыванского района </w:t>
      </w:r>
    </w:p>
    <w:p w:rsidR="00BD6CCE" w:rsidRPr="00BD6CCE" w:rsidRDefault="00BD6CCE" w:rsidP="00BD6CCE">
      <w:pPr>
        <w:rPr>
          <w:rFonts w:ascii="Arial" w:hAnsi="Arial" w:cs="Arial"/>
          <w:sz w:val="24"/>
          <w:szCs w:val="24"/>
        </w:rPr>
      </w:pPr>
      <w:r w:rsidRPr="00BD6CCE">
        <w:rPr>
          <w:rFonts w:ascii="Arial" w:hAnsi="Arial" w:cs="Arial"/>
          <w:sz w:val="24"/>
          <w:szCs w:val="24"/>
        </w:rPr>
        <w:t xml:space="preserve">Новосибирской области                                        Т.В. Хименко </w:t>
      </w:r>
    </w:p>
    <w:p w:rsidR="00BD6CCE" w:rsidRPr="00BD6CCE" w:rsidRDefault="00BD6CCE" w:rsidP="00BD6CCE">
      <w:pPr>
        <w:rPr>
          <w:rFonts w:ascii="Arial" w:hAnsi="Arial" w:cs="Arial"/>
          <w:sz w:val="24"/>
          <w:szCs w:val="24"/>
        </w:rPr>
      </w:pPr>
    </w:p>
    <w:p w:rsidR="00BD6CCE" w:rsidRDefault="00BD6CCE" w:rsidP="00BD6CCE">
      <w:pPr>
        <w:autoSpaceDE w:val="0"/>
        <w:autoSpaceDN w:val="0"/>
        <w:adjustRightInd w:val="0"/>
        <w:ind w:left="5700"/>
        <w:outlineLvl w:val="0"/>
        <w:rPr>
          <w:rFonts w:ascii="Arial" w:hAnsi="Arial" w:cs="Arial"/>
          <w:sz w:val="24"/>
          <w:szCs w:val="24"/>
        </w:rPr>
      </w:pPr>
      <w:r w:rsidRPr="00BD6CCE">
        <w:rPr>
          <w:rFonts w:ascii="Arial" w:hAnsi="Arial" w:cs="Arial"/>
          <w:sz w:val="24"/>
          <w:szCs w:val="24"/>
        </w:rPr>
        <w:tab/>
      </w:r>
    </w:p>
    <w:p w:rsidR="00BD6CCE" w:rsidRDefault="00BD6CCE" w:rsidP="00BD6CCE">
      <w:pPr>
        <w:autoSpaceDE w:val="0"/>
        <w:autoSpaceDN w:val="0"/>
        <w:adjustRightInd w:val="0"/>
        <w:ind w:left="5700"/>
        <w:outlineLvl w:val="0"/>
        <w:rPr>
          <w:rFonts w:ascii="Arial" w:hAnsi="Arial" w:cs="Arial"/>
          <w:sz w:val="24"/>
          <w:szCs w:val="24"/>
        </w:rPr>
      </w:pPr>
    </w:p>
    <w:p w:rsidR="00BD6CCE" w:rsidRPr="00BD6CCE" w:rsidRDefault="00BD6CCE" w:rsidP="00BD6CCE">
      <w:pPr>
        <w:autoSpaceDE w:val="0"/>
        <w:autoSpaceDN w:val="0"/>
        <w:adjustRightInd w:val="0"/>
        <w:ind w:left="5700"/>
        <w:outlineLvl w:val="0"/>
        <w:rPr>
          <w:rFonts w:ascii="Arial" w:hAnsi="Arial" w:cs="Arial"/>
          <w:szCs w:val="24"/>
        </w:rPr>
      </w:pPr>
      <w:r w:rsidRPr="00BD6CCE">
        <w:rPr>
          <w:rFonts w:ascii="Arial" w:hAnsi="Arial" w:cs="Arial"/>
          <w:szCs w:val="24"/>
        </w:rPr>
        <w:t>Исп. Ефимова В.Н.</w:t>
      </w:r>
    </w:p>
    <w:p w:rsidR="00BD6CCE" w:rsidRPr="00BD6CCE" w:rsidRDefault="00BD6CCE" w:rsidP="00BD6CCE">
      <w:pPr>
        <w:autoSpaceDE w:val="0"/>
        <w:autoSpaceDN w:val="0"/>
        <w:adjustRightInd w:val="0"/>
        <w:ind w:left="5700"/>
        <w:outlineLvl w:val="0"/>
        <w:rPr>
          <w:rFonts w:ascii="Arial" w:hAnsi="Arial" w:cs="Arial"/>
          <w:szCs w:val="24"/>
        </w:rPr>
      </w:pPr>
      <w:r w:rsidRPr="00BD6CCE">
        <w:rPr>
          <w:rFonts w:ascii="Arial" w:hAnsi="Arial" w:cs="Arial"/>
          <w:szCs w:val="24"/>
        </w:rPr>
        <w:t>83835232340</w:t>
      </w:r>
    </w:p>
    <w:p w:rsidR="00BD6CCE" w:rsidRDefault="00BD6CCE" w:rsidP="00BD6CCE">
      <w:pPr>
        <w:autoSpaceDE w:val="0"/>
        <w:autoSpaceDN w:val="0"/>
        <w:adjustRightInd w:val="0"/>
        <w:ind w:left="5700"/>
        <w:outlineLvl w:val="0"/>
        <w:rPr>
          <w:rFonts w:ascii="Arial" w:hAnsi="Arial" w:cs="Arial"/>
          <w:sz w:val="24"/>
          <w:szCs w:val="24"/>
        </w:rPr>
      </w:pPr>
    </w:p>
    <w:p w:rsidR="00BD6CCE" w:rsidRDefault="00BD6CCE" w:rsidP="00BD6CCE">
      <w:pPr>
        <w:autoSpaceDE w:val="0"/>
        <w:autoSpaceDN w:val="0"/>
        <w:adjustRightInd w:val="0"/>
        <w:ind w:left="5700"/>
        <w:outlineLvl w:val="0"/>
        <w:rPr>
          <w:rFonts w:ascii="Arial" w:hAnsi="Arial" w:cs="Arial"/>
          <w:sz w:val="24"/>
          <w:szCs w:val="24"/>
        </w:rPr>
      </w:pPr>
    </w:p>
    <w:p w:rsidR="00BD6CCE" w:rsidRDefault="00BD6CCE" w:rsidP="00BD6CCE">
      <w:pPr>
        <w:autoSpaceDE w:val="0"/>
        <w:autoSpaceDN w:val="0"/>
        <w:adjustRightInd w:val="0"/>
        <w:ind w:left="5700"/>
        <w:outlineLvl w:val="0"/>
        <w:rPr>
          <w:rFonts w:ascii="Arial" w:hAnsi="Arial" w:cs="Arial"/>
          <w:sz w:val="24"/>
          <w:szCs w:val="24"/>
        </w:rPr>
      </w:pPr>
    </w:p>
    <w:p w:rsidR="00BD6CCE" w:rsidRDefault="00BD6CCE" w:rsidP="00BD6CCE">
      <w:pPr>
        <w:autoSpaceDE w:val="0"/>
        <w:autoSpaceDN w:val="0"/>
        <w:adjustRightInd w:val="0"/>
        <w:ind w:left="5700"/>
        <w:outlineLvl w:val="0"/>
        <w:rPr>
          <w:rFonts w:ascii="Arial" w:hAnsi="Arial" w:cs="Arial"/>
          <w:sz w:val="24"/>
          <w:szCs w:val="24"/>
        </w:rPr>
      </w:pPr>
    </w:p>
    <w:p w:rsidR="00BD6CCE" w:rsidRDefault="00BD6CCE" w:rsidP="00BD6CCE">
      <w:pPr>
        <w:autoSpaceDE w:val="0"/>
        <w:autoSpaceDN w:val="0"/>
        <w:adjustRightInd w:val="0"/>
        <w:ind w:left="5700"/>
        <w:outlineLvl w:val="0"/>
        <w:rPr>
          <w:rFonts w:ascii="Arial" w:hAnsi="Arial" w:cs="Arial"/>
          <w:sz w:val="24"/>
          <w:szCs w:val="24"/>
        </w:rPr>
      </w:pPr>
    </w:p>
    <w:p w:rsidR="00BD6CCE" w:rsidRPr="00BD6CCE" w:rsidRDefault="00BD6CCE" w:rsidP="00BD6CCE">
      <w:pPr>
        <w:autoSpaceDE w:val="0"/>
        <w:autoSpaceDN w:val="0"/>
        <w:adjustRightInd w:val="0"/>
        <w:ind w:left="5700"/>
        <w:outlineLvl w:val="0"/>
        <w:rPr>
          <w:rFonts w:ascii="Arial" w:hAnsi="Arial" w:cs="Arial"/>
          <w:sz w:val="24"/>
          <w:szCs w:val="24"/>
        </w:rPr>
      </w:pPr>
    </w:p>
    <w:p w:rsidR="00BD6CCE" w:rsidRPr="00BD6CCE" w:rsidRDefault="00BD6CCE" w:rsidP="00BD6CCE">
      <w:pPr>
        <w:autoSpaceDE w:val="0"/>
        <w:autoSpaceDN w:val="0"/>
        <w:adjustRightInd w:val="0"/>
        <w:ind w:left="5700"/>
        <w:jc w:val="right"/>
        <w:outlineLvl w:val="0"/>
        <w:rPr>
          <w:rFonts w:ascii="Arial" w:hAnsi="Arial" w:cs="Arial"/>
          <w:sz w:val="24"/>
          <w:szCs w:val="24"/>
        </w:rPr>
      </w:pPr>
      <w:r w:rsidRPr="00BD6CCE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BD6CCE" w:rsidRPr="00BD6CCE" w:rsidRDefault="00BD6CCE" w:rsidP="00BD6CCE">
      <w:pPr>
        <w:autoSpaceDE w:val="0"/>
        <w:autoSpaceDN w:val="0"/>
        <w:adjustRightInd w:val="0"/>
        <w:ind w:left="5700"/>
        <w:jc w:val="right"/>
        <w:outlineLvl w:val="0"/>
        <w:rPr>
          <w:rFonts w:ascii="Arial" w:hAnsi="Arial" w:cs="Arial"/>
          <w:sz w:val="24"/>
          <w:szCs w:val="24"/>
        </w:rPr>
      </w:pPr>
      <w:r w:rsidRPr="00BD6CCE">
        <w:rPr>
          <w:rFonts w:ascii="Arial" w:hAnsi="Arial" w:cs="Arial"/>
          <w:sz w:val="24"/>
          <w:szCs w:val="24"/>
        </w:rPr>
        <w:tab/>
        <w:t>администрации Вьюнского сельсовета Колыванского района Новосибирской области</w:t>
      </w:r>
    </w:p>
    <w:p w:rsidR="00BD6CCE" w:rsidRPr="00BD6CCE" w:rsidRDefault="00BD6CCE" w:rsidP="00BD6CCE">
      <w:pPr>
        <w:autoSpaceDE w:val="0"/>
        <w:autoSpaceDN w:val="0"/>
        <w:adjustRightInd w:val="0"/>
        <w:ind w:left="5700"/>
        <w:jc w:val="right"/>
        <w:outlineLvl w:val="0"/>
        <w:rPr>
          <w:rFonts w:ascii="Arial" w:hAnsi="Arial" w:cs="Arial"/>
          <w:sz w:val="24"/>
          <w:szCs w:val="24"/>
        </w:rPr>
      </w:pPr>
      <w:r w:rsidRPr="00BD6CCE">
        <w:rPr>
          <w:rFonts w:ascii="Arial" w:hAnsi="Arial" w:cs="Arial"/>
          <w:sz w:val="24"/>
          <w:szCs w:val="24"/>
        </w:rPr>
        <w:t>от 27.05.2020 № 72</w:t>
      </w:r>
    </w:p>
    <w:p w:rsidR="00BD6CCE" w:rsidRPr="00BD6CCE" w:rsidRDefault="00BD6CCE" w:rsidP="00BD6CCE">
      <w:pPr>
        <w:autoSpaceDE w:val="0"/>
        <w:autoSpaceDN w:val="0"/>
        <w:adjustRightInd w:val="0"/>
        <w:ind w:left="5700"/>
        <w:jc w:val="right"/>
        <w:outlineLvl w:val="0"/>
        <w:rPr>
          <w:rFonts w:ascii="Arial" w:hAnsi="Arial" w:cs="Arial"/>
          <w:sz w:val="24"/>
          <w:szCs w:val="24"/>
        </w:rPr>
      </w:pPr>
    </w:p>
    <w:p w:rsidR="00BD6CCE" w:rsidRPr="00BD6CCE" w:rsidRDefault="00BD6CCE" w:rsidP="00BD6CCE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P32"/>
      <w:bookmarkEnd w:id="1"/>
      <w:r w:rsidRPr="00BD6CCE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BD6CCE" w:rsidRPr="00BD6CCE" w:rsidRDefault="00BD6CCE" w:rsidP="00BD6CCE">
      <w:pPr>
        <w:jc w:val="center"/>
        <w:rPr>
          <w:rFonts w:ascii="Arial" w:hAnsi="Arial" w:cs="Arial"/>
          <w:b/>
          <w:sz w:val="24"/>
          <w:szCs w:val="24"/>
        </w:rPr>
      </w:pPr>
      <w:r w:rsidRPr="00BD6CCE">
        <w:rPr>
          <w:rFonts w:ascii="Arial" w:hAnsi="Arial" w:cs="Arial"/>
          <w:b/>
          <w:sz w:val="24"/>
          <w:szCs w:val="24"/>
        </w:rPr>
        <w:t>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Вьюнского сельсовета Колыванского района Новосибирской области</w:t>
      </w:r>
    </w:p>
    <w:p w:rsidR="00BD6CCE" w:rsidRPr="00BD6CCE" w:rsidRDefault="00BD6CCE" w:rsidP="00BD6CCE">
      <w:pPr>
        <w:jc w:val="center"/>
        <w:rPr>
          <w:rFonts w:ascii="Arial" w:hAnsi="Arial" w:cs="Arial"/>
          <w:b/>
          <w:sz w:val="24"/>
          <w:szCs w:val="24"/>
        </w:rPr>
      </w:pPr>
    </w:p>
    <w:p w:rsidR="00BD6CCE" w:rsidRPr="00BD6CCE" w:rsidRDefault="00BD6CCE" w:rsidP="00BD6CCE">
      <w:pPr>
        <w:jc w:val="both"/>
        <w:rPr>
          <w:rFonts w:ascii="Arial" w:hAnsi="Arial" w:cs="Arial"/>
          <w:b/>
          <w:sz w:val="24"/>
          <w:szCs w:val="24"/>
        </w:rPr>
      </w:pP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D6CCE">
        <w:rPr>
          <w:rFonts w:ascii="Arial" w:hAnsi="Arial" w:cs="Arial"/>
          <w:color w:val="000000"/>
          <w:sz w:val="24"/>
          <w:szCs w:val="24"/>
        </w:rPr>
        <w:t xml:space="preserve"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 (далее - Порядок) разработан в соответствии с </w:t>
      </w:r>
      <w:hyperlink r:id="rId6" w:history="1">
        <w:r w:rsidRPr="00BD6CCE">
          <w:rPr>
            <w:rFonts w:ascii="Arial" w:hAnsi="Arial" w:cs="Arial"/>
            <w:color w:val="000000"/>
            <w:sz w:val="24"/>
            <w:szCs w:val="24"/>
          </w:rPr>
          <w:t>пунктом 3 части 5.3 статьи 20</w:t>
        </w:r>
      </w:hyperlink>
      <w:r w:rsidRPr="00BD6CCE">
        <w:rPr>
          <w:rFonts w:ascii="Arial" w:hAnsi="Arial" w:cs="Arial"/>
          <w:color w:val="000000"/>
          <w:sz w:val="24"/>
          <w:szCs w:val="24"/>
        </w:rPr>
        <w:t xml:space="preserve"> Федерального закона от 08.11.2007 года № 257-ФЗ «Об автомобильных дорогах и о дорожной деятельности в Российской Федерации и о внесении изменений в</w:t>
      </w:r>
      <w:proofErr w:type="gramEnd"/>
      <w:r w:rsidRPr="00BD6C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D6CCE">
        <w:rPr>
          <w:rFonts w:ascii="Arial" w:hAnsi="Arial" w:cs="Arial"/>
          <w:color w:val="000000"/>
          <w:sz w:val="24"/>
          <w:szCs w:val="24"/>
        </w:rPr>
        <w:t xml:space="preserve">отдельные законодательные акты Российской Федерации»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 </w:t>
      </w:r>
      <w:r w:rsidRPr="00BD6CCE">
        <w:rPr>
          <w:rFonts w:ascii="Arial" w:hAnsi="Arial" w:cs="Arial"/>
          <w:sz w:val="24"/>
          <w:szCs w:val="24"/>
        </w:rPr>
        <w:t>Вьюнского сельсовета Колыванского района Новосибирской области</w:t>
      </w:r>
      <w:r w:rsidRPr="00BD6CCE">
        <w:rPr>
          <w:rFonts w:ascii="Arial" w:hAnsi="Arial" w:cs="Arial"/>
          <w:color w:val="000000"/>
          <w:sz w:val="24"/>
          <w:szCs w:val="24"/>
        </w:rPr>
        <w:t xml:space="preserve"> (далее – поселение) в целях строительства, реконструкции, капитального ремонта, ремонта являющихся сооружениями пересечения автомобильной дороги местного значения поселения с другими автомобильными дорогами (далее - пересечение) и примыкания автомобильной дороги местного значения к другой</w:t>
      </w:r>
      <w:proofErr w:type="gramEnd"/>
      <w:r w:rsidRPr="00BD6CCE">
        <w:rPr>
          <w:rFonts w:ascii="Arial" w:hAnsi="Arial" w:cs="Arial"/>
          <w:color w:val="000000"/>
          <w:sz w:val="24"/>
          <w:szCs w:val="24"/>
        </w:rPr>
        <w:t xml:space="preserve">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BD6CCE">
        <w:rPr>
          <w:rFonts w:ascii="Arial" w:hAnsi="Arial" w:cs="Arial"/>
          <w:color w:val="000000"/>
          <w:sz w:val="24"/>
          <w:szCs w:val="24"/>
        </w:rPr>
        <w:t>Согласие в письменной форме владельца автомобильной дороги местного значения поселения,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поселения.</w:t>
      </w:r>
      <w:bookmarkStart w:id="2" w:name="P40"/>
      <w:bookmarkEnd w:id="2"/>
      <w:proofErr w:type="gramEnd"/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3. В заявлении указывается: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1) наименование заявителя;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2) данные о заявителе: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D6CCE">
        <w:rPr>
          <w:rFonts w:ascii="Arial" w:hAnsi="Arial" w:cs="Arial"/>
          <w:color w:val="000000"/>
          <w:sz w:val="24"/>
          <w:szCs w:val="24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  <w:proofErr w:type="gramEnd"/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lastRenderedPageBreak/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5) планируемое место пересечения и (или) примыкания с указанием дислокации относительно автомобильной дороги местного значения поселения (километраж/пикетаж, справа/слева);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6) способ получения согласия (почта, факс, электронная почта).</w:t>
      </w:r>
      <w:bookmarkStart w:id="3" w:name="P49"/>
      <w:bookmarkEnd w:id="3"/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4. К заявлению прилагаются: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1)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пересечения и (или) примыкания;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границ полосы отвода и придорожных полос автомобильной дороги местного значения;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2) проект организации дорожного движения на период проведения работ и после них;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3)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5. Заявление подписывается заявителем, а также заверяется печатью (при наличии).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 xml:space="preserve">6. Владелец автомобильной дороги местного значения поселения (далее - владелец автомобильной дороги) в течение рабочего дня </w:t>
      </w:r>
      <w:proofErr w:type="gramStart"/>
      <w:r w:rsidRPr="00BD6CCE">
        <w:rPr>
          <w:rFonts w:ascii="Arial" w:hAnsi="Arial" w:cs="Arial"/>
          <w:color w:val="000000"/>
          <w:sz w:val="24"/>
          <w:szCs w:val="24"/>
        </w:rPr>
        <w:t>с даты получения</w:t>
      </w:r>
      <w:proofErr w:type="gramEnd"/>
      <w:r w:rsidRPr="00BD6CCE">
        <w:rPr>
          <w:rFonts w:ascii="Arial" w:hAnsi="Arial" w:cs="Arial"/>
          <w:color w:val="000000"/>
          <w:sz w:val="24"/>
          <w:szCs w:val="24"/>
        </w:rPr>
        <w:t xml:space="preserve"> заявления регистрирует его.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 xml:space="preserve">8. В течение двух рабочих дней </w:t>
      </w:r>
      <w:proofErr w:type="gramStart"/>
      <w:r w:rsidRPr="00BD6CCE">
        <w:rPr>
          <w:rFonts w:ascii="Arial" w:hAnsi="Arial" w:cs="Arial"/>
          <w:color w:val="000000"/>
          <w:sz w:val="24"/>
          <w:szCs w:val="24"/>
        </w:rPr>
        <w:t>с даты регистрации</w:t>
      </w:r>
      <w:proofErr w:type="gramEnd"/>
      <w:r w:rsidRPr="00BD6CCE">
        <w:rPr>
          <w:rFonts w:ascii="Arial" w:hAnsi="Arial" w:cs="Arial"/>
          <w:color w:val="000000"/>
          <w:sz w:val="24"/>
          <w:szCs w:val="24"/>
        </w:rPr>
        <w:t xml:space="preserve">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BD6CCE">
          <w:rPr>
            <w:rFonts w:ascii="Arial" w:hAnsi="Arial" w:cs="Arial"/>
            <w:color w:val="000000"/>
            <w:sz w:val="24"/>
            <w:szCs w:val="24"/>
          </w:rPr>
          <w:t>пунктах 3</w:t>
        </w:r>
      </w:hyperlink>
      <w:r w:rsidRPr="00BD6CCE">
        <w:rPr>
          <w:rFonts w:ascii="Arial" w:hAnsi="Arial" w:cs="Arial"/>
          <w:color w:val="000000"/>
          <w:sz w:val="24"/>
          <w:szCs w:val="24"/>
        </w:rPr>
        <w:t xml:space="preserve"> и </w:t>
      </w:r>
      <w:hyperlink w:anchor="P49" w:history="1">
        <w:r w:rsidRPr="00BD6CCE">
          <w:rPr>
            <w:rFonts w:ascii="Arial" w:hAnsi="Arial" w:cs="Arial"/>
            <w:color w:val="000000"/>
            <w:sz w:val="24"/>
            <w:szCs w:val="24"/>
          </w:rPr>
          <w:t>4</w:t>
        </w:r>
      </w:hyperlink>
      <w:r w:rsidRPr="00BD6CCE">
        <w:rPr>
          <w:rFonts w:ascii="Arial" w:hAnsi="Arial" w:cs="Arial"/>
          <w:color w:val="000000"/>
          <w:sz w:val="24"/>
          <w:szCs w:val="24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BD6CCE">
          <w:rPr>
            <w:rFonts w:ascii="Arial" w:hAnsi="Arial" w:cs="Arial"/>
            <w:color w:val="000000"/>
            <w:sz w:val="24"/>
            <w:szCs w:val="24"/>
          </w:rPr>
          <w:t>пунктах 3</w:t>
        </w:r>
      </w:hyperlink>
      <w:r w:rsidRPr="00BD6CCE">
        <w:rPr>
          <w:rFonts w:ascii="Arial" w:hAnsi="Arial" w:cs="Arial"/>
          <w:color w:val="000000"/>
          <w:sz w:val="24"/>
          <w:szCs w:val="24"/>
        </w:rPr>
        <w:t xml:space="preserve"> и </w:t>
      </w:r>
      <w:hyperlink w:anchor="P49" w:history="1">
        <w:r w:rsidRPr="00BD6CCE">
          <w:rPr>
            <w:rFonts w:ascii="Arial" w:hAnsi="Arial" w:cs="Arial"/>
            <w:color w:val="000000"/>
            <w:sz w:val="24"/>
            <w:szCs w:val="24"/>
          </w:rPr>
          <w:t>4</w:t>
        </w:r>
      </w:hyperlink>
      <w:r w:rsidRPr="00BD6CCE">
        <w:rPr>
          <w:rFonts w:ascii="Arial" w:hAnsi="Arial" w:cs="Arial"/>
          <w:color w:val="000000"/>
          <w:sz w:val="24"/>
          <w:szCs w:val="24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BD6CCE">
          <w:rPr>
            <w:rFonts w:ascii="Arial" w:hAnsi="Arial" w:cs="Arial"/>
            <w:color w:val="000000"/>
            <w:sz w:val="24"/>
            <w:szCs w:val="24"/>
          </w:rPr>
          <w:t>пункте 8</w:t>
        </w:r>
      </w:hyperlink>
      <w:r w:rsidRPr="00BD6CCE">
        <w:rPr>
          <w:rFonts w:ascii="Arial" w:hAnsi="Arial" w:cs="Arial"/>
          <w:color w:val="000000"/>
          <w:sz w:val="24"/>
          <w:szCs w:val="24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10. Владелец автомобильной дороги принимает решение об отказе в выдаче согласия в случае, если: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1) владелец автомобильной дороги не уполномочен выдавать такое согласие;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2) сведения, предоставленные в заявлении, не соответствуют цели получения согласия.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BD6CCE">
          <w:rPr>
            <w:rFonts w:ascii="Arial" w:hAnsi="Arial" w:cs="Arial"/>
            <w:color w:val="000000"/>
            <w:sz w:val="24"/>
            <w:szCs w:val="24"/>
          </w:rPr>
          <w:t>пункте 10</w:t>
        </w:r>
      </w:hyperlink>
      <w:r w:rsidRPr="00BD6CCE">
        <w:rPr>
          <w:rFonts w:ascii="Arial" w:hAnsi="Arial" w:cs="Arial"/>
          <w:color w:val="000000"/>
          <w:sz w:val="24"/>
          <w:szCs w:val="24"/>
        </w:rPr>
        <w:t xml:space="preserve"> настоящего Порядка, владелец автомобильной дороги в течение тридцати календарных дней </w:t>
      </w:r>
      <w:proofErr w:type="gramStart"/>
      <w:r w:rsidRPr="00BD6CCE">
        <w:rPr>
          <w:rFonts w:ascii="Arial" w:hAnsi="Arial" w:cs="Arial"/>
          <w:color w:val="000000"/>
          <w:sz w:val="24"/>
          <w:szCs w:val="24"/>
        </w:rPr>
        <w:t>с даты регистрации</w:t>
      </w:r>
      <w:proofErr w:type="gramEnd"/>
      <w:r w:rsidRPr="00BD6CCE">
        <w:rPr>
          <w:rFonts w:ascii="Arial" w:hAnsi="Arial" w:cs="Arial"/>
          <w:color w:val="000000"/>
          <w:sz w:val="24"/>
          <w:szCs w:val="24"/>
        </w:rPr>
        <w:t xml:space="preserve"> заявления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lastRenderedPageBreak/>
        <w:t>1) сведения о заявителе, которому выдается согласие;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5) технические требования и условия, обязательные для исполнения;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7) подпись должностного лица владельца автомобильной дороги.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 xml:space="preserve">13. Согласие, оформленное в соответствии с </w:t>
      </w:r>
      <w:hyperlink w:anchor="P65" w:history="1">
        <w:r w:rsidRPr="00BD6CCE">
          <w:rPr>
            <w:rFonts w:ascii="Arial" w:hAnsi="Arial" w:cs="Arial"/>
            <w:color w:val="000000"/>
            <w:sz w:val="24"/>
            <w:szCs w:val="24"/>
          </w:rPr>
          <w:t>пунктом 12</w:t>
        </w:r>
      </w:hyperlink>
      <w:r w:rsidRPr="00BD6CCE">
        <w:rPr>
          <w:rFonts w:ascii="Arial" w:hAnsi="Arial" w:cs="Arial"/>
          <w:color w:val="000000"/>
          <w:sz w:val="24"/>
          <w:szCs w:val="24"/>
        </w:rPr>
        <w:t xml:space="preserve"> настоящего Порядка, в течение тридцати календарных дней </w:t>
      </w:r>
      <w:proofErr w:type="gramStart"/>
      <w:r w:rsidRPr="00BD6CCE">
        <w:rPr>
          <w:rFonts w:ascii="Arial" w:hAnsi="Arial" w:cs="Arial"/>
          <w:color w:val="000000"/>
          <w:sz w:val="24"/>
          <w:szCs w:val="24"/>
        </w:rPr>
        <w:t>с даты регистрации</w:t>
      </w:r>
      <w:proofErr w:type="gramEnd"/>
      <w:r w:rsidRPr="00BD6CCE">
        <w:rPr>
          <w:rFonts w:ascii="Arial" w:hAnsi="Arial" w:cs="Arial"/>
          <w:color w:val="000000"/>
          <w:sz w:val="24"/>
          <w:szCs w:val="24"/>
        </w:rPr>
        <w:t xml:space="preserve"> заявления направляется владельцем автомобильной дороги заявителю способом, указанным в заявлении.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BD6CCE" w:rsidRPr="00BD6CCE" w:rsidRDefault="00BD6CCE" w:rsidP="00BD6CCE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D6CCE">
        <w:rPr>
          <w:rFonts w:ascii="Arial" w:hAnsi="Arial" w:cs="Arial"/>
          <w:color w:val="000000"/>
          <w:sz w:val="24"/>
          <w:szCs w:val="24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5E3741" w:rsidRDefault="005E3741"/>
    <w:sectPr w:rsidR="005E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D"/>
    <w:rsid w:val="005B1F2D"/>
    <w:rsid w:val="005E3741"/>
    <w:rsid w:val="00B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5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1412</Words>
  <Characters>8055</Characters>
  <Application>Microsoft Office Word</Application>
  <DocSecurity>0</DocSecurity>
  <Lines>67</Lines>
  <Paragraphs>18</Paragraphs>
  <ScaleCrop>false</ScaleCrop>
  <Company>щш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2020-05-29T04:17:00Z</dcterms:created>
  <dcterms:modified xsi:type="dcterms:W3CDTF">2020-05-29T04:19:00Z</dcterms:modified>
</cp:coreProperties>
</file>