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00" w:rsidRPr="006B6CA3" w:rsidRDefault="00F26B00" w:rsidP="00F26B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F324E1">
        <w:object w:dxaOrig="10165" w:dyaOrig="15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7pt;height:774.25pt" o:ole="">
            <v:imagedata r:id="rId6" o:title=""/>
          </v:shape>
          <o:OLEObject Type="Embed" ProgID="Word.Document.12" ShapeID="_x0000_i1025" DrawAspect="Content" ObjectID="_1698560357" r:id="rId7">
            <o:FieldCodes>\s</o:FieldCodes>
          </o:OLEObject>
        </w:object>
      </w:r>
      <w:r w:rsidR="00F324E1" w:rsidRPr="00F32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324E1" w:rsidRPr="009327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публикуется: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№ 129</w:t>
      </w:r>
    </w:p>
    <w:p w:rsidR="00B31727" w:rsidRDefault="00B31727" w:rsidP="00F26B00">
      <w:pPr>
        <w:spacing w:after="0" w:line="270" w:lineRule="atLeast"/>
        <w:jc w:val="both"/>
      </w:pP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12.11.2021                                  с.Вьюны                                №  129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одобрении прогноза социально – экономического развития Вьюнского сельсовета Колыванского района Новосибирской области на 2022 год и плановый период 2023– 2024 гг.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Вьюнского сельсовета Колыванского района Новосибирской области, Порядком разработки прогноза социально – экономического развития Вьюнского сельсовета Колыванского района Новосибирской области, утвержденного постановлением администрации Вьюнского сельсовета Колыванского района Новосибирской области от «Об утверждении порядка разработки прогноза социально – экономического развития Вьюнского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проекта бюджета Вьюнского сельсовета Колыванского района Новосибирской области на очередной финансовый год и плановый период,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ПОСТАНОВЛЯЮ, </w:t>
      </w:r>
    </w:p>
    <w:p w:rsidR="00B31727" w:rsidRPr="00B31727" w:rsidRDefault="00B31727" w:rsidP="00B31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прогноз социально – экономического развития Вьюнского сельсовета Колыванского района Новосибирской области на 2022 год и плановый период 2023 – 2024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приложению.</w:t>
      </w:r>
    </w:p>
    <w:p w:rsidR="00B31727" w:rsidRPr="00B31727" w:rsidRDefault="00B31727" w:rsidP="00B31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проект бюджета Вьюнского сельсовета Колыванского района Новосибирской области на 2022год и плановый период 2023-2024годов для рассмотрения в Совет депутатов Вьюнского сельсовета Колыванского сельсовета  Новосибирской области.</w:t>
      </w:r>
    </w:p>
    <w:p w:rsidR="00B31727" w:rsidRPr="00B31727" w:rsidRDefault="00B31727" w:rsidP="00B31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периодическом печатном издании  «Бюллетень Вьюнского сельсовета».</w:t>
      </w:r>
    </w:p>
    <w:p w:rsidR="00B31727" w:rsidRPr="00B31727" w:rsidRDefault="00B31727" w:rsidP="00B3172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за собой.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Т.В Хименко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727" w:rsidRDefault="00B31727"/>
    <w:p w:rsidR="00B31727" w:rsidRPr="00B31727" w:rsidRDefault="00B31727" w:rsidP="00B31727">
      <w:pPr>
        <w:spacing w:after="0" w:line="228" w:lineRule="auto"/>
        <w:jc w:val="right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 xml:space="preserve">Одобрен </w:t>
      </w:r>
    </w:p>
    <w:p w:rsidR="00B31727" w:rsidRPr="00B31727" w:rsidRDefault="00B31727" w:rsidP="00B31727">
      <w:pPr>
        <w:spacing w:after="0" w:line="228" w:lineRule="auto"/>
        <w:jc w:val="right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постановлением</w:t>
      </w:r>
    </w:p>
    <w:p w:rsidR="00B31727" w:rsidRPr="00B31727" w:rsidRDefault="00B31727" w:rsidP="00B31727">
      <w:pPr>
        <w:spacing w:after="0" w:line="228" w:lineRule="auto"/>
        <w:jc w:val="right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Администрации Вьюнского</w:t>
      </w:r>
    </w:p>
    <w:p w:rsidR="00B31727" w:rsidRPr="00B31727" w:rsidRDefault="00B31727" w:rsidP="00B31727">
      <w:pPr>
        <w:spacing w:after="0" w:line="228" w:lineRule="auto"/>
        <w:jc w:val="right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сельсовета Колыванского района</w:t>
      </w:r>
    </w:p>
    <w:p w:rsidR="00B31727" w:rsidRPr="00B31727" w:rsidRDefault="00B31727" w:rsidP="00B31727">
      <w:pPr>
        <w:spacing w:after="0" w:line="228" w:lineRule="auto"/>
        <w:jc w:val="right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 xml:space="preserve">Новосибирской области </w:t>
      </w:r>
    </w:p>
    <w:p w:rsidR="00B31727" w:rsidRPr="00B31727" w:rsidRDefault="00B31727" w:rsidP="00B31727">
      <w:pPr>
        <w:spacing w:after="0" w:line="228" w:lineRule="auto"/>
        <w:jc w:val="right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№129от12.11.2021г</w:t>
      </w: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  <w:t>НОВОСИБИРСКАЯ ОБЛАСТЬ</w:t>
      </w: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  <w:t>КОЛЫВАНСКИЙ РАЙОН</w:t>
      </w: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  <w:t>ВЬЮНСКИЙ СЕЛЬСОВЕТ</w:t>
      </w: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  <w:t>ПРОГНОЗСОЦИАЛЬНО-ЭКОНОМИЧЕСКОГО РАЗВИТИЯ</w:t>
      </w: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  <w:t>ВЬЮНСКОГО СЕЛЬСОВЕТА</w:t>
      </w: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  <w:t>НА 2022ГОД И ПЛАНОВЫЙ ПЕРИОД 2023-2024г.</w:t>
      </w: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</w:p>
    <w:p w:rsidR="00B31727" w:rsidRPr="00B31727" w:rsidRDefault="00B31727" w:rsidP="00B3172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3366"/>
          <w:kern w:val="32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p w:rsidR="00B31727" w:rsidRPr="00B31727" w:rsidRDefault="00B31727" w:rsidP="00B31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p w:rsidR="00B31727" w:rsidRDefault="00B31727" w:rsidP="00B31727">
      <w:pPr>
        <w:spacing w:after="0" w:line="228" w:lineRule="auto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 xml:space="preserve">                                         </w:t>
      </w:r>
      <w:proofErr w:type="gramStart"/>
      <w:r w:rsidR="003624CE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с</w:t>
      </w:r>
      <w:proofErr w:type="gramEnd"/>
      <w:r w:rsidR="003624CE"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  <w:t>. Вьюны, 2021</w:t>
      </w:r>
    </w:p>
    <w:p w:rsidR="003624CE" w:rsidRPr="00B31727" w:rsidRDefault="003624CE" w:rsidP="00B31727">
      <w:pPr>
        <w:spacing w:after="0" w:line="228" w:lineRule="auto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bookmarkStart w:id="0" w:name="_GoBack"/>
      <w:bookmarkEnd w:id="0"/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Прогноз социально-экономического развития.</w:t>
      </w: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2022г и плановый период 2023-2024гг</w:t>
      </w:r>
    </w:p>
    <w:p w:rsidR="00B31727" w:rsidRPr="00B31727" w:rsidRDefault="00B31727" w:rsidP="00B31727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1.Генеральной стратегической целью: </w:t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прогноза социально-экономического развития Вьюнского сельсовета  является, обеспечение роста благосостояния и качества жизни населения </w:t>
      </w:r>
    </w:p>
    <w:p w:rsidR="00B31727" w:rsidRPr="00B31727" w:rsidRDefault="00B31727" w:rsidP="00B3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B31727" w:rsidRPr="00B31727" w:rsidRDefault="00B31727" w:rsidP="00B3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</w:t>
      </w:r>
    </w:p>
    <w:p w:rsidR="00B31727" w:rsidRPr="00B31727" w:rsidRDefault="00B31727" w:rsidP="00B3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 условий для развития сельскохозяйственного производства. </w:t>
      </w:r>
    </w:p>
    <w:p w:rsidR="00B31727" w:rsidRPr="00B31727" w:rsidRDefault="00B31727" w:rsidP="00B3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по увеличению налогового потенциала и росту собственных доходов местного бюджета.</w:t>
      </w:r>
    </w:p>
    <w:p w:rsidR="00B31727" w:rsidRPr="00B31727" w:rsidRDefault="00B31727" w:rsidP="00B3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Обеспечение безопасности жизнедеятельности граждан, укрепление правопорядка и усиление борьбы с преступностью.</w:t>
      </w:r>
    </w:p>
    <w:p w:rsidR="00B31727" w:rsidRPr="00B31727" w:rsidRDefault="00B31727" w:rsidP="00B31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Совершенствование взаимодействия органов власти с населением.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Основные экономические показатели социально экономического развития Вьюнского сельсовета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235"/>
        <w:gridCol w:w="907"/>
        <w:gridCol w:w="907"/>
        <w:gridCol w:w="908"/>
        <w:gridCol w:w="297"/>
        <w:gridCol w:w="507"/>
        <w:gridCol w:w="907"/>
      </w:tblGrid>
      <w:tr w:rsidR="00B31727" w:rsidRPr="00B31727" w:rsidTr="000D2B60">
        <w:trPr>
          <w:gridAfter w:val="2"/>
          <w:wAfter w:w="693" w:type="pct"/>
          <w:trHeight w:val="741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br w:type="page"/>
              <w:t>Показатели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единица измерения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отчет 2020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оценка 2021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Плановый период</w:t>
            </w:r>
          </w:p>
        </w:tc>
      </w:tr>
      <w:tr w:rsidR="00B31727" w:rsidRPr="00B31727" w:rsidTr="000D2B60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2022г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2023г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2024г</w:t>
            </w:r>
          </w:p>
        </w:tc>
      </w:tr>
      <w:tr w:rsidR="00B31727" w:rsidRPr="00B31727" w:rsidTr="000D2B60">
        <w:trPr>
          <w:trHeight w:val="1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31727">
              <w:rPr>
                <w:b/>
                <w:bCs/>
                <w:sz w:val="28"/>
                <w:szCs w:val="28"/>
              </w:rPr>
              <w:t>1.Территория поселения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27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B31727">
              <w:t xml:space="preserve">Общая площадь земельного фонда </w:t>
            </w:r>
          </w:p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(</w:t>
            </w:r>
            <w:proofErr w:type="gramStart"/>
            <w:r w:rsidRPr="00B31727">
              <w:t>га</w:t>
            </w:r>
            <w:proofErr w:type="gramEnd"/>
            <w:r w:rsidRPr="00B31727">
              <w:t>):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45252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45252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45252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45252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45252</w:t>
            </w:r>
          </w:p>
        </w:tc>
      </w:tr>
      <w:tr w:rsidR="00B31727" w:rsidRPr="00B31727" w:rsidTr="000D2B60">
        <w:trPr>
          <w:trHeight w:val="24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  <w:r w:rsidRPr="00B31727">
              <w:t>площадь, используемая землепользователями, занимающимися сельскохозяйственным производством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(</w:t>
            </w:r>
            <w:proofErr w:type="gramStart"/>
            <w:r w:rsidRPr="00B31727">
              <w:t>га</w:t>
            </w:r>
            <w:proofErr w:type="gramEnd"/>
            <w:r w:rsidRPr="00B31727">
              <w:t>):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33043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33043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33043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33043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33043</w:t>
            </w:r>
          </w:p>
        </w:tc>
      </w:tr>
      <w:tr w:rsidR="00B31727" w:rsidRPr="00B31727" w:rsidTr="000D2B60">
        <w:trPr>
          <w:trHeight w:val="347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  <w:r w:rsidRPr="00B31727">
              <w:t xml:space="preserve">в том числе </w:t>
            </w:r>
            <w:proofErr w:type="gramStart"/>
            <w:r w:rsidRPr="00B31727">
              <w:t>находящаяся</w:t>
            </w:r>
            <w:proofErr w:type="gramEnd"/>
            <w:r w:rsidRPr="00B31727">
              <w:t xml:space="preserve"> в личном пользовании граждан (приусадебные и индивидуальные сады и огороды)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(</w:t>
            </w:r>
            <w:proofErr w:type="gramStart"/>
            <w:r w:rsidRPr="00B31727">
              <w:t>га</w:t>
            </w:r>
            <w:proofErr w:type="gramEnd"/>
            <w:r w:rsidRPr="00B31727">
              <w:t>):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407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407</w:t>
            </w:r>
          </w:p>
        </w:tc>
      </w:tr>
      <w:tr w:rsidR="00B31727" w:rsidRPr="00B31727" w:rsidTr="000D2B60">
        <w:trPr>
          <w:trHeight w:val="65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  <w:r w:rsidRPr="00B31727">
              <w:rPr>
                <w:b/>
                <w:bCs/>
              </w:rPr>
              <w:t xml:space="preserve">2. </w:t>
            </w:r>
            <w:r w:rsidRPr="00B31727">
              <w:rPr>
                <w:b/>
                <w:b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68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eastAsia="Times New Roman" w:hAnsi="Trebuchet MS" w:cs="Times New Roman"/>
              </w:rPr>
            </w:pPr>
            <w:r w:rsidRPr="00B31727">
              <w:rPr>
                <w:sz w:val="24"/>
                <w:szCs w:val="24"/>
              </w:rPr>
              <w:t>Структура населения, %</w:t>
            </w:r>
            <w:r w:rsidRPr="00B31727">
              <w:rPr>
                <w:color w:val="FF0000"/>
                <w:sz w:val="24"/>
                <w:szCs w:val="24"/>
              </w:rPr>
              <w:t xml:space="preserve"> </w:t>
            </w:r>
          </w:p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  <w:r w:rsidRPr="00B31727">
              <w:rPr>
                <w:sz w:val="24"/>
                <w:szCs w:val="24"/>
              </w:rPr>
              <w:t xml:space="preserve"> сельское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100</w:t>
            </w:r>
          </w:p>
        </w:tc>
      </w:tr>
      <w:tr w:rsidR="00B31727" w:rsidRPr="00B31727" w:rsidTr="000D2B60">
        <w:trPr>
          <w:trHeight w:val="261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Численность населения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человек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1543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1400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1450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1500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1580</w:t>
            </w:r>
          </w:p>
        </w:tc>
      </w:tr>
      <w:tr w:rsidR="00B31727" w:rsidRPr="00B31727" w:rsidTr="000D2B60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highlight w:val="yellow"/>
              </w:rPr>
            </w:pPr>
            <w:r w:rsidRPr="00B31727">
              <w:rPr>
                <w:rFonts w:ascii="Trebuchet MS" w:hAnsi="Trebuchet MS"/>
              </w:rPr>
              <w:t>105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96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96,6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94,9</w:t>
            </w:r>
          </w:p>
        </w:tc>
      </w:tr>
      <w:tr w:rsidR="00B31727" w:rsidRPr="00B31727" w:rsidTr="000D2B60">
        <w:trPr>
          <w:trHeight w:val="140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rPr>
                <w:sz w:val="24"/>
                <w:szCs w:val="24"/>
              </w:rPr>
              <w:t xml:space="preserve">Число </w:t>
            </w:r>
            <w:proofErr w:type="gramStart"/>
            <w:r w:rsidRPr="00B31727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t>человек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15</w:t>
            </w:r>
          </w:p>
        </w:tc>
      </w:tr>
      <w:tr w:rsidR="00B31727" w:rsidRPr="00B31727" w:rsidTr="000D2B60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112,5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114,2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70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136,3</w:t>
            </w:r>
          </w:p>
        </w:tc>
      </w:tr>
      <w:tr w:rsidR="00B31727" w:rsidRPr="00B31727" w:rsidTr="000D2B60">
        <w:trPr>
          <w:trHeight w:val="261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  <w:r w:rsidRPr="00B31727">
              <w:rPr>
                <w:sz w:val="24"/>
                <w:szCs w:val="24"/>
              </w:rPr>
              <w:t xml:space="preserve">Число </w:t>
            </w:r>
            <w:proofErr w:type="gramStart"/>
            <w:r w:rsidRPr="00B31727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человек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15</w:t>
            </w:r>
          </w:p>
        </w:tc>
      </w:tr>
      <w:tr w:rsidR="00B31727" w:rsidRPr="00B31727" w:rsidTr="000D2B60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33,3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165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</w:tr>
      <w:tr w:rsidR="00B31727" w:rsidRPr="00B31727" w:rsidTr="000D2B60">
        <w:trPr>
          <w:trHeight w:val="26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31727">
              <w:rPr>
                <w:b/>
                <w:bCs/>
                <w:sz w:val="28"/>
                <w:szCs w:val="28"/>
              </w:rPr>
              <w:t>3.Уровень жизни населения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26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  <w:p w:rsidR="00B31727" w:rsidRPr="00B31727" w:rsidRDefault="00B31727" w:rsidP="00B31727">
            <w:pPr>
              <w:jc w:val="center"/>
              <w:rPr>
                <w:sz w:val="18"/>
                <w:szCs w:val="18"/>
              </w:rPr>
            </w:pPr>
            <w:r w:rsidRPr="00B31727">
              <w:rPr>
                <w:sz w:val="18"/>
                <w:szCs w:val="18"/>
              </w:rPr>
              <w:t>Среднемесячная заработная плата 1 работника (по всем предприятиям)</w:t>
            </w:r>
          </w:p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r w:rsidRPr="00B31727">
              <w:t>Тыс</w:t>
            </w:r>
            <w:proofErr w:type="gramStart"/>
            <w:r w:rsidRPr="00B31727">
              <w:t>.р</w:t>
            </w:r>
            <w:proofErr w:type="gramEnd"/>
            <w:r w:rsidRPr="00B31727">
              <w:t>уб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17,8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18,0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19,0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20,0</w:t>
            </w:r>
          </w:p>
        </w:tc>
      </w:tr>
      <w:tr w:rsidR="00B31727" w:rsidRPr="00B31727" w:rsidTr="000D2B60">
        <w:trPr>
          <w:trHeight w:val="26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31727">
              <w:rPr>
                <w:b/>
                <w:sz w:val="28"/>
                <w:szCs w:val="28"/>
              </w:rPr>
              <w:lastRenderedPageBreak/>
              <w:t>4. Финансы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162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</w:rPr>
            </w:pPr>
            <w:r w:rsidRPr="00B31727">
              <w:rPr>
                <w:b/>
              </w:rPr>
              <w:t>Доходы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31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Доходы местного бюджета,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r w:rsidRPr="00B31727">
              <w:t>тыс</w:t>
            </w:r>
            <w:proofErr w:type="gramStart"/>
            <w:r w:rsidRPr="00B31727">
              <w:t>.р</w:t>
            </w:r>
            <w:proofErr w:type="gramEnd"/>
            <w:r w:rsidRPr="00B31727">
              <w:t>уб</w:t>
            </w:r>
            <w:proofErr w:type="spellEnd"/>
            <w:r w:rsidRPr="00B31727"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15797,8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15436,9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16826,4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6994,6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6393,84</w:t>
            </w:r>
          </w:p>
        </w:tc>
      </w:tr>
      <w:tr w:rsidR="00B31727" w:rsidRPr="00B31727" w:rsidTr="000D2B60">
        <w:trPr>
          <w:trHeight w:val="31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B31727">
              <w:rPr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proofErr w:type="spellStart"/>
            <w:r w:rsidRPr="00B31727">
              <w:rPr>
                <w:sz w:val="28"/>
                <w:szCs w:val="28"/>
              </w:rPr>
              <w:t>тыс</w:t>
            </w:r>
            <w:proofErr w:type="gramStart"/>
            <w:r w:rsidRPr="00B31727">
              <w:rPr>
                <w:sz w:val="28"/>
                <w:szCs w:val="28"/>
              </w:rPr>
              <w:t>.р</w:t>
            </w:r>
            <w:proofErr w:type="gramEnd"/>
            <w:r w:rsidRPr="00B31727">
              <w:rPr>
                <w:sz w:val="28"/>
                <w:szCs w:val="28"/>
              </w:rPr>
              <w:t>уб</w:t>
            </w:r>
            <w:proofErr w:type="spellEnd"/>
            <w:r w:rsidRPr="00B31727"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16187,1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15584,3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16826,4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6994,6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6393,84</w:t>
            </w:r>
          </w:p>
        </w:tc>
      </w:tr>
      <w:tr w:rsidR="00B31727" w:rsidRPr="00B31727" w:rsidTr="000D2B60">
        <w:trPr>
          <w:trHeight w:val="31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B31727">
              <w:rPr>
                <w:b/>
                <w:sz w:val="28"/>
                <w:szCs w:val="28"/>
              </w:rPr>
              <w:t>5.Муниципальное имущество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31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sz w:val="24"/>
                <w:szCs w:val="24"/>
              </w:rPr>
            </w:pPr>
            <w:r w:rsidRPr="00B31727">
              <w:rPr>
                <w:sz w:val="24"/>
                <w:szCs w:val="24"/>
              </w:rPr>
              <w:t>Площадь жилого фонда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r w:rsidRPr="00B31727">
              <w:t>Тыс.Кв</w:t>
            </w:r>
            <w:proofErr w:type="gramStart"/>
            <w:r w:rsidRPr="00B31727">
              <w:t>.м</w:t>
            </w:r>
            <w:proofErr w:type="spellEnd"/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25,6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25,6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25,6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25,6</w:t>
            </w:r>
          </w:p>
        </w:tc>
      </w:tr>
      <w:tr w:rsidR="00B31727" w:rsidRPr="00B31727" w:rsidTr="000D2B60">
        <w:trPr>
          <w:trHeight w:val="31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B31727">
              <w:rPr>
                <w:sz w:val="24"/>
                <w:szCs w:val="24"/>
              </w:rPr>
              <w:t>Площадь муниципального жилого фонда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proofErr w:type="gramStart"/>
            <w:r w:rsidRPr="00B31727">
              <w:t>Тыс</w:t>
            </w:r>
            <w:proofErr w:type="spellEnd"/>
            <w:proofErr w:type="gramEnd"/>
            <w:r w:rsidRPr="00B31727">
              <w:t xml:space="preserve"> </w:t>
            </w:r>
            <w:proofErr w:type="spellStart"/>
            <w:r w:rsidRPr="00B31727">
              <w:t>Кв.м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1,3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1,3</w:t>
            </w:r>
          </w:p>
        </w:tc>
      </w:tr>
      <w:tr w:rsidR="00B31727" w:rsidRPr="00B31727" w:rsidTr="000D2B60">
        <w:trPr>
          <w:trHeight w:val="31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sz w:val="24"/>
                <w:szCs w:val="24"/>
              </w:rPr>
            </w:pPr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</w:t>
            </w:r>
            <w:proofErr w:type="spell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имущества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</w:pPr>
            <w:r w:rsidRPr="00B31727">
              <w:t>5,0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</w:pPr>
            <w:r w:rsidRPr="00B31727">
              <w:t>5,0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</w:pPr>
            <w:r w:rsidRPr="00B31727"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</w:pPr>
            <w:r w:rsidRPr="00B31727">
              <w:t>5,0</w:t>
            </w:r>
          </w:p>
        </w:tc>
      </w:tr>
      <w:tr w:rsidR="00B31727" w:rsidRPr="00B31727" w:rsidTr="000D2B60">
        <w:trPr>
          <w:trHeight w:val="689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rFonts w:ascii="Trebuchet MS" w:eastAsia="Times New Roman" w:hAnsi="Trebuchet MS" w:cs="Times New Roman"/>
              </w:rPr>
            </w:pPr>
            <w:r w:rsidRPr="00B31727">
              <w:t xml:space="preserve">  </w:t>
            </w:r>
          </w:p>
          <w:p w:rsidR="00B31727" w:rsidRPr="00B31727" w:rsidRDefault="00B31727" w:rsidP="00B31727">
            <w:r w:rsidRPr="00B31727">
              <w:t xml:space="preserve"> сдача в аренду имущество</w:t>
            </w:r>
          </w:p>
          <w:p w:rsidR="00B31727" w:rsidRPr="00B31727" w:rsidRDefault="00B31727" w:rsidP="00B3172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r w:rsidRPr="00B31727">
              <w:t>Тыс.Кв</w:t>
            </w:r>
            <w:proofErr w:type="gramStart"/>
            <w:r w:rsidRPr="00B31727">
              <w:t>.м</w:t>
            </w:r>
            <w:proofErr w:type="spellEnd"/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0,02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0,02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0,02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0,02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0,02</w:t>
            </w:r>
          </w:p>
        </w:tc>
      </w:tr>
      <w:tr w:rsidR="00B31727" w:rsidRPr="00B31727" w:rsidTr="000D2B60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r w:rsidRPr="00B31727">
              <w:t>тыс</w:t>
            </w:r>
            <w:proofErr w:type="gramStart"/>
            <w:r w:rsidRPr="00B31727">
              <w:t>.р</w:t>
            </w:r>
            <w:proofErr w:type="gramEnd"/>
            <w:r w:rsidRPr="00B31727">
              <w:t>уб</w:t>
            </w:r>
            <w:proofErr w:type="spellEnd"/>
            <w:r w:rsidRPr="00B31727"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8,1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8,0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highlight w:val="yellow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highlight w:val="yello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highlight w:val="yellow"/>
              </w:rPr>
            </w:pPr>
          </w:p>
        </w:tc>
      </w:tr>
      <w:tr w:rsidR="00B31727" w:rsidRPr="00B31727" w:rsidTr="000D2B60">
        <w:trPr>
          <w:trHeight w:val="7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B31727">
              <w:rPr>
                <w:rFonts w:ascii="Trebuchet MS" w:hAnsi="Trebuchet MS"/>
                <w:sz w:val="24"/>
                <w:szCs w:val="24"/>
              </w:rPr>
              <w:t>Оформление в собственность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0,0</w:t>
            </w:r>
          </w:p>
        </w:tc>
      </w:tr>
      <w:tr w:rsidR="00B31727" w:rsidRPr="00B31727" w:rsidTr="000D2B60">
        <w:trPr>
          <w:trHeight w:val="7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B31727">
              <w:rPr>
                <w:b/>
                <w:sz w:val="28"/>
                <w:szCs w:val="28"/>
              </w:rPr>
              <w:t>6.Содержание и использование жилого фонда и не жилых помещений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highlight w:val="yellow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highlight w:val="yello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highlight w:val="yellow"/>
              </w:rPr>
            </w:pPr>
          </w:p>
        </w:tc>
      </w:tr>
      <w:tr w:rsidR="00B31727" w:rsidRPr="00B31727" w:rsidTr="000D2B60">
        <w:trPr>
          <w:trHeight w:val="7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27" w:rsidRPr="00B31727" w:rsidRDefault="00B31727" w:rsidP="00B31727">
            <w:pPr>
              <w:spacing w:after="0" w:line="240" w:lineRule="auto"/>
            </w:pPr>
            <w:r w:rsidRPr="00B31727">
              <w:t>Передача в безвозмездное пользование имущество</w:t>
            </w:r>
            <w:proofErr w:type="gramStart"/>
            <w:r w:rsidRPr="00B31727">
              <w:t>м(</w:t>
            </w:r>
            <w:proofErr w:type="spellStart"/>
            <w:proofErr w:type="gramEnd"/>
            <w:r w:rsidRPr="00B31727">
              <w:t>ФАПы</w:t>
            </w:r>
            <w:proofErr w:type="spellEnd"/>
            <w:r w:rsidRPr="00B31727">
              <w:t>, библиотеки, ПЧ 108)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highlight w:val="yellow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highlight w:val="yello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highlight w:val="yellow"/>
              </w:rPr>
            </w:pPr>
          </w:p>
        </w:tc>
      </w:tr>
      <w:tr w:rsidR="00B31727" w:rsidRPr="00B31727" w:rsidTr="000D2B60">
        <w:trPr>
          <w:trHeight w:val="31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B31727">
              <w:rPr>
                <w:b/>
                <w:sz w:val="28"/>
                <w:szCs w:val="28"/>
              </w:rPr>
              <w:t>7.Организация и развитие ЖКХ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r w:rsidRPr="00B31727">
              <w:t>тыс</w:t>
            </w:r>
            <w:proofErr w:type="gramStart"/>
            <w:r w:rsidRPr="00B31727">
              <w:t>.р</w:t>
            </w:r>
            <w:proofErr w:type="gramEnd"/>
            <w:r w:rsidRPr="00B31727">
              <w:t>уб</w:t>
            </w:r>
            <w:proofErr w:type="spellEnd"/>
            <w:r w:rsidRPr="00B31727"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highlight w:val="yellow"/>
              </w:rPr>
            </w:pPr>
          </w:p>
        </w:tc>
      </w:tr>
      <w:tr w:rsidR="00B31727" w:rsidRPr="00B31727" w:rsidTr="000D2B60">
        <w:trPr>
          <w:trHeight w:val="1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ПСД на проведение водопровода (по ул. Коммунаров, </w:t>
            </w:r>
            <w:proofErr w:type="spell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Горская,Боровая</w:t>
            </w:r>
            <w:proofErr w:type="spell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(</w:t>
            </w:r>
            <w:proofErr w:type="spell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ехова</w:t>
            </w:r>
            <w:proofErr w:type="spell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(</w:t>
            </w:r>
            <w:proofErr w:type="spell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ул.Животноводов,Кондыковская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31727">
              <w:rPr>
                <w:sz w:val="20"/>
                <w:szCs w:val="20"/>
              </w:rPr>
              <w:t>ТысРуб</w:t>
            </w:r>
            <w:proofErr w:type="spellEnd"/>
            <w:r w:rsidRPr="00B31727">
              <w:rPr>
                <w:sz w:val="20"/>
                <w:szCs w:val="20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1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spacing w:after="0" w:line="240" w:lineRule="auto"/>
              <w:ind w:firstLine="741"/>
              <w:rPr>
                <w:rFonts w:ascii="Trebuchet MS" w:hAnsi="Trebuchet MS"/>
                <w:sz w:val="18"/>
                <w:szCs w:val="18"/>
              </w:rPr>
            </w:pPr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2-х скважин и 10км.водопровода в с</w:t>
            </w:r>
            <w:proofErr w:type="gram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ьюны(</w:t>
            </w:r>
            <w:proofErr w:type="spell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</w:t>
            </w:r>
            <w:proofErr w:type="spell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пока нет)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31727">
              <w:rPr>
                <w:sz w:val="20"/>
                <w:szCs w:val="20"/>
              </w:rPr>
              <w:t>Тыс</w:t>
            </w:r>
            <w:proofErr w:type="gramStart"/>
            <w:r w:rsidRPr="00B31727">
              <w:rPr>
                <w:sz w:val="20"/>
                <w:szCs w:val="20"/>
              </w:rPr>
              <w:t>.р</w:t>
            </w:r>
            <w:proofErr w:type="gramEnd"/>
            <w:r w:rsidRPr="00B31727">
              <w:rPr>
                <w:sz w:val="20"/>
                <w:szCs w:val="20"/>
              </w:rPr>
              <w:t>уб</w:t>
            </w:r>
            <w:proofErr w:type="spellEnd"/>
            <w:r w:rsidRPr="00B31727">
              <w:rPr>
                <w:sz w:val="20"/>
                <w:szCs w:val="20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  <w:r w:rsidRPr="00B31727">
              <w:rPr>
                <w:b/>
                <w:bCs/>
                <w:sz w:val="28"/>
                <w:szCs w:val="28"/>
              </w:rPr>
              <w:t>8.Благоустройство</w:t>
            </w:r>
            <w:proofErr w:type="gramStart"/>
            <w:r w:rsidRPr="00B31727">
              <w:rPr>
                <w:b/>
                <w:bCs/>
                <w:sz w:val="28"/>
                <w:szCs w:val="28"/>
              </w:rPr>
              <w:t>,о</w:t>
            </w:r>
            <w:proofErr w:type="gramEnd"/>
            <w:r w:rsidRPr="00B31727">
              <w:rPr>
                <w:b/>
                <w:bCs/>
                <w:sz w:val="28"/>
                <w:szCs w:val="28"/>
              </w:rPr>
              <w:t>зеленение и дороги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Cs/>
              </w:rPr>
            </w:pPr>
            <w:r w:rsidRPr="00B31727">
              <w:rPr>
                <w:bCs/>
              </w:rPr>
              <w:t>Освещение ули</w:t>
            </w:r>
            <w:proofErr w:type="gramStart"/>
            <w:r w:rsidRPr="00B31727">
              <w:rPr>
                <w:bCs/>
              </w:rPr>
              <w:t>ц(</w:t>
            </w:r>
            <w:proofErr w:type="gramEnd"/>
            <w:r w:rsidRPr="00B31727">
              <w:rPr>
                <w:bCs/>
              </w:rPr>
              <w:t xml:space="preserve">текущее содержание, строительство и ремонт, </w:t>
            </w:r>
            <w:r w:rsidRPr="00B31727">
              <w:rPr>
                <w:bCs/>
              </w:rPr>
              <w:lastRenderedPageBreak/>
              <w:t xml:space="preserve">приобретение </w:t>
            </w:r>
            <w:proofErr w:type="spellStart"/>
            <w:r w:rsidRPr="00B31727">
              <w:rPr>
                <w:bCs/>
              </w:rPr>
              <w:t>эл.товаров</w:t>
            </w:r>
            <w:proofErr w:type="spellEnd"/>
            <w:r w:rsidRPr="00B31727">
              <w:rPr>
                <w:bCs/>
              </w:rPr>
              <w:t>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r w:rsidRPr="00B31727">
              <w:lastRenderedPageBreak/>
              <w:t>тыс</w:t>
            </w:r>
            <w:proofErr w:type="gramStart"/>
            <w:r w:rsidRPr="00B31727">
              <w:t>.р</w:t>
            </w:r>
            <w:proofErr w:type="gramEnd"/>
            <w:r w:rsidRPr="00B31727">
              <w:t>уб</w:t>
            </w:r>
            <w:proofErr w:type="spellEnd"/>
            <w:r w:rsidRPr="00B31727">
              <w:t>.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359,6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404,5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584,5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42,6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Cs/>
              </w:rPr>
            </w:pPr>
            <w:r w:rsidRPr="00B31727">
              <w:rPr>
                <w:bCs/>
              </w:rPr>
              <w:lastRenderedPageBreak/>
              <w:t>Содержание места захоронения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r w:rsidRPr="00B31727">
              <w:t>тыс</w:t>
            </w:r>
            <w:proofErr w:type="gramStart"/>
            <w:r w:rsidRPr="00B31727">
              <w:t>.р</w:t>
            </w:r>
            <w:proofErr w:type="gramEnd"/>
            <w:r w:rsidRPr="00B31727">
              <w:t>уб</w:t>
            </w:r>
            <w:proofErr w:type="spellEnd"/>
            <w:r w:rsidRPr="00B31727">
              <w:t>.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147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39,5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50,0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rPr>
                <w:rFonts w:ascii="Trebuchet MS" w:hAnsi="Trebuchet MS"/>
              </w:rPr>
              <w:t>10,0</w:t>
            </w: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Cs/>
              </w:rPr>
            </w:pPr>
            <w:r w:rsidRPr="00B31727">
              <w:rPr>
                <w:bCs/>
              </w:rPr>
              <w:t>Озеленение территории поселения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spellStart"/>
            <w:r w:rsidRPr="00B31727">
              <w:t>Тыс</w:t>
            </w:r>
            <w:proofErr w:type="gramStart"/>
            <w:r w:rsidRPr="00B31727">
              <w:t>.р</w:t>
            </w:r>
            <w:proofErr w:type="gramEnd"/>
            <w:r w:rsidRPr="00B31727">
              <w:t>уб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0</w:t>
            </w: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Cs/>
              </w:rPr>
            </w:pPr>
            <w:r w:rsidRPr="00B31727">
              <w:rPr>
                <w:bCs/>
              </w:rPr>
              <w:t>Протяженность дорог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proofErr w:type="gramStart"/>
            <w:r w:rsidRPr="00B31727">
              <w:t>Км</w:t>
            </w:r>
            <w:proofErr w:type="gramEnd"/>
            <w:r w:rsidRPr="00B31727"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26,8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26,8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32,7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32,7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32,7</w:t>
            </w: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B31727">
              <w:rPr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31727">
              <w:rPr>
                <w:sz w:val="20"/>
                <w:szCs w:val="20"/>
              </w:rPr>
              <w:t>Тыс</w:t>
            </w:r>
            <w:proofErr w:type="gramStart"/>
            <w:r w:rsidRPr="00B31727">
              <w:rPr>
                <w:sz w:val="20"/>
                <w:szCs w:val="20"/>
              </w:rPr>
              <w:t>.р</w:t>
            </w:r>
            <w:proofErr w:type="gramEnd"/>
            <w:r w:rsidRPr="00B31727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1668,7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1728,7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1621,7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1698,6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1790,9</w:t>
            </w: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bCs/>
                <w:sz w:val="20"/>
                <w:szCs w:val="20"/>
              </w:rPr>
            </w:pPr>
            <w:r w:rsidRPr="00B31727">
              <w:rPr>
                <w:bCs/>
                <w:sz w:val="20"/>
                <w:szCs w:val="20"/>
              </w:rPr>
              <w:t>Устройство пешеходного перехода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  <w:proofErr w:type="spellStart"/>
            <w:r w:rsidRPr="00B31727">
              <w:rPr>
                <w:sz w:val="20"/>
                <w:szCs w:val="20"/>
              </w:rPr>
              <w:t>Тыс</w:t>
            </w:r>
            <w:proofErr w:type="gramStart"/>
            <w:r w:rsidRPr="00B31727">
              <w:rPr>
                <w:sz w:val="20"/>
                <w:szCs w:val="20"/>
              </w:rPr>
              <w:t>.р</w:t>
            </w:r>
            <w:proofErr w:type="gramEnd"/>
            <w:r w:rsidRPr="00B31727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182,3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rebuchet MS" w:hAnsi="Trebuchet MS"/>
                <w:sz w:val="20"/>
                <w:szCs w:val="20"/>
              </w:rPr>
              <w:t>519,9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  <w:r w:rsidRPr="00B31727">
              <w:rPr>
                <w:b/>
                <w:bCs/>
                <w:sz w:val="28"/>
                <w:szCs w:val="28"/>
              </w:rPr>
              <w:t>9.Производственная сфера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предложений со стороны инвесторов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31727">
              <w:rPr>
                <w:b/>
                <w:bCs/>
                <w:sz w:val="28"/>
                <w:szCs w:val="28"/>
              </w:rPr>
              <w:t>10.инфраструктура малого предпринимательства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31727">
              <w:t>Количество индивидуальных предпринимателей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11</w:t>
            </w: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Кол-во с/х организаций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</w:tr>
      <w:tr w:rsidR="00B31727" w:rsidRPr="00B31727" w:rsidTr="000D2B60">
        <w:trPr>
          <w:trHeight w:val="336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31727">
              <w:rPr>
                <w:b/>
                <w:bCs/>
                <w:sz w:val="28"/>
                <w:szCs w:val="28"/>
              </w:rPr>
              <w:t>11.Сельское  хозяйство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26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Общая  площад</w:t>
            </w:r>
            <w:proofErr w:type="gramStart"/>
            <w:r w:rsidRPr="00B31727">
              <w:t>ь(</w:t>
            </w:r>
            <w:proofErr w:type="gramEnd"/>
            <w:r w:rsidRPr="00B31727">
              <w:t>всего)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3852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2035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3000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3000</w:t>
            </w:r>
          </w:p>
        </w:tc>
      </w:tr>
      <w:tr w:rsidR="00B31727" w:rsidRPr="00B31727" w:rsidTr="000D2B60">
        <w:trPr>
          <w:trHeight w:val="26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Трудовые ресурс</w:t>
            </w:r>
            <w:proofErr w:type="gramStart"/>
            <w:r w:rsidRPr="00B31727">
              <w:t>ы(</w:t>
            </w:r>
            <w:proofErr w:type="gramEnd"/>
            <w:r w:rsidRPr="00B31727">
              <w:t>всего)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Чел.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97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125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150</w:t>
            </w:r>
          </w:p>
        </w:tc>
      </w:tr>
      <w:tr w:rsidR="00B31727" w:rsidRPr="00B31727" w:rsidTr="000D2B60">
        <w:trPr>
          <w:trHeight w:val="26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Наличие поголовья КР</w:t>
            </w:r>
            <w:proofErr w:type="gramStart"/>
            <w:r w:rsidRPr="00B31727">
              <w:t>С(</w:t>
            </w:r>
            <w:proofErr w:type="gramEnd"/>
            <w:r w:rsidRPr="00B31727">
              <w:t>всего)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Гол.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1297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1252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1300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1300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1300</w:t>
            </w:r>
          </w:p>
        </w:tc>
      </w:tr>
      <w:tr w:rsidR="00B31727" w:rsidRPr="00B31727" w:rsidTr="000D2B60">
        <w:trPr>
          <w:trHeight w:val="26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B31727">
              <w:rPr>
                <w:b/>
                <w:sz w:val="28"/>
                <w:szCs w:val="28"/>
              </w:rPr>
              <w:t>12.Охрана и организация общественного порядка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26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спасательного поста в период купального сезона на </w:t>
            </w:r>
            <w:proofErr w:type="spell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26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Борьба с преступностью и административными правонарушениями в зоне своей ответственности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21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  <w:r w:rsidRPr="00B31727">
              <w:rPr>
                <w:b/>
                <w:bCs/>
              </w:rPr>
              <w:t xml:space="preserve">13.Обеспечение противопожарной безопасности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21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Cs/>
              </w:rPr>
            </w:pPr>
            <w:r w:rsidRPr="00B31727">
              <w:rPr>
                <w:bCs/>
              </w:rPr>
              <w:t>Количество постов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</w:tr>
      <w:tr w:rsidR="00B31727" w:rsidRPr="00B31727" w:rsidTr="000D2B60">
        <w:trPr>
          <w:trHeight w:val="214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Cs/>
              </w:rPr>
            </w:pPr>
            <w:r w:rsidRPr="00B31727">
              <w:rPr>
                <w:bCs/>
              </w:rPr>
              <w:t>Количество пожарной техники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</w:tr>
      <w:tr w:rsidR="00B31727" w:rsidRPr="00B31727" w:rsidTr="000D2B60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</w:tr>
      <w:tr w:rsidR="00B31727" w:rsidRPr="00B31727" w:rsidTr="000D2B60">
        <w:trPr>
          <w:trHeight w:val="21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человек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6</w:t>
            </w:r>
          </w:p>
        </w:tc>
      </w:tr>
      <w:tr w:rsidR="00B31727" w:rsidRPr="00B31727" w:rsidTr="000D2B60">
        <w:trPr>
          <w:trHeight w:val="21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профилактическую разъяснительную адресну</w:t>
            </w:r>
            <w:proofErr w:type="gramStart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ю(</w:t>
            </w:r>
            <w:proofErr w:type="spellStart"/>
            <w:proofErr w:type="gram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поквартирно</w:t>
            </w:r>
            <w:proofErr w:type="spellEnd"/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)работу с населением (проводить инструктаж по пожарной безопасности и выдавать памятки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</w:p>
        </w:tc>
      </w:tr>
      <w:tr w:rsidR="00B31727" w:rsidRPr="00B31727" w:rsidTr="000D2B60">
        <w:trPr>
          <w:trHeight w:val="21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Опашка населенных пунктов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18,5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20,0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25,0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5,0</w:t>
            </w:r>
          </w:p>
        </w:tc>
      </w:tr>
      <w:tr w:rsidR="00B31727" w:rsidRPr="00B31727" w:rsidTr="000D2B60">
        <w:trPr>
          <w:trHeight w:val="21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31727">
              <w:rPr>
                <w:b/>
                <w:bCs/>
                <w:sz w:val="28"/>
                <w:szCs w:val="28"/>
              </w:rPr>
              <w:t>14.Развитие отрасли социальной сферы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45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</w:rPr>
            </w:pPr>
            <w:r w:rsidRPr="00B31727">
              <w:rPr>
                <w:b/>
              </w:rPr>
              <w:t>Здравоохранение: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59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 xml:space="preserve">Количество </w:t>
            </w:r>
            <w:proofErr w:type="spellStart"/>
            <w:r w:rsidRPr="00B31727">
              <w:t>мед</w:t>
            </w:r>
            <w:proofErr w:type="gramStart"/>
            <w:r w:rsidRPr="00B31727">
              <w:t>.у</w:t>
            </w:r>
            <w:proofErr w:type="gramEnd"/>
            <w:r w:rsidRPr="00B31727">
              <w:t>чреждений</w:t>
            </w:r>
            <w:proofErr w:type="spellEnd"/>
            <w:r w:rsidRPr="00B31727"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</w:tr>
      <w:tr w:rsidR="00B31727" w:rsidRPr="00B31727" w:rsidTr="000D2B60">
        <w:trPr>
          <w:trHeight w:val="59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rPr>
                <w:sz w:val="18"/>
                <w:szCs w:val="18"/>
              </w:rPr>
              <w:t>Охват работающего населения профилактическими осмотрами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70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85</w:t>
            </w:r>
          </w:p>
        </w:tc>
      </w:tr>
      <w:tr w:rsidR="00B31727" w:rsidRPr="00B31727" w:rsidTr="000D2B60">
        <w:trPr>
          <w:trHeight w:val="59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sz w:val="18"/>
                <w:szCs w:val="18"/>
              </w:rPr>
            </w:pPr>
            <w:r w:rsidRPr="00B31727">
              <w:rPr>
                <w:sz w:val="18"/>
                <w:szCs w:val="18"/>
              </w:rPr>
              <w:t>Охват диспансерным наблюдением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75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</w:tr>
      <w:tr w:rsidR="00B31727" w:rsidRPr="00B31727" w:rsidTr="000D2B60">
        <w:trPr>
          <w:trHeight w:val="59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sz w:val="18"/>
                <w:szCs w:val="18"/>
              </w:rPr>
            </w:pPr>
            <w:r w:rsidRPr="00B31727">
              <w:rPr>
                <w:sz w:val="18"/>
                <w:szCs w:val="18"/>
              </w:rPr>
              <w:t xml:space="preserve">Вакцинация от </w:t>
            </w:r>
            <w:proofErr w:type="spellStart"/>
            <w:r w:rsidRPr="00B31727">
              <w:rPr>
                <w:sz w:val="18"/>
                <w:szCs w:val="18"/>
                <w:lang w:val="en-US"/>
              </w:rPr>
              <w:t>covid</w:t>
            </w:r>
            <w:proofErr w:type="spellEnd"/>
            <w:r w:rsidRPr="00B31727">
              <w:rPr>
                <w:sz w:val="18"/>
                <w:szCs w:val="18"/>
                <w:lang w:val="en-US"/>
              </w:rPr>
              <w:t xml:space="preserve"> 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</w:pPr>
            <w:r w:rsidRPr="00B31727"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</w:pPr>
            <w:r w:rsidRPr="00B31727">
              <w:t>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</w:pPr>
            <w:r w:rsidRPr="00B31727"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</w:pPr>
            <w:r w:rsidRPr="00B31727"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</w:pPr>
            <w:r w:rsidRPr="00B31727">
              <w:t>100</w:t>
            </w:r>
          </w:p>
        </w:tc>
      </w:tr>
      <w:tr w:rsidR="00B31727" w:rsidRPr="00B31727" w:rsidTr="000D2B60">
        <w:trPr>
          <w:trHeight w:val="59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</w:rPr>
            </w:pPr>
            <w:r w:rsidRPr="00B31727">
              <w:rPr>
                <w:b/>
              </w:rPr>
              <w:t>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59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 xml:space="preserve">Кол-во, </w:t>
            </w:r>
            <w:proofErr w:type="gramStart"/>
            <w:r w:rsidRPr="00B31727">
              <w:t>посещающих</w:t>
            </w:r>
            <w:proofErr w:type="gramEnd"/>
            <w:r w:rsidRPr="00B31727">
              <w:t xml:space="preserve"> спортивные секции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чел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26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26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26</w:t>
            </w:r>
          </w:p>
        </w:tc>
      </w:tr>
      <w:tr w:rsidR="00B31727" w:rsidRPr="00B31727" w:rsidTr="000D2B60">
        <w:trPr>
          <w:trHeight w:val="39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Общеобразовательных учреждений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</w:tr>
      <w:tr w:rsidR="00B31727" w:rsidRPr="00B31727" w:rsidTr="000D2B60">
        <w:trPr>
          <w:trHeight w:val="395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 Численность учащихся в учреждениях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Чел.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138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136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140</w:t>
            </w:r>
          </w:p>
        </w:tc>
      </w:tr>
      <w:tr w:rsidR="00B31727" w:rsidRPr="00B31727" w:rsidTr="000D2B60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в % к пред</w:t>
            </w:r>
            <w:proofErr w:type="gramStart"/>
            <w:r w:rsidRPr="00B31727">
              <w:rPr>
                <w:sz w:val="20"/>
                <w:szCs w:val="20"/>
              </w:rPr>
              <w:t>.</w:t>
            </w:r>
            <w:proofErr w:type="gramEnd"/>
            <w:r w:rsidRPr="00B31727">
              <w:rPr>
                <w:sz w:val="20"/>
                <w:szCs w:val="20"/>
              </w:rPr>
              <w:t xml:space="preserve"> </w:t>
            </w:r>
            <w:proofErr w:type="gramStart"/>
            <w:r w:rsidRPr="00B31727">
              <w:rPr>
                <w:sz w:val="20"/>
                <w:szCs w:val="20"/>
              </w:rPr>
              <w:t>г</w:t>
            </w:r>
            <w:proofErr w:type="gramEnd"/>
            <w:r w:rsidRPr="00B31727">
              <w:rPr>
                <w:sz w:val="20"/>
                <w:szCs w:val="20"/>
              </w:rPr>
              <w:t>оду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101,4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97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</w:tr>
      <w:tr w:rsidR="00B31727" w:rsidRPr="00B31727" w:rsidTr="000D2B60">
        <w:trPr>
          <w:trHeight w:val="39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Количество дошкольных образовательных учреждений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</w:t>
            </w:r>
          </w:p>
        </w:tc>
      </w:tr>
      <w:tr w:rsidR="00B31727" w:rsidRPr="00B31727" w:rsidTr="000D2B60">
        <w:trPr>
          <w:trHeight w:val="395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rPr>
                <w:rFonts w:ascii="Trebuchet MS" w:eastAsia="Times New Roman" w:hAnsi="Trebuchet MS" w:cs="Times New Roman"/>
              </w:rPr>
            </w:pPr>
            <w:r w:rsidRPr="00B31727">
              <w:t xml:space="preserve">Численность, </w:t>
            </w:r>
            <w:proofErr w:type="gramStart"/>
            <w:r w:rsidRPr="00B31727">
              <w:t>посещающих</w:t>
            </w:r>
            <w:proofErr w:type="gramEnd"/>
            <w:r w:rsidRPr="00B31727">
              <w:t xml:space="preserve"> дошкольное учреждение</w:t>
            </w:r>
          </w:p>
          <w:p w:rsidR="00B31727" w:rsidRPr="00B31727" w:rsidRDefault="00B31727" w:rsidP="00B31727">
            <w:pPr>
              <w:rPr>
                <w:rFonts w:ascii="Trebuchet MS" w:hAnsi="Trebuchet M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40</w:t>
            </w:r>
          </w:p>
        </w:tc>
      </w:tr>
      <w:tr w:rsidR="00B31727" w:rsidRPr="00B31727" w:rsidTr="000D2B60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в % к пред</w:t>
            </w:r>
            <w:proofErr w:type="gramStart"/>
            <w:r w:rsidRPr="00B31727">
              <w:rPr>
                <w:sz w:val="20"/>
                <w:szCs w:val="20"/>
              </w:rPr>
              <w:t>.</w:t>
            </w:r>
            <w:proofErr w:type="gramEnd"/>
            <w:r w:rsidRPr="00B31727">
              <w:rPr>
                <w:sz w:val="20"/>
                <w:szCs w:val="20"/>
              </w:rPr>
              <w:t xml:space="preserve"> </w:t>
            </w:r>
            <w:proofErr w:type="gramStart"/>
            <w:r w:rsidRPr="00B31727">
              <w:rPr>
                <w:sz w:val="20"/>
                <w:szCs w:val="20"/>
              </w:rPr>
              <w:t>г</w:t>
            </w:r>
            <w:proofErr w:type="gramEnd"/>
            <w:r w:rsidRPr="00B31727">
              <w:rPr>
                <w:sz w:val="20"/>
                <w:szCs w:val="20"/>
              </w:rPr>
              <w:t>оду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75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133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100</w:t>
            </w:r>
          </w:p>
        </w:tc>
      </w:tr>
      <w:tr w:rsidR="00B31727" w:rsidRPr="00B31727" w:rsidTr="000D2B60">
        <w:trPr>
          <w:trHeight w:val="39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  <w:b/>
              </w:rPr>
            </w:pPr>
            <w:r w:rsidRPr="00B31727">
              <w:rPr>
                <w:b/>
              </w:rPr>
              <w:t>Культура: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39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учреждений культурно-досугового типа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3</w:t>
            </w:r>
          </w:p>
        </w:tc>
      </w:tr>
      <w:tr w:rsidR="00B31727" w:rsidRPr="00B31727" w:rsidTr="000D2B60">
        <w:trPr>
          <w:trHeight w:val="395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Количество клубных формирований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10</w:t>
            </w:r>
          </w:p>
        </w:tc>
      </w:tr>
      <w:tr w:rsidR="00B31727" w:rsidRPr="00B31727" w:rsidTr="000D2B60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27" w:rsidRPr="00B31727" w:rsidRDefault="00B31727" w:rsidP="00B3172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</w:p>
        </w:tc>
      </w:tr>
      <w:tr w:rsidR="00B31727" w:rsidRPr="00B31727" w:rsidTr="000D2B60">
        <w:trPr>
          <w:trHeight w:val="39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общедоступные библиотеки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t>Ед.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</w:t>
            </w:r>
          </w:p>
        </w:tc>
      </w:tr>
      <w:tr w:rsidR="00B31727" w:rsidRPr="00B31727" w:rsidTr="000D2B60">
        <w:trPr>
          <w:trHeight w:val="395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Количество книговыдач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31727">
              <w:rPr>
                <w:sz w:val="20"/>
                <w:szCs w:val="20"/>
              </w:rPr>
              <w:t>штук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12069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jc w:val="center"/>
              <w:rPr>
                <w:rFonts w:ascii="Trebuchet MS" w:hAnsi="Trebuchet MS"/>
              </w:rPr>
            </w:pPr>
            <w:r w:rsidRPr="00B31727">
              <w:t>22476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22000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22000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727" w:rsidRPr="00B31727" w:rsidRDefault="00B31727" w:rsidP="00B31727">
            <w:pPr>
              <w:rPr>
                <w:rFonts w:ascii="Trebuchet MS" w:hAnsi="Trebuchet MS"/>
              </w:rPr>
            </w:pPr>
            <w:r w:rsidRPr="00B31727">
              <w:t>122000</w:t>
            </w:r>
          </w:p>
        </w:tc>
      </w:tr>
    </w:tbl>
    <w:p w:rsidR="00B31727" w:rsidRPr="00B31727" w:rsidRDefault="00B31727" w:rsidP="00B31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727" w:rsidRDefault="00B31727" w:rsidP="00B31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31727" w:rsidRPr="00B31727" w:rsidRDefault="00B31727" w:rsidP="00B317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727" w:rsidRPr="00B31727" w:rsidRDefault="00B31727" w:rsidP="00B31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Территория поселения</w:t>
      </w:r>
    </w:p>
    <w:p w:rsidR="00B31727" w:rsidRPr="00B31727" w:rsidRDefault="00B31727" w:rsidP="00B31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поселения общей площадью </w:t>
      </w:r>
      <w:smartTag w:uri="urn:schemas-microsoft-com:office:smarttags" w:element="metricconverter">
        <w:smartTagPr>
          <w:attr w:name="ProductID" w:val="45252 га"/>
        </w:smartTagPr>
        <w:r w:rsidRPr="00B31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45252 га</w:t>
        </w:r>
      </w:smartTag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расположена  в северо-восточной части  Новосибирской области Колыванского района на расстоянии </w:t>
      </w:r>
      <w:smartTag w:uri="urn:schemas-microsoft-com:office:smarttags" w:element="metricconverter">
        <w:smartTagPr>
          <w:attr w:name="ProductID" w:val="80 км"/>
        </w:smartTagPr>
        <w:r w:rsidRPr="00B31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км</w:t>
        </w:r>
      </w:smartTag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областного центра 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овосибирска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smartTag w:uri="urn:schemas-microsoft-com:office:smarttags" w:element="metricconverter">
        <w:smartTagPr>
          <w:attr w:name="ProductID" w:val="35 км"/>
        </w:smartTagPr>
        <w:r w:rsidRPr="00B31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 км</w:t>
        </w:r>
      </w:smartTag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районного центра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р.п.Колывань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smartTag w:uri="urn:schemas-microsoft-com:office:smarttags" w:element="metricconverter">
        <w:smartTagPr>
          <w:attr w:name="ProductID" w:val="80 км"/>
        </w:smartTagPr>
        <w:r w:rsidRPr="00B31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км</w:t>
        </w:r>
      </w:smartTag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ближайшей железнодорожной станции Новосибирск Главный .На его территории расположено 5 населенных пунктов: Вьюны, Таловка, Малая-Черемшанка, П-Почта, Красный Яр. Крупными селами являются Вьюны, Таловка,  Малая - Черемшанка. </w:t>
      </w:r>
    </w:p>
    <w:p w:rsidR="00B31727" w:rsidRPr="00B31727" w:rsidRDefault="00B31727" w:rsidP="00B31727">
      <w:pPr>
        <w:keepNext/>
        <w:spacing w:before="240" w:after="60" w:line="240" w:lineRule="auto"/>
        <w:ind w:firstLine="741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2.2 Демографическая характеристика</w:t>
      </w:r>
    </w:p>
    <w:p w:rsidR="00B31727" w:rsidRPr="00B31727" w:rsidRDefault="00B31727" w:rsidP="00B3172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Times New Roman"/>
          <w:sz w:val="28"/>
          <w:szCs w:val="28"/>
        </w:rPr>
      </w:pPr>
      <w:r w:rsidRPr="00B31727">
        <w:rPr>
          <w:rFonts w:ascii="Times New Roman" w:hAnsi="Times New Roman" w:cs="Times New Roman"/>
          <w:sz w:val="28"/>
          <w:szCs w:val="28"/>
        </w:rPr>
        <w:t xml:space="preserve">По состоянию на 01.11.2021г численность населения составила 1400 человека, по отношению к 2020г снизилась на 143 человека, ожидается увеличение населения к концу года за счет </w:t>
      </w:r>
      <w:proofErr w:type="spellStart"/>
      <w:r w:rsidRPr="00B31727">
        <w:rPr>
          <w:rFonts w:ascii="Times New Roman" w:hAnsi="Times New Roman" w:cs="Times New Roman"/>
          <w:sz w:val="28"/>
          <w:szCs w:val="28"/>
        </w:rPr>
        <w:t>рождаемости</w:t>
      </w:r>
      <w:proofErr w:type="gramStart"/>
      <w:r w:rsidRPr="00B3172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31727">
        <w:rPr>
          <w:rFonts w:ascii="Times New Roman" w:hAnsi="Times New Roman" w:cs="Times New Roman"/>
          <w:sz w:val="28"/>
          <w:szCs w:val="28"/>
        </w:rPr>
        <w:t>мерло</w:t>
      </w:r>
      <w:proofErr w:type="spellEnd"/>
      <w:r w:rsidRPr="00B31727">
        <w:rPr>
          <w:rFonts w:ascii="Times New Roman" w:hAnsi="Times New Roman" w:cs="Times New Roman"/>
          <w:sz w:val="28"/>
          <w:szCs w:val="28"/>
        </w:rPr>
        <w:t xml:space="preserve"> 30человек, по сравнению с 2020г смертность снизилась. Родилось малышей 7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 разработке прогноза сэр планируется увеличение населения по следующим  факторам: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1.Увеличение рождаемости,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>т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>.к</w:t>
      </w:r>
      <w:proofErr w:type="spellEnd"/>
      <w:proofErr w:type="gramEnd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Правительство РФ и Новосибирской области до 2024 не планирует закрытия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программы«Материнский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капитал» администрация прогнозирует увеличение населения. 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2Снижение смертности. Федеральные и Областные программы на 2021 и последующие 2 года предусматривают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>диспанциризацию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населения, что приведет к раннему выявлению заболеваний и уменьшению смертности.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связи с экономической привлекательностью и местом расположения Вьюнского сельсовета планируется увеличение населения за счет миграции.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1727" w:rsidRDefault="00B31727" w:rsidP="00B31727">
      <w:pPr>
        <w:keepNext/>
        <w:spacing w:before="240" w:after="60" w:line="240" w:lineRule="auto"/>
        <w:ind w:firstLine="7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Уровень жизни населения</w:t>
      </w:r>
    </w:p>
    <w:p w:rsidR="00B31727" w:rsidRPr="00B31727" w:rsidRDefault="00B31727" w:rsidP="00B31727">
      <w:pPr>
        <w:keepNext/>
        <w:spacing w:before="240" w:after="60" w:line="240" w:lineRule="auto"/>
        <w:ind w:firstLine="7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Уровень жизни населения растет в процентном отношении к увеличению минимального прожиточного минимума, а  Правительством Новосибирской области установлена минимальная заработная плата по отраслям. Соответственно этому выплачивается зарплата на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производстве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>.С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>огласно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Федеральных законов ежегодно идет увеличение пенсий, что приводит к увеличению уровня жизни пенсионеров. Кроме этого население </w:t>
      </w:r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муниципального образования работает на предприятиях за пределами территории Вьюнского сельсовета, получая более высокие зарплаты, чем зарплаты сельского хозяйства, что в целом влияет на увеличения уровня жизни наших жителей.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Также на Федеральном уровне действуют различные меры социальной поддержки населения для улучшения уровня жизни населения. 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32"/>
          <w:lang w:eastAsia="ru-RU"/>
        </w:rPr>
        <w:t>Мероприятия: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создание для жителей поселения условий для эффективной трудовой занятости и развития предпринимательской инициативы;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создание условий для роста среднедушевых доходов населения на основе роста экономики и повышения заработной платы работников, как основной составляющей доходов;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увеличение адресной социальной помощи;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развитие системы социальной защиты семьи и детей, профилактика безнадзорности и правонарушений несовершеннолетних.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-совместная работа с центром занятости (информирование населения о наличии вакансий, о наборе на 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обучение безработных граждан по профессиям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востребованным на локальном рынке труда Колыванского района)  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31727" w:rsidRDefault="00B31727" w:rsidP="00B31727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2.4.Финансы</w:t>
      </w:r>
    </w:p>
    <w:p w:rsidR="00B31727" w:rsidRPr="00B31727" w:rsidRDefault="00B31727" w:rsidP="00B31727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запланирована на 2021год в сумме 15436,9 тыс. руб., фактически за 10месяцев поступило в бюджет Вьюнского сельсовета  12224,0 тысяч рублей, что составляет 79,2 % к годовому плану.</w:t>
      </w:r>
    </w:p>
    <w:p w:rsidR="00B31727" w:rsidRP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Вьюнского сельсовета  на 2021 год утверждена в сумме 15584,3 тыс. руб., исполнение на 01.11.2021по расходам бюджета за составляет 10501,5 тыс. руб., или 67,4 % к 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годовому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доходная часть запланирована на 2022г16826,4тыс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 на 2023г 6994,6.руб, 2024г 6393,84тыс.руб.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Прогноз расходная часть на 2022г 16826,4тыс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.р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уб, на 2023г 6994,6тыс.руб., на 2024г 6393,84тыс.руб.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Для</w:t>
      </w:r>
      <w:proofErr w:type="gram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</w:t>
      </w:r>
      <w:proofErr w:type="gram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повышение</w:t>
      </w:r>
      <w:proofErr w:type="gram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уровня обеспеченности доходной базы бюджета Вьюнского сельсовета </w:t>
      </w: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прогнозируются следующие мероприятия 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-обеспечение взаимодействия органов местного самоуправления Вьюнского сельсовета с налогоплательщиками по вопросам уплаты налогов, текущих платежей и по погашению задолженности в полном объеме</w:t>
      </w:r>
    </w:p>
    <w:p w:rsidR="00B31727" w:rsidRPr="00B31727" w:rsidRDefault="00B31727" w:rsidP="00B31727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2.5.Муниципальное имущество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Увеличение стоимости муниципального имущества на 2022 и последующие 2023-2024г. планируется  за счет проведения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кап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.р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емонтов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(дорог), приобретение оборудования </w:t>
      </w:r>
    </w:p>
    <w:p w:rsidR="00B31727" w:rsidRPr="00B31727" w:rsidRDefault="00B31727" w:rsidP="00B31727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2.6.Содержание и использование жилого фонда и нежилых помещений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В связи с наличием собственности муниципального образования всего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двухдомов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квартиры и сдачи в аренду под Сбербанк затрат на их содержание не планируется.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Часть нежилых помещений переданы в безвозмездное пользование под ФАПЫ и библиотеки.</w:t>
      </w:r>
    </w:p>
    <w:p w:rsidR="00B31727" w:rsidRPr="00B31727" w:rsidRDefault="00B31727" w:rsidP="00B31727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2.7. Организация и развитие ЖКХ.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Оказанием жилищно-коммунальных услуг занимается муниципальное специализированное предприятие МУП «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КолыванскийЖилкомсервис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», которое предоставляет жилищно-коммунальные услуги населению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субсидий. 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Прогнозируются мероприятия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-Помощь при оформлении документов для предоставления гражданам субсидий на оплату жилищно-коммунальных услуг.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-Строительство 2-х скважин и 10км.водопровода в с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.В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ьюны(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фин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-я пока нет)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2.8.Благоустройство, озеленение и дороги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-Ремонт и содержание внутри поселенческих дорог.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-Оформление в собственность дорог 2ш., 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-обустройство пешеходного перехода 2022г РБ-519,9тыс</w:t>
      </w:r>
      <w:proofErr w:type="gram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.р</w:t>
      </w:r>
      <w:proofErr w:type="gram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уб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- содержание </w:t>
      </w:r>
      <w:proofErr w:type="spell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ул</w:t>
      </w:r>
      <w:proofErr w:type="gram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.о</w:t>
      </w:r>
      <w:proofErr w:type="gram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свещения</w:t>
      </w:r>
      <w:proofErr w:type="spell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2022г-МБ584,5тыс.руб,2023г- 42,6ты.руб, 2024г 2,0тыс.руб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-Содержание  кладби</w:t>
      </w:r>
      <w:proofErr w:type="gram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щ(</w:t>
      </w:r>
      <w:proofErr w:type="spellStart"/>
      <w:proofErr w:type="gram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аккарицидная</w:t>
      </w:r>
      <w:proofErr w:type="spell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обработка, скос травы, уборка)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- обустройство контейнерных площадок под мусо</w:t>
      </w:r>
      <w:proofErr w:type="gram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р(</w:t>
      </w:r>
      <w:proofErr w:type="gram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финансирования нет)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-Замена </w:t>
      </w:r>
      <w:proofErr w:type="spell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эл.опор</w:t>
      </w:r>
      <w:proofErr w:type="spell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в </w:t>
      </w:r>
      <w:proofErr w:type="spell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д</w:t>
      </w:r>
      <w:proofErr w:type="gram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.Т</w:t>
      </w:r>
      <w:proofErr w:type="gram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аловка</w:t>
      </w:r>
      <w:proofErr w:type="spell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, </w:t>
      </w:r>
      <w:proofErr w:type="spell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д.Малая</w:t>
      </w:r>
      <w:proofErr w:type="spellEnd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Черемшанка.  (финансирования нет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proofErr w:type="gramStart"/>
      <w:r w:rsidRPr="00B31727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-Благоустройство территории жилых многоквартирных домов (финансирования нет</w:t>
      </w:r>
      <w:proofErr w:type="gramEnd"/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</w:p>
    <w:p w:rsidR="00B31727" w:rsidRPr="00B31727" w:rsidRDefault="00B31727" w:rsidP="00B31727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.Производственная сфера.</w:t>
      </w:r>
    </w:p>
    <w:p w:rsid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связи с 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тем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на территории Вьюнского сельсовета производства отсутствуют, администрация рассматривает предложения со стороны инвесторов, но конкретных предложений нет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2.10.Инфраструктура малого предпринимательства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Малое предпринимательство на территории Вьюнского сельсовета представлено 6 торговыми организациями, 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Стимулирование поддержки малого и среднего предпринимательства органами местного самоуправления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Продажа муниципального имущества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-Формирование земельных участков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2.11.Сельское хозяйство.</w:t>
      </w:r>
    </w:p>
    <w:p w:rsidR="00B31727" w:rsidRPr="00B31727" w:rsidRDefault="00B31727" w:rsidP="00B31727">
      <w:pPr>
        <w:spacing w:after="0" w:line="240" w:lineRule="auto"/>
        <w:ind w:left="360"/>
        <w:rPr>
          <w:sz w:val="28"/>
          <w:szCs w:val="28"/>
        </w:rPr>
      </w:pPr>
      <w:r w:rsidRPr="00B31727">
        <w:rPr>
          <w:sz w:val="28"/>
          <w:szCs w:val="28"/>
        </w:rPr>
        <w:t>Базовой отраслью экономики поселения является сельское хозяйство: производство растениеводческой продукции в основном зерновых культур, мясомолочное скотоводство</w:t>
      </w:r>
    </w:p>
    <w:p w:rsidR="00B31727" w:rsidRPr="00B31727" w:rsidRDefault="00B31727" w:rsidP="00B317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sz w:val="28"/>
          <w:szCs w:val="28"/>
        </w:rPr>
        <w:t>На территории поселения действуют сельскохозяйственные организац</w:t>
      </w:r>
      <w:proofErr w:type="gramStart"/>
      <w:r w:rsidRPr="00B31727">
        <w:rPr>
          <w:sz w:val="28"/>
          <w:szCs w:val="28"/>
        </w:rPr>
        <w:t>ии АО</w:t>
      </w:r>
      <w:proofErr w:type="gramEnd"/>
      <w:r w:rsidRPr="00B31727">
        <w:rPr>
          <w:sz w:val="28"/>
          <w:szCs w:val="28"/>
        </w:rPr>
        <w:t xml:space="preserve"> «Вьюны и ООО «Таловка». ЛПХ 564.</w:t>
      </w:r>
    </w:p>
    <w:p w:rsidR="00B31727" w:rsidRPr="00B31727" w:rsidRDefault="00B31727" w:rsidP="00B317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Задачи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-стабильное, устойчивое развитие сельского хозяйства.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-увеличение производства сельскохозяйственной продукции в 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подсобных хозяйств.</w:t>
      </w: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поддержка личных подсобных хозяйств, 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Мероприятия: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Участие с/х предприятий и ЛПХ в ярмарках района и области</w:t>
      </w:r>
    </w:p>
    <w:p w:rsidR="00B31727" w:rsidRPr="00B31727" w:rsidRDefault="00B31727" w:rsidP="00B317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31727" w:rsidRPr="00B31727" w:rsidRDefault="00B31727" w:rsidP="00B31727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2.12. Охрана и организация общественного порядка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Задачи</w:t>
      </w: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: повышение уровня безопасности населения, усиление законных прав и интересов граждан, обеспечение правопорядка на территории  поселения.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Мероприятия</w:t>
      </w: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-организация спасательного поста в период купального сезона на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.О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бъ</w:t>
      </w:r>
      <w:proofErr w:type="spellEnd"/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борьба с преступностью и административными правонарушениями в зоне своей ответственности.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-п</w:t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тематических бесед и акций  с целью профилактики  правонарушений, борьбе с алкоголизмом, наркотиками, курением</w:t>
      </w:r>
    </w:p>
    <w:p w:rsid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Обеспечение противопожарной безопасности.</w:t>
      </w: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предотвращению пожаров в пожароопасный период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(организация добровольной пожарной дружины, работа с населением по пожарной безопасности)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сотрудниками администрации и сотрудниками пожарной части проводить профилактическую разъяснительную адресну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spellStart"/>
      <w:proofErr w:type="gram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поквартирно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)работу с населением (проводить инструктаж по пожарной безопасности и выдавать памятки)</w:t>
      </w:r>
    </w:p>
    <w:p w:rsidR="00B31727" w:rsidRPr="00B31727" w:rsidRDefault="00B31727" w:rsidP="00B3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минерализованных полос вокруг населенных пунктов прогнозируются затраты 25,0тыс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Развитие отрасли социальной сферы</w:t>
      </w:r>
    </w:p>
    <w:p w:rsidR="00B31727" w:rsidRPr="00B31727" w:rsidRDefault="00B31727" w:rsidP="00B31727">
      <w:pPr>
        <w:keepNext/>
        <w:spacing w:before="240" w:after="60" w:line="240" w:lineRule="auto"/>
        <w:ind w:firstLine="741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 Здоровье населения</w:t>
      </w:r>
    </w:p>
    <w:p w:rsidR="00B31727" w:rsidRPr="00B31727" w:rsidRDefault="00B31727" w:rsidP="00B31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Задачи: сохранение и улучшение здоровья людей.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мероприятия: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Диспансерное наблюдение населения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-Вакцинация населения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-  улучшение качества, наблюдения детей первого года жизни;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-Проведение мероприятий направленных на пропаганду здорового образа жизни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-привлечение молодых специалистов</w:t>
      </w:r>
    </w:p>
    <w:p w:rsidR="00B31727" w:rsidRPr="00B31727" w:rsidRDefault="00B31727" w:rsidP="00B31727">
      <w:pPr>
        <w:keepNext/>
        <w:spacing w:before="240" w:after="60" w:line="240" w:lineRule="auto"/>
        <w:ind w:firstLine="741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Образование</w:t>
      </w:r>
    </w:p>
    <w:p w:rsidR="00B31727" w:rsidRPr="00B31727" w:rsidRDefault="00B31727" w:rsidP="00B31727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B31727">
        <w:rPr>
          <w:sz w:val="28"/>
          <w:szCs w:val="28"/>
        </w:rPr>
        <w:tab/>
      </w:r>
      <w:r w:rsidRPr="00B31727">
        <w:rPr>
          <w:b/>
          <w:sz w:val="28"/>
          <w:szCs w:val="28"/>
        </w:rPr>
        <w:t>Задачи</w:t>
      </w:r>
      <w:r w:rsidRPr="00B31727">
        <w:rPr>
          <w:sz w:val="28"/>
          <w:szCs w:val="28"/>
        </w:rPr>
        <w:t xml:space="preserve">: </w:t>
      </w:r>
      <w:r w:rsidRPr="00B31727">
        <w:rPr>
          <w:rFonts w:ascii="Times New Roman" w:hAnsi="Times New Roman" w:cs="Times New Roman"/>
          <w:sz w:val="28"/>
          <w:szCs w:val="28"/>
        </w:rPr>
        <w:t>обеспечение гарантий прав населения на получение общедоступного и качественного образования, отвечающего потребностям личности, общества и государства</w:t>
      </w:r>
      <w:r w:rsidRPr="00B31727">
        <w:rPr>
          <w:sz w:val="28"/>
          <w:szCs w:val="28"/>
        </w:rPr>
        <w:t>.</w:t>
      </w:r>
    </w:p>
    <w:p w:rsidR="00B31727" w:rsidRPr="00B31727" w:rsidRDefault="00B31727" w:rsidP="00B31727">
      <w:pPr>
        <w:spacing w:after="120" w:line="240" w:lineRule="auto"/>
        <w:rPr>
          <w:b/>
          <w:i/>
          <w:sz w:val="28"/>
          <w:szCs w:val="28"/>
        </w:rPr>
      </w:pPr>
      <w:r w:rsidRPr="00B31727">
        <w:rPr>
          <w:b/>
          <w:sz w:val="28"/>
          <w:szCs w:val="28"/>
        </w:rPr>
        <w:t>Мероприятия</w:t>
      </w:r>
      <w:r w:rsidRPr="00B31727">
        <w:rPr>
          <w:b/>
          <w:sz w:val="28"/>
          <w:szCs w:val="28"/>
        </w:rPr>
        <w:tab/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-формирование условий для сохранения и укрепления здоровья обучающихся;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повышение квалификации педагогов и управленческих кадров;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создание условий для организации учебно-воспитательного процесса, развитие и укрепление учебно-материальной базы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табакокурения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среди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, обучающихся;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-организация горячего питания школьников из многодетных и малоимущих семей во время процесса обучения.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-работа по организации летнего отдыха детей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 привлечение молодых кадров</w:t>
      </w:r>
    </w:p>
    <w:p w:rsidR="00B31727" w:rsidRPr="00B31727" w:rsidRDefault="00B31727" w:rsidP="00B31727">
      <w:pPr>
        <w:keepNext/>
        <w:spacing w:before="240" w:after="60" w:line="240" w:lineRule="auto"/>
        <w:ind w:firstLine="741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Культура</w:t>
      </w:r>
    </w:p>
    <w:p w:rsidR="00B31727" w:rsidRPr="00B31727" w:rsidRDefault="00B31727" w:rsidP="00B317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самодеятельности художественного творчества, народного творчества и культурно-досуговой деятельности населения, повышение культурного уровня населения путем проведения мероприятий, направленных на патриотическое, нравственное, эстетическое воспитание, на развитие народного творчества, народных промыслов, что увеличит число участников клубных формирований.</w:t>
      </w:r>
    </w:p>
    <w:p w:rsidR="00B31727" w:rsidRPr="00B31727" w:rsidRDefault="00B31727" w:rsidP="00B317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-проведение текущих и кап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емонтов учреждений культуры</w:t>
      </w:r>
    </w:p>
    <w:p w:rsidR="00B31727" w:rsidRPr="00B31727" w:rsidRDefault="00B31727" w:rsidP="00B31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гастрольной деятельности самодеятельных коллективов</w:t>
      </w:r>
    </w:p>
    <w:p w:rsidR="00B31727" w:rsidRPr="00B31727" w:rsidRDefault="00B31727" w:rsidP="00B31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библиотечного обслуживания населения.</w:t>
      </w:r>
    </w:p>
    <w:p w:rsidR="00B31727" w:rsidRPr="00B31727" w:rsidRDefault="00B31727" w:rsidP="00B31727">
      <w:pPr>
        <w:keepNext/>
        <w:spacing w:before="240" w:after="60" w:line="240" w:lineRule="auto"/>
        <w:ind w:firstLine="741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Физическая культура и спорт</w:t>
      </w:r>
    </w:p>
    <w:p w:rsidR="00B31727" w:rsidRPr="00B31727" w:rsidRDefault="00B31727" w:rsidP="00B31727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Задачи</w:t>
      </w:r>
      <w:r w:rsidRPr="00B31727">
        <w:rPr>
          <w:rFonts w:ascii="Times New Roman" w:eastAsia="Times New Roman" w:hAnsi="Times New Roman" w:cs="Times New Roman"/>
          <w:sz w:val="28"/>
          <w:szCs w:val="21"/>
          <w:lang w:eastAsia="ru-RU"/>
        </w:rPr>
        <w:t>: Повышение уровня здоровья и формирование здорового образа жизни средствами физической культуры и спорта.</w:t>
      </w:r>
    </w:p>
    <w:p w:rsidR="00B31727" w:rsidRPr="00B31727" w:rsidRDefault="00B31727" w:rsidP="00B31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1727" w:rsidRPr="00B31727" w:rsidRDefault="00B31727" w:rsidP="00B31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Аккарицидная</w:t>
      </w:r>
      <w:proofErr w:type="spell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от клещей стадиона  5,0тыс</w:t>
      </w:r>
      <w:proofErr w:type="gramStart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B31727" w:rsidRPr="00B31727" w:rsidRDefault="00B31727" w:rsidP="00B31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Скос травы на стадионе-5,0руб</w:t>
      </w:r>
    </w:p>
    <w:p w:rsidR="00B31727" w:rsidRPr="00B31727" w:rsidRDefault="00B31727" w:rsidP="00B31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-В зимний период организация по заливке катка.</w:t>
      </w:r>
    </w:p>
    <w:p w:rsidR="00B31727" w:rsidRPr="00B31727" w:rsidRDefault="00B31727" w:rsidP="00B31727">
      <w:pPr>
        <w:spacing w:after="0" w:line="240" w:lineRule="auto"/>
        <w:ind w:firstLine="720"/>
        <w:jc w:val="both"/>
      </w:pPr>
      <w:r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спортсменов в местных, районных и областных соревнованиях.</w:t>
      </w:r>
    </w:p>
    <w:p w:rsidR="00B31727" w:rsidRDefault="00B31727"/>
    <w:sectPr w:rsidR="00B3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651"/>
    <w:multiLevelType w:val="hybridMultilevel"/>
    <w:tmpl w:val="E5DA700A"/>
    <w:lvl w:ilvl="0" w:tplc="2C065060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56DB7"/>
    <w:multiLevelType w:val="hybridMultilevel"/>
    <w:tmpl w:val="C35AE8FA"/>
    <w:lvl w:ilvl="0" w:tplc="4358FF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E5A75"/>
    <w:multiLevelType w:val="multilevel"/>
    <w:tmpl w:val="19EE23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C8421B5"/>
    <w:multiLevelType w:val="multilevel"/>
    <w:tmpl w:val="D2B62A9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6"/>
    <w:rsid w:val="003624CE"/>
    <w:rsid w:val="007F3356"/>
    <w:rsid w:val="00B31727"/>
    <w:rsid w:val="00B84D3E"/>
    <w:rsid w:val="00CD6475"/>
    <w:rsid w:val="00F26B00"/>
    <w:rsid w:val="00F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4E1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31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0"/>
    <w:next w:val="a0"/>
    <w:link w:val="80"/>
    <w:qFormat/>
    <w:rsid w:val="00B3172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B31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1"/>
    <w:link w:val="8"/>
    <w:rsid w:val="00B31727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">
    <w:name w:val="Нет списка1"/>
    <w:next w:val="a3"/>
    <w:semiHidden/>
    <w:rsid w:val="00B31727"/>
  </w:style>
  <w:style w:type="paragraph" w:customStyle="1" w:styleId="21">
    <w:name w:val="Знак Знак Знак2 Знак"/>
    <w:basedOn w:val="a0"/>
    <w:rsid w:val="00B317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ody Text"/>
    <w:aliases w:val="Знак,Знак1 Знак,Основной текст1"/>
    <w:basedOn w:val="a0"/>
    <w:link w:val="a5"/>
    <w:rsid w:val="00B3172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1"/>
    <w:link w:val="a4"/>
    <w:rsid w:val="00B31727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Indent 2"/>
    <w:basedOn w:val="a0"/>
    <w:link w:val="23"/>
    <w:rsid w:val="00B31727"/>
    <w:pPr>
      <w:spacing w:after="120" w:line="480" w:lineRule="auto"/>
      <w:ind w:left="283"/>
    </w:pPr>
    <w:rPr>
      <w:rFonts w:ascii="Trebuchet MS" w:eastAsia="Times New Roman" w:hAnsi="Trebuchet MS" w:cs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B31727"/>
    <w:rPr>
      <w:rFonts w:ascii="Trebuchet MS" w:eastAsia="Times New Roman" w:hAnsi="Trebuchet MS" w:cs="Times New Roman"/>
      <w:lang w:eastAsia="ru-RU"/>
    </w:rPr>
  </w:style>
  <w:style w:type="paragraph" w:customStyle="1" w:styleId="CharChar4">
    <w:name w:val="Char Char4 Знак Знак Знак"/>
    <w:basedOn w:val="a0"/>
    <w:rsid w:val="00B317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0"/>
    <w:link w:val="25"/>
    <w:rsid w:val="00B31727"/>
    <w:pPr>
      <w:spacing w:after="0" w:line="240" w:lineRule="auto"/>
    </w:pPr>
    <w:rPr>
      <w:rFonts w:ascii="Trebuchet MS" w:eastAsia="Times New Roman" w:hAnsi="Trebuchet MS" w:cs="Times New Roman"/>
      <w:b/>
      <w:sz w:val="32"/>
      <w:szCs w:val="32"/>
    </w:rPr>
  </w:style>
  <w:style w:type="character" w:customStyle="1" w:styleId="25">
    <w:name w:val="Основной текст 2 Знак"/>
    <w:basedOn w:val="a1"/>
    <w:link w:val="24"/>
    <w:rsid w:val="00B31727"/>
    <w:rPr>
      <w:rFonts w:ascii="Trebuchet MS" w:eastAsia="Times New Roman" w:hAnsi="Trebuchet MS" w:cs="Times New Roman"/>
      <w:b/>
      <w:sz w:val="32"/>
      <w:szCs w:val="32"/>
    </w:rPr>
  </w:style>
  <w:style w:type="paragraph" w:styleId="a6">
    <w:name w:val="Body Text Indent"/>
    <w:basedOn w:val="a0"/>
    <w:link w:val="a7"/>
    <w:rsid w:val="00B31727"/>
    <w:pPr>
      <w:tabs>
        <w:tab w:val="left" w:pos="0"/>
      </w:tabs>
      <w:spacing w:after="0" w:line="240" w:lineRule="auto"/>
      <w:ind w:left="360"/>
    </w:pPr>
    <w:rPr>
      <w:rFonts w:ascii="Trebuchet MS" w:eastAsia="Times New Roman" w:hAnsi="Trebuchet MS" w:cs="Times New Roman"/>
      <w:bCs/>
      <w:sz w:val="32"/>
      <w:szCs w:val="32"/>
    </w:rPr>
  </w:style>
  <w:style w:type="character" w:customStyle="1" w:styleId="a7">
    <w:name w:val="Основной текст с отступом Знак"/>
    <w:basedOn w:val="a1"/>
    <w:link w:val="a6"/>
    <w:rsid w:val="00B31727"/>
    <w:rPr>
      <w:rFonts w:ascii="Trebuchet MS" w:eastAsia="Times New Roman" w:hAnsi="Trebuchet MS" w:cs="Times New Roman"/>
      <w:bCs/>
      <w:sz w:val="32"/>
      <w:szCs w:val="32"/>
    </w:rPr>
  </w:style>
  <w:style w:type="paragraph" w:styleId="3">
    <w:name w:val="Body Text 3"/>
    <w:basedOn w:val="a0"/>
    <w:link w:val="30"/>
    <w:rsid w:val="00B31727"/>
    <w:pPr>
      <w:spacing w:after="0" w:line="240" w:lineRule="auto"/>
    </w:pPr>
    <w:rPr>
      <w:rFonts w:ascii="Trebuchet MS" w:eastAsia="Times New Roman" w:hAnsi="Trebuchet MS" w:cs="Times New Roman"/>
      <w:bCs/>
      <w:sz w:val="32"/>
      <w:szCs w:val="32"/>
      <w:lang w:eastAsia="ru-RU"/>
    </w:rPr>
  </w:style>
  <w:style w:type="character" w:customStyle="1" w:styleId="30">
    <w:name w:val="Основной текст 3 Знак"/>
    <w:basedOn w:val="a1"/>
    <w:link w:val="3"/>
    <w:rsid w:val="00B31727"/>
    <w:rPr>
      <w:rFonts w:ascii="Trebuchet MS" w:eastAsia="Times New Roman" w:hAnsi="Trebuchet MS" w:cs="Times New Roman"/>
      <w:bCs/>
      <w:sz w:val="32"/>
      <w:szCs w:val="32"/>
      <w:lang w:eastAsia="ru-RU"/>
    </w:rPr>
  </w:style>
  <w:style w:type="numbering" w:customStyle="1" w:styleId="11">
    <w:name w:val="Нет списка11"/>
    <w:next w:val="a3"/>
    <w:semiHidden/>
    <w:unhideWhenUsed/>
    <w:rsid w:val="00B31727"/>
  </w:style>
  <w:style w:type="paragraph" w:customStyle="1" w:styleId="a8">
    <w:name w:val="a"/>
    <w:basedOn w:val="a0"/>
    <w:rsid w:val="00B31727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B31727"/>
    <w:pPr>
      <w:numPr>
        <w:numId w:val="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1"/>
    <w:rsid w:val="00B317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0"/>
    <w:rsid w:val="00B3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B3172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для проектов"/>
    <w:basedOn w:val="a0"/>
    <w:semiHidden/>
    <w:rsid w:val="00B3172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rsid w:val="00B3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rsid w:val="00B3172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rsid w:val="00B31727"/>
    <w:rPr>
      <w:rFonts w:ascii="Tahoma" w:eastAsia="Times New Roman" w:hAnsi="Tahoma" w:cs="Times New Roman"/>
      <w:sz w:val="16"/>
      <w:szCs w:val="16"/>
    </w:rPr>
  </w:style>
  <w:style w:type="character" w:styleId="ae">
    <w:name w:val="Hyperlink"/>
    <w:basedOn w:val="a1"/>
    <w:uiPriority w:val="99"/>
    <w:semiHidden/>
    <w:unhideWhenUsed/>
    <w:rsid w:val="00B31727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B31727"/>
    <w:rPr>
      <w:color w:val="800080"/>
      <w:u w:val="single"/>
    </w:rPr>
  </w:style>
  <w:style w:type="paragraph" w:customStyle="1" w:styleId="xl65">
    <w:name w:val="xl65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B317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B317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B31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31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317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317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31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 Знак Знак2 Знак1"/>
    <w:basedOn w:val="a0"/>
    <w:rsid w:val="00B317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header"/>
    <w:basedOn w:val="a0"/>
    <w:link w:val="af1"/>
    <w:uiPriority w:val="99"/>
    <w:unhideWhenUsed/>
    <w:rsid w:val="00B3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B31727"/>
  </w:style>
  <w:style w:type="paragraph" w:styleId="af2">
    <w:name w:val="footer"/>
    <w:basedOn w:val="a0"/>
    <w:link w:val="af3"/>
    <w:uiPriority w:val="99"/>
    <w:unhideWhenUsed/>
    <w:rsid w:val="00B3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B31727"/>
  </w:style>
  <w:style w:type="paragraph" w:customStyle="1" w:styleId="xl98">
    <w:name w:val="xl98"/>
    <w:basedOn w:val="a0"/>
    <w:rsid w:val="00B317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31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B3172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B31727"/>
    <w:pPr>
      <w:ind w:left="720"/>
      <w:contextualSpacing/>
    </w:pPr>
  </w:style>
  <w:style w:type="paragraph" w:styleId="af5">
    <w:name w:val="No Spacing"/>
    <w:uiPriority w:val="1"/>
    <w:qFormat/>
    <w:rsid w:val="00B31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4E1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31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0"/>
    <w:next w:val="a0"/>
    <w:link w:val="80"/>
    <w:qFormat/>
    <w:rsid w:val="00B3172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B31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1"/>
    <w:link w:val="8"/>
    <w:rsid w:val="00B31727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">
    <w:name w:val="Нет списка1"/>
    <w:next w:val="a3"/>
    <w:semiHidden/>
    <w:rsid w:val="00B31727"/>
  </w:style>
  <w:style w:type="paragraph" w:customStyle="1" w:styleId="21">
    <w:name w:val="Знак Знак Знак2 Знак"/>
    <w:basedOn w:val="a0"/>
    <w:rsid w:val="00B317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ody Text"/>
    <w:aliases w:val="Знак,Знак1 Знак,Основной текст1"/>
    <w:basedOn w:val="a0"/>
    <w:link w:val="a5"/>
    <w:rsid w:val="00B3172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1"/>
    <w:link w:val="a4"/>
    <w:rsid w:val="00B31727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Indent 2"/>
    <w:basedOn w:val="a0"/>
    <w:link w:val="23"/>
    <w:rsid w:val="00B31727"/>
    <w:pPr>
      <w:spacing w:after="120" w:line="480" w:lineRule="auto"/>
      <w:ind w:left="283"/>
    </w:pPr>
    <w:rPr>
      <w:rFonts w:ascii="Trebuchet MS" w:eastAsia="Times New Roman" w:hAnsi="Trebuchet MS" w:cs="Times New Roman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B31727"/>
    <w:rPr>
      <w:rFonts w:ascii="Trebuchet MS" w:eastAsia="Times New Roman" w:hAnsi="Trebuchet MS" w:cs="Times New Roman"/>
      <w:lang w:eastAsia="ru-RU"/>
    </w:rPr>
  </w:style>
  <w:style w:type="paragraph" w:customStyle="1" w:styleId="CharChar4">
    <w:name w:val="Char Char4 Знак Знак Знак"/>
    <w:basedOn w:val="a0"/>
    <w:rsid w:val="00B317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0"/>
    <w:link w:val="25"/>
    <w:rsid w:val="00B31727"/>
    <w:pPr>
      <w:spacing w:after="0" w:line="240" w:lineRule="auto"/>
    </w:pPr>
    <w:rPr>
      <w:rFonts w:ascii="Trebuchet MS" w:eastAsia="Times New Roman" w:hAnsi="Trebuchet MS" w:cs="Times New Roman"/>
      <w:b/>
      <w:sz w:val="32"/>
      <w:szCs w:val="32"/>
    </w:rPr>
  </w:style>
  <w:style w:type="character" w:customStyle="1" w:styleId="25">
    <w:name w:val="Основной текст 2 Знак"/>
    <w:basedOn w:val="a1"/>
    <w:link w:val="24"/>
    <w:rsid w:val="00B31727"/>
    <w:rPr>
      <w:rFonts w:ascii="Trebuchet MS" w:eastAsia="Times New Roman" w:hAnsi="Trebuchet MS" w:cs="Times New Roman"/>
      <w:b/>
      <w:sz w:val="32"/>
      <w:szCs w:val="32"/>
    </w:rPr>
  </w:style>
  <w:style w:type="paragraph" w:styleId="a6">
    <w:name w:val="Body Text Indent"/>
    <w:basedOn w:val="a0"/>
    <w:link w:val="a7"/>
    <w:rsid w:val="00B31727"/>
    <w:pPr>
      <w:tabs>
        <w:tab w:val="left" w:pos="0"/>
      </w:tabs>
      <w:spacing w:after="0" w:line="240" w:lineRule="auto"/>
      <w:ind w:left="360"/>
    </w:pPr>
    <w:rPr>
      <w:rFonts w:ascii="Trebuchet MS" w:eastAsia="Times New Roman" w:hAnsi="Trebuchet MS" w:cs="Times New Roman"/>
      <w:bCs/>
      <w:sz w:val="32"/>
      <w:szCs w:val="32"/>
    </w:rPr>
  </w:style>
  <w:style w:type="character" w:customStyle="1" w:styleId="a7">
    <w:name w:val="Основной текст с отступом Знак"/>
    <w:basedOn w:val="a1"/>
    <w:link w:val="a6"/>
    <w:rsid w:val="00B31727"/>
    <w:rPr>
      <w:rFonts w:ascii="Trebuchet MS" w:eastAsia="Times New Roman" w:hAnsi="Trebuchet MS" w:cs="Times New Roman"/>
      <w:bCs/>
      <w:sz w:val="32"/>
      <w:szCs w:val="32"/>
    </w:rPr>
  </w:style>
  <w:style w:type="paragraph" w:styleId="3">
    <w:name w:val="Body Text 3"/>
    <w:basedOn w:val="a0"/>
    <w:link w:val="30"/>
    <w:rsid w:val="00B31727"/>
    <w:pPr>
      <w:spacing w:after="0" w:line="240" w:lineRule="auto"/>
    </w:pPr>
    <w:rPr>
      <w:rFonts w:ascii="Trebuchet MS" w:eastAsia="Times New Roman" w:hAnsi="Trebuchet MS" w:cs="Times New Roman"/>
      <w:bCs/>
      <w:sz w:val="32"/>
      <w:szCs w:val="32"/>
      <w:lang w:eastAsia="ru-RU"/>
    </w:rPr>
  </w:style>
  <w:style w:type="character" w:customStyle="1" w:styleId="30">
    <w:name w:val="Основной текст 3 Знак"/>
    <w:basedOn w:val="a1"/>
    <w:link w:val="3"/>
    <w:rsid w:val="00B31727"/>
    <w:rPr>
      <w:rFonts w:ascii="Trebuchet MS" w:eastAsia="Times New Roman" w:hAnsi="Trebuchet MS" w:cs="Times New Roman"/>
      <w:bCs/>
      <w:sz w:val="32"/>
      <w:szCs w:val="32"/>
      <w:lang w:eastAsia="ru-RU"/>
    </w:rPr>
  </w:style>
  <w:style w:type="numbering" w:customStyle="1" w:styleId="11">
    <w:name w:val="Нет списка11"/>
    <w:next w:val="a3"/>
    <w:semiHidden/>
    <w:unhideWhenUsed/>
    <w:rsid w:val="00B31727"/>
  </w:style>
  <w:style w:type="paragraph" w:customStyle="1" w:styleId="a8">
    <w:name w:val="a"/>
    <w:basedOn w:val="a0"/>
    <w:rsid w:val="00B31727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B31727"/>
    <w:pPr>
      <w:numPr>
        <w:numId w:val="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1"/>
    <w:rsid w:val="00B317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0"/>
    <w:rsid w:val="00B3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B3172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для проектов"/>
    <w:basedOn w:val="a0"/>
    <w:semiHidden/>
    <w:rsid w:val="00B3172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rsid w:val="00B3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rsid w:val="00B3172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rsid w:val="00B31727"/>
    <w:rPr>
      <w:rFonts w:ascii="Tahoma" w:eastAsia="Times New Roman" w:hAnsi="Tahoma" w:cs="Times New Roman"/>
      <w:sz w:val="16"/>
      <w:szCs w:val="16"/>
    </w:rPr>
  </w:style>
  <w:style w:type="character" w:styleId="ae">
    <w:name w:val="Hyperlink"/>
    <w:basedOn w:val="a1"/>
    <w:uiPriority w:val="99"/>
    <w:semiHidden/>
    <w:unhideWhenUsed/>
    <w:rsid w:val="00B31727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B31727"/>
    <w:rPr>
      <w:color w:val="800080"/>
      <w:u w:val="single"/>
    </w:rPr>
  </w:style>
  <w:style w:type="paragraph" w:customStyle="1" w:styleId="xl65">
    <w:name w:val="xl65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B317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B317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31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B31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31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317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317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31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 Знак Знак2 Знак1"/>
    <w:basedOn w:val="a0"/>
    <w:rsid w:val="00B317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header"/>
    <w:basedOn w:val="a0"/>
    <w:link w:val="af1"/>
    <w:uiPriority w:val="99"/>
    <w:unhideWhenUsed/>
    <w:rsid w:val="00B3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B31727"/>
  </w:style>
  <w:style w:type="paragraph" w:styleId="af2">
    <w:name w:val="footer"/>
    <w:basedOn w:val="a0"/>
    <w:link w:val="af3"/>
    <w:uiPriority w:val="99"/>
    <w:unhideWhenUsed/>
    <w:rsid w:val="00B3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B31727"/>
  </w:style>
  <w:style w:type="paragraph" w:customStyle="1" w:styleId="xl98">
    <w:name w:val="xl98"/>
    <w:basedOn w:val="a0"/>
    <w:rsid w:val="00B317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31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317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B3172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B31727"/>
    <w:pPr>
      <w:ind w:left="720"/>
      <w:contextualSpacing/>
    </w:pPr>
  </w:style>
  <w:style w:type="paragraph" w:styleId="af5">
    <w:name w:val="No Spacing"/>
    <w:uiPriority w:val="1"/>
    <w:qFormat/>
    <w:rsid w:val="00B31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2633</Words>
  <Characters>15011</Characters>
  <Application>Microsoft Office Word</Application>
  <DocSecurity>0</DocSecurity>
  <Lines>125</Lines>
  <Paragraphs>35</Paragraphs>
  <ScaleCrop>false</ScaleCrop>
  <Company>щш</Company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</cp:revision>
  <dcterms:created xsi:type="dcterms:W3CDTF">2021-11-16T03:12:00Z</dcterms:created>
  <dcterms:modified xsi:type="dcterms:W3CDTF">2021-11-16T03:33:00Z</dcterms:modified>
</cp:coreProperties>
</file>