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903BA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3E465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12.02.2021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3E4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сессии Совета депутатов Вьюнского сельсовета, статья прокуратуры Колыванского района</w:t>
      </w:r>
      <w:r w:rsidR="006102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6102D7" w:rsidRPr="006102D7" w:rsidRDefault="006102D7" w:rsidP="006102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E4658" w:rsidRPr="003E4658" w:rsidRDefault="003E4658" w:rsidP="003E4658">
      <w:pPr>
        <w:tabs>
          <w:tab w:val="left" w:pos="723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ВЬЮНСКОГО СЕЛЬСОВЕТА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КОЛЫВАНСКОГО РАЙОНА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(шестого созыва)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7 сессии    6 созыва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11 февраля 2021 года                                       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. Вьюны                                             № 7/30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2021 год и  плановый период  2022-2023 годов» №6/27 от 28.12.2020 года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 год и плановый период 2022 и 2023 годов», Положением «О бюджетном процессе Вьюнского сельсовета Колыванского района Новосибирской области», Уставом Вьюнского сельсовета,  Совет депутатов Вьюнского сельсовета Колыванского района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Новосибирской области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РЕШИЛ: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1.1.прогнозируемый общий объем доходов бюджета в сумме  14 484,1 тыс. руб., в том числе общий объем межбюджетных трансфертов, получаемых от других бюджетов бюджетной системы Российской Федерации в сумме 11 412,4</w:t>
      </w: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тыс. рублей.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1.2.общий объем расходов бюджета Вьюнского сельсовета в сумме  14 631,4  тыс. рублей.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1.3.дефицит бюджета Вьюнского сельсовета в сумме 147,3 </w:t>
      </w:r>
      <w:proofErr w:type="spell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.Утвердить основные характеристики бюджета   Вьюнского сельсовета на 2022год и на 2023 год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2.1. прогнозируемый общий объем доходов  бюджета  Вьюнского сельсовета на 2022 год  в сумме 5 761,0 тыс. рублей, в том числе общий объем межбюджетных трансфертов, получаемых от других бюджетов бюджетной системы Российской Федерации в сумме 2 597,0 тыс. рублей и на 2023 год в сумме 6 705,2 тыс. рублей, в том числе общий объем межбюджетных трансфертов, получаемых от других бюджетов бюджетной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системы Российской Федерации в сумме 3 448,3</w:t>
      </w: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тыс. рублей.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2.2. общий объем расходов бюджета  Вьюнского сельсовета на 2022год в сумме  5 761,0  тыс. рублей, в том числе условно утвержденные расходы 144,0 </w:t>
      </w:r>
      <w:proofErr w:type="spell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и на 2023 год в сумме  6 705,2  тыс. рублей., в том числе условно утвержденные расходы 335,3 </w:t>
      </w:r>
      <w:proofErr w:type="spell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тыс.рублей</w:t>
      </w:r>
      <w:proofErr w:type="spell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E4658" w:rsidRPr="003E4658" w:rsidRDefault="003E4658" w:rsidP="003E465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2.3.дефицит бюджета  Вьюнского сельсовета на 2022год  в сумме 0,0тыс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ублей,  и на  2023 год  в сумме 0,0 </w:t>
      </w:r>
      <w:proofErr w:type="spell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тыс.рублей</w:t>
      </w:r>
      <w:proofErr w:type="spell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.Установить, что доходы бюджета  Вьюнского  сельсовета на 2021год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  <w:proofErr w:type="gramEnd"/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4.1 установленного пунктом 1.2 настоящего Решения на 2021год согласно приложения №2 к настоящему Решению;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5. 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5.1.на 2021 год 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согласно приложения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 № 3 к настоящему Решению;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6. 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6.1. на 2021 год  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согласно    приложения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 № 4 к настоящему Решению;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. Установить в соответствии с </w:t>
      </w:r>
      <w:hyperlink r:id="rId8" w:history="1">
        <w:r w:rsidRPr="003E4658">
          <w:rPr>
            <w:rFonts w:ascii="Arial" w:eastAsia="Times New Roman" w:hAnsi="Arial" w:cs="Arial"/>
            <w:sz w:val="20"/>
            <w:szCs w:val="20"/>
            <w:lang w:eastAsia="ru-RU"/>
          </w:rPr>
          <w:t>пунктом 8 статьи 217</w:t>
        </w:r>
      </w:hyperlink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части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3E4658" w:rsidRPr="003E4658" w:rsidRDefault="003E4658" w:rsidP="003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. Опубликовать настоящее Решение в </w:t>
      </w:r>
      <w:r w:rsidRPr="003E4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3E4658">
        <w:rPr>
          <w:rFonts w:ascii="Arial Narrow" w:eastAsia="Times New Roman" w:hAnsi="Arial Narrow" w:cs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10.</w:t>
      </w:r>
      <w:proofErr w:type="gramStart"/>
      <w:r w:rsidRPr="003E465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</w:t>
      </w:r>
      <w:r w:rsidRPr="003E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658">
        <w:rPr>
          <w:rFonts w:ascii="Arial Narrow" w:eastAsia="Times New Roman" w:hAnsi="Arial Narrow" w:cs="Times New Roman"/>
          <w:sz w:val="24"/>
          <w:szCs w:val="24"/>
          <w:lang w:eastAsia="ru-RU"/>
        </w:rPr>
        <w:t>Колыванского района Новосибирской области</w:t>
      </w:r>
      <w:r w:rsidRPr="003E4658">
        <w:rPr>
          <w:rFonts w:ascii="Arial Narrow" w:eastAsia="Times New Roman" w:hAnsi="Arial Narrow" w:cs="Arial"/>
          <w:sz w:val="20"/>
          <w:szCs w:val="20"/>
          <w:lang w:eastAsia="ru-RU"/>
        </w:rPr>
        <w:t>.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Председатель Совета депутатов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Вьюнского  сельсовета 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Колыванского района 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                                                                                      О.А.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>Ефимова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Глава Вьюнского  сельсовета 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Колыванского района </w:t>
      </w:r>
    </w:p>
    <w:p w:rsidR="003E4658" w:rsidRPr="003E4658" w:rsidRDefault="003E4658" w:rsidP="003E4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4658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                                                                                      Т.В.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4658">
        <w:rPr>
          <w:rFonts w:ascii="Arial" w:eastAsia="Times New Roman" w:hAnsi="Arial" w:cs="Arial"/>
          <w:sz w:val="20"/>
          <w:szCs w:val="20"/>
          <w:lang w:eastAsia="ru-RU"/>
        </w:rPr>
        <w:t xml:space="preserve">Хименко       </w:t>
      </w:r>
    </w:p>
    <w:p w:rsidR="003E4658" w:rsidRPr="003E4658" w:rsidRDefault="003E4658" w:rsidP="003E46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Приложение №1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к решению 7 сессии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Вьюнского сельсовета                         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Колыванского </w:t>
      </w:r>
      <w:proofErr w:type="spellStart"/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>райна</w:t>
      </w:r>
      <w:proofErr w:type="spellEnd"/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Новосибирской области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№7/30 от 11.02.2021 г.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</w:t>
      </w: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t>Доходная часть бюджета   Вьюнского сельсовета    на 2021год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Таблица  1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3E4658" w:rsidRPr="003E4658" w:rsidTr="002973AD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Код   БК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2021год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,т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.руб</w:t>
            </w:r>
          </w:p>
        </w:tc>
      </w:tr>
      <w:tr w:rsidR="003E4658" w:rsidRPr="003E4658" w:rsidTr="002973AD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утверждению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182 101 02000 01 0000 110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600,0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182 101 02010 01 1000 110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182 101 02010 01 2100 110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3E465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182 101 02010 01 3000 110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3E465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100 103 02000 01 0000 110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1323,5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100 103 02231 01 0000 110 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634,4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100 103 02241 01 0000 110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4,2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100 103 02251 01 0000 110 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771,4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100 103 02261 01 0000 110 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-86,1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182 105 03000 01 0000 110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182 105 03010 01 1000 110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</w:t>
            </w: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(</w:t>
            </w:r>
            <w:proofErr w:type="gramEnd"/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182 106 01000 00 0000 110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45,4</w:t>
            </w:r>
          </w:p>
        </w:tc>
      </w:tr>
      <w:tr w:rsidR="003E4658" w:rsidRPr="003E4658" w:rsidTr="002973AD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182 106 01030 10 0000 110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45,4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182 106 01030 10 1000 110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44,4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182 106 01030 10 2100 110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182 106 06000 00 0000 110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867,0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182 106 06030 00 0000 110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550,0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182 106 06033 10 1000 110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суммы платежей</w:t>
            </w: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548,0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182 106 06033 10 2100 110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182 106 06033 10 3000 110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182 106 06040 00 0000 110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317,0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182 106 06043 10 1000 110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316,0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182 106 06043 10 2100 110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001 108 00000 00 0000 110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4,5</w:t>
            </w:r>
          </w:p>
        </w:tc>
      </w:tr>
      <w:tr w:rsidR="003E4658" w:rsidRPr="003E4658" w:rsidTr="002973AD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001 108 04000 01 0000 110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4,5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001 108 04020 01 1000 110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4,5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2863,4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</w:t>
            </w: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001  1 11 05000 00 0000 120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color w:val="333333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001  1 11 05030 00 0000 120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001  1 11 05035 10 0000 120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3E4658" w:rsidRPr="003E4658" w:rsidTr="002973AD"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001 113 00000 00 0000 130</w:t>
            </w:r>
          </w:p>
          <w:p w:rsidR="003E4658" w:rsidRPr="003E4658" w:rsidRDefault="003E4658" w:rsidP="003E4658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color w:val="333333"/>
                <w:sz w:val="16"/>
                <w:szCs w:val="16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200,3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001 113 01000 00 0000 130</w:t>
            </w:r>
          </w:p>
          <w:p w:rsidR="003E4658" w:rsidRPr="003E4658" w:rsidRDefault="003E4658" w:rsidP="003E4658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001 113 01995 10 0000 130</w:t>
            </w:r>
          </w:p>
          <w:p w:rsidR="003E4658" w:rsidRPr="003E4658" w:rsidRDefault="003E4658" w:rsidP="003E4658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001 113 02000 00 0000 130</w:t>
            </w:r>
          </w:p>
          <w:p w:rsidR="003E4658" w:rsidRPr="003E4658" w:rsidRDefault="003E4658" w:rsidP="003E4658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184,6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001 113 02065 10 0000 130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184,6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001 113 02990 00 0000 130</w:t>
            </w:r>
          </w:p>
          <w:p w:rsidR="003E4658" w:rsidRPr="003E4658" w:rsidRDefault="003E4658" w:rsidP="003E4658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001 113 02995 10 0000 130</w:t>
            </w:r>
          </w:p>
          <w:p w:rsidR="003E4658" w:rsidRPr="003E4658" w:rsidRDefault="003E4658" w:rsidP="003E4658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3E4658" w:rsidRPr="003E4658" w:rsidTr="002973AD">
        <w:trPr>
          <w:trHeight w:val="3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3 053,7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3 071,7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00120000000000000000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11 412,4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11 412,4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3 047,8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3 047,8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8 254,5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-8 254,5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001  2 02 35118 10 0000 150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110,0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001 202 49999 10 0000 150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+8 254,5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8 254,5</w:t>
            </w:r>
          </w:p>
        </w:tc>
      </w:tr>
      <w:tr w:rsidR="003E4658" w:rsidRPr="003E4658" w:rsidTr="00297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14 466,1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14 484,1</w:t>
            </w:r>
          </w:p>
        </w:tc>
      </w:tr>
    </w:tbl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>Приложение №2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к решению  7 сессии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Совета     депутатов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Вьюнского сельсовета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№ 7/30 от 11.02.2021г.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Pr="003E465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</w:t>
      </w:r>
    </w:p>
    <w:p w:rsidR="003E4658" w:rsidRPr="003E4658" w:rsidRDefault="003E4658" w:rsidP="003E4658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Распределение бюджетных ассигнований на 2021 год по разделам и подразделам, целевым статьям и видам расходов, </w:t>
      </w:r>
      <w:proofErr w:type="spellStart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тыс</w:t>
      </w:r>
      <w:proofErr w:type="gramStart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.р</w:t>
      </w:r>
      <w:proofErr w:type="gramEnd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уб</w:t>
      </w:r>
      <w:proofErr w:type="spellEnd"/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.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3E4658">
        <w:rPr>
          <w:rFonts w:ascii="Arial" w:eastAsia="Times New Roman" w:hAnsi="Arial" w:cs="Arial"/>
          <w:sz w:val="16"/>
          <w:szCs w:val="16"/>
          <w:lang w:eastAsia="ru-RU"/>
        </w:rPr>
        <w:t>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4392,2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4410,2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332,1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3249,2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380,0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+18,0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3E4658" w:rsidRPr="003E4658" w:rsidTr="002973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910,5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905,5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99.0.00.1570.0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99.0.00.1570.0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99.0.00.1570.0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7510,5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7510,5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2352,4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1733,9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1733,9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1733,9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1733,9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610,6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610,6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14609,6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+21,8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14631,4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E4658" w:rsidRPr="003E4658" w:rsidRDefault="003E4658" w:rsidP="003E4658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sz w:val="16"/>
          <w:szCs w:val="16"/>
          <w:lang w:eastAsia="ru-RU"/>
        </w:rPr>
        <w:t>.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  <w:t>№3</w:t>
      </w:r>
    </w:p>
    <w:p w:rsidR="003E4658" w:rsidRPr="003E4658" w:rsidRDefault="003E4658" w:rsidP="003E4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          к решению 7 сессии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Совета  депутатов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 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№ 7/30 от 11.02.2021г.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Ведомственная структура расходов Вьюнского сельсовета на 2021 </w:t>
      </w:r>
      <w:proofErr w:type="spellStart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год</w:t>
      </w:r>
      <w:proofErr w:type="gramStart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,т</w:t>
      </w:r>
      <w:proofErr w:type="gramEnd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ыс.руб</w:t>
      </w:r>
      <w:proofErr w:type="spellEnd"/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418"/>
        <w:gridCol w:w="567"/>
        <w:gridCol w:w="850"/>
      </w:tblGrid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  <w:p w:rsidR="003E4658" w:rsidRPr="003E4658" w:rsidRDefault="003E4658" w:rsidP="003E4658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4410,2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740,2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332,1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3249,1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расходов </w:t>
            </w: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Национальная безопасность и </w:t>
            </w:r>
            <w:proofErr w:type="spellStart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правохранительная</w:t>
            </w:r>
            <w:proofErr w:type="spellEnd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</w:t>
            </w:r>
            <w:proofErr w:type="gramStart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о(</w:t>
            </w:r>
            <w:proofErr w:type="gramEnd"/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1323,7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910,5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905,5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3E4658" w:rsidRPr="003E4658" w:rsidTr="002973AD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7510,5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7510,5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1733,9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1733,9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4654,5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610,6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610,6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3E4658" w:rsidRPr="003E4658" w:rsidTr="002973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14 631,4</w:t>
            </w:r>
          </w:p>
        </w:tc>
      </w:tr>
    </w:tbl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</w:t>
      </w:r>
      <w:r w:rsidRPr="003E4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658" w:rsidRPr="003E4658" w:rsidRDefault="003E4658" w:rsidP="003E4658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 №4</w:t>
      </w:r>
    </w:p>
    <w:p w:rsidR="003E4658" w:rsidRPr="003E4658" w:rsidRDefault="003E4658" w:rsidP="003E4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                          к </w:t>
      </w:r>
      <w:proofErr w:type="spellStart"/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>решени</w:t>
      </w:r>
      <w:proofErr w:type="spellEnd"/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7 сессии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Совета     депутатов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3E4658" w:rsidRPr="003E4658" w:rsidRDefault="003E4658" w:rsidP="003E465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№ 7/30 от 11.02.2021 г.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E465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Вьюнского  сельсовета на 2021год         </w:t>
      </w:r>
      <w:r w:rsidRPr="003E4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E4658">
        <w:rPr>
          <w:rFonts w:ascii="Arial" w:eastAsia="Times New Roman" w:hAnsi="Arial" w:cs="Arial"/>
          <w:b/>
          <w:sz w:val="16"/>
          <w:szCs w:val="16"/>
          <w:lang w:eastAsia="ru-RU"/>
        </w:rPr>
        <w:t>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3E4658" w:rsidRPr="003E4658" w:rsidTr="002973A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источника</w:t>
            </w:r>
          </w:p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Годовое</w:t>
            </w:r>
          </w:p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назначение</w:t>
            </w:r>
          </w:p>
        </w:tc>
      </w:tr>
      <w:tr w:rsidR="003E4658" w:rsidRPr="003E4658" w:rsidTr="002973A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E4658" w:rsidRPr="003E4658" w:rsidTr="002973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+147,3</w:t>
            </w:r>
          </w:p>
        </w:tc>
      </w:tr>
      <w:tr w:rsidR="003E4658" w:rsidRPr="003E4658" w:rsidTr="002973A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E4658" w:rsidRPr="003E4658" w:rsidTr="002973A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-14 484,1</w:t>
            </w:r>
          </w:p>
        </w:tc>
      </w:tr>
      <w:tr w:rsidR="003E4658" w:rsidRPr="003E4658" w:rsidTr="002973A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+14 631,4</w:t>
            </w:r>
          </w:p>
        </w:tc>
      </w:tr>
    </w:tbl>
    <w:p w:rsidR="003E4658" w:rsidRPr="003E4658" w:rsidRDefault="003E4658" w:rsidP="003E4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E46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E4658" w:rsidRPr="003E4658" w:rsidRDefault="003E4658" w:rsidP="003E4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Оценка ожидаемого исполнения бюджета за 2021 год по администрации Вьюнского сельсовета Колыванского района Новосибирской области</w:t>
      </w: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Ожидается, что бюджет администрации Вьюнского сельсовета Колыванского района Новосибирской области  за 2021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3E4658" w:rsidRPr="003E4658" w:rsidTr="002973AD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   БК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2021год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 руб.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2021год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000 101 02010 01 0000 110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3E4658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000 103 02000 01 0000 110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м(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1 323,5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1 323,5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000 105 03000 01 0000 110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000 106 01030 10 0000 110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000 106 06000 00 0000 11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867,0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867,0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000 108 04020 01 1000 110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 действий (за исключением действий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2 863,4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2 863,4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000 111 05035 10 0000 120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находящегося в оперативном управлении органов управления поселений и созданных ими учреждений(за </w:t>
            </w: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000 113 01995 10 0000 130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000 113 02065 10  0000  130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001 113 02995 10 0000 130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109,5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3 053,7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3071,7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4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100,6</w:t>
            </w:r>
          </w:p>
        </w:tc>
      </w:tr>
      <w:tr w:rsidR="003E4658" w:rsidRPr="003E4658" w:rsidTr="002973AD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000 200 00000 00 0000 000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11 412,4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11 412,4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14 466,1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14 484,1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100,1</w:t>
            </w:r>
          </w:p>
        </w:tc>
      </w:tr>
    </w:tbl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3E4658" w:rsidRPr="003E4658" w:rsidTr="002973AD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Рзд</w:t>
            </w:r>
            <w:proofErr w:type="spellEnd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, 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2021тыс.р.</w:t>
            </w:r>
          </w:p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2021т.р.</w:t>
            </w:r>
          </w:p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</w:t>
            </w:r>
            <w:proofErr w:type="gramStart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.и</w:t>
            </w:r>
            <w:proofErr w:type="gramEnd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сп</w:t>
            </w:r>
            <w:proofErr w:type="spellEnd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3E4658" w:rsidRPr="003E4658" w:rsidRDefault="003E4658" w:rsidP="003E4658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4392,2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4410,2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100,4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сцбъекта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332,1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332,1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3249,1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3249,1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1323,7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910,5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910,5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7506,9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7510,5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7510,5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14 609,6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14 631,4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100,1</w:t>
            </w:r>
          </w:p>
        </w:tc>
      </w:tr>
      <w:tr w:rsidR="003E4658" w:rsidRPr="003E4658" w:rsidTr="002973A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т(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-143,5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-147,3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3E4658" w:rsidRPr="003E4658" w:rsidRDefault="003E4658" w:rsidP="003E4658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3E4658" w:rsidRPr="003E4658" w:rsidRDefault="003E4658" w:rsidP="003E4658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3E4658" w:rsidRPr="003E4658" w:rsidRDefault="003E4658" w:rsidP="003E4658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147,3тыс</w:t>
      </w:r>
      <w:proofErr w:type="gramStart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.р</w:t>
      </w:r>
      <w:proofErr w:type="gramEnd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уб.=дефицит бюджета(143,5.руб.)+остаток на начало отчетного периода- 3,8 </w:t>
      </w:r>
      <w:proofErr w:type="spellStart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тыс.руб</w:t>
      </w:r>
      <w:proofErr w:type="spellEnd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( 3 838,06 </w:t>
      </w:r>
      <w:proofErr w:type="spellStart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руб</w:t>
      </w:r>
      <w:proofErr w:type="spellEnd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) </w:t>
      </w:r>
    </w:p>
    <w:p w:rsidR="003E4658" w:rsidRPr="003E4658" w:rsidRDefault="003E4658" w:rsidP="003E4658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- 3 625,52(</w:t>
      </w:r>
      <w:proofErr w:type="spellStart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собств</w:t>
      </w:r>
      <w:proofErr w:type="gramStart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.с</w:t>
      </w:r>
      <w:proofErr w:type="gramEnd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>редства</w:t>
      </w:r>
      <w:proofErr w:type="spellEnd"/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) </w:t>
      </w:r>
    </w:p>
    <w:p w:rsidR="003E4658" w:rsidRPr="003E4658" w:rsidRDefault="003E4658" w:rsidP="003E4658">
      <w:pPr>
        <w:tabs>
          <w:tab w:val="left" w:pos="585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ab/>
        <w:t>- 212,54(акцизы)</w:t>
      </w:r>
    </w:p>
    <w:p w:rsidR="003E4658" w:rsidRPr="003E4658" w:rsidRDefault="003E4658" w:rsidP="003E4658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от 11.02.2021 г. об изменении  бюджета на  2021год.</w:t>
      </w: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3E4658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</w:t>
      </w:r>
      <w:r w:rsidRPr="003E4658">
        <w:rPr>
          <w:rFonts w:ascii="Arial Narrow" w:eastAsia="Times New Roman" w:hAnsi="Arial Narrow" w:cs="Arial"/>
          <w:sz w:val="16"/>
          <w:szCs w:val="16"/>
          <w:lang w:eastAsia="x-none"/>
        </w:rPr>
        <w:t>1</w:t>
      </w:r>
      <w:proofErr w:type="spellStart"/>
      <w:r w:rsidRPr="003E4658">
        <w:rPr>
          <w:rFonts w:ascii="Arial Narrow" w:eastAsia="Times New Roman" w:hAnsi="Arial Narrow" w:cs="Arial"/>
          <w:sz w:val="16"/>
          <w:szCs w:val="16"/>
          <w:lang w:val="x-none" w:eastAsia="x-none"/>
        </w:rPr>
        <w:t>год»,Положением</w:t>
      </w:r>
      <w:proofErr w:type="spellEnd"/>
      <w:r w:rsidRPr="003E4658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3E4658" w:rsidRPr="003E4658" w:rsidRDefault="003E4658" w:rsidP="003E4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  <w:r w:rsidRPr="003E4658">
        <w:rPr>
          <w:rFonts w:ascii="Arial Narrow" w:eastAsia="Times New Roman" w:hAnsi="Arial Narrow" w:cs="Arial"/>
          <w:b/>
          <w:sz w:val="18"/>
          <w:szCs w:val="18"/>
          <w:lang w:eastAsia="ru-RU"/>
        </w:rPr>
        <w:t>Доходная часть бюджета:</w:t>
      </w: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3E4658" w:rsidRPr="003E4658" w:rsidTr="002973AD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уб.</w:t>
            </w:r>
          </w:p>
        </w:tc>
      </w:tr>
      <w:tr w:rsidR="003E4658" w:rsidRPr="003E4658" w:rsidTr="002973AD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                     001  1 11 05035 10 0000 120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+ 8000,00</w:t>
            </w:r>
          </w:p>
        </w:tc>
      </w:tr>
      <w:tr w:rsidR="003E4658" w:rsidRPr="003E4658" w:rsidTr="002973AD">
        <w:trPr>
          <w:trHeight w:val="412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001 113 02995 10 0000 130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+10 000,00</w:t>
            </w:r>
          </w:p>
        </w:tc>
      </w:tr>
      <w:tr w:rsidR="003E4658" w:rsidRPr="003E4658" w:rsidTr="002973AD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-8 254 500,00</w:t>
            </w:r>
          </w:p>
        </w:tc>
      </w:tr>
      <w:tr w:rsidR="003E4658" w:rsidRPr="003E4658" w:rsidTr="002973AD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001 202 49999 10 0000 150</w:t>
            </w:r>
          </w:p>
          <w:p w:rsidR="003E4658" w:rsidRPr="003E4658" w:rsidRDefault="003E4658" w:rsidP="003E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+8 254 500,00</w:t>
            </w:r>
          </w:p>
        </w:tc>
      </w:tr>
      <w:tr w:rsidR="003E4658" w:rsidRPr="003E4658" w:rsidTr="002973AD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+18 000,00руб.= +18,0т</w:t>
            </w:r>
            <w:proofErr w:type="gramStart"/>
            <w:r w:rsidRPr="003E4658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3E4658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уб.</w:t>
            </w:r>
          </w:p>
        </w:tc>
      </w:tr>
    </w:tbl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  <w:r w:rsidRPr="003E4658">
        <w:rPr>
          <w:rFonts w:ascii="Arial Narrow" w:eastAsia="Times New Roman" w:hAnsi="Arial Narrow" w:cs="Arial"/>
          <w:b/>
          <w:sz w:val="18"/>
          <w:szCs w:val="18"/>
          <w:lang w:eastAsia="ru-RU"/>
        </w:rPr>
        <w:t>Расходная часть бюджета:</w:t>
      </w: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Ц.ст</w:t>
            </w:r>
            <w:proofErr w:type="spellEnd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Э.</w:t>
            </w:r>
            <w:proofErr w:type="gramStart"/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Сумма, руб.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+18 000,00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0113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+18 000,00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+212,54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0409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+212,54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9900015010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-60 000,00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0503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-60 000,00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-10 000,00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-6 000,00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+9 625,52</w:t>
            </w:r>
          </w:p>
        </w:tc>
      </w:tr>
      <w:tr w:rsidR="003E4658" w:rsidRPr="003E4658" w:rsidTr="002973AD">
        <w:trPr>
          <w:trHeight w:val="29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+70 000,00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+63 625,52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Служебная записка №2 от 02.02.2021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-6 000,00</w:t>
            </w:r>
          </w:p>
        </w:tc>
      </w:tr>
      <w:tr w:rsidR="003E4658" w:rsidRPr="003E4658" w:rsidTr="002973AD">
        <w:trPr>
          <w:trHeight w:val="202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+6 000,00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Служебная записка №2 от 02.02.2021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+2 000,00</w:t>
            </w:r>
          </w:p>
        </w:tc>
      </w:tr>
      <w:tr w:rsidR="003E4658" w:rsidRPr="003E4658" w:rsidTr="002973A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0102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3E4658" w:rsidRPr="003E4658" w:rsidTr="002973AD">
        <w:trPr>
          <w:trHeight w:val="4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8" w:rsidRPr="003E4658" w:rsidRDefault="003E4658" w:rsidP="003E46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+21 838,06 руб.=+21,8т</w:t>
            </w:r>
            <w:proofErr w:type="gramStart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3E4658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уб.</w:t>
            </w:r>
          </w:p>
        </w:tc>
      </w:tr>
    </w:tbl>
    <w:p w:rsidR="003E4658" w:rsidRPr="003E4658" w:rsidRDefault="003E4658" w:rsidP="003E4658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58" w:rsidRPr="003E4658" w:rsidRDefault="003E4658" w:rsidP="003E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bookmarkStart w:id="0" w:name="RANGE!A1:E59"/>
      <w:bookmarkEnd w:id="0"/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10627" w:rsidRPr="00710627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 сессии   6 созыва</w:t>
      </w:r>
    </w:p>
    <w:p w:rsidR="00710627" w:rsidRPr="00710627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11.02.2021г.                           с.Вьюны                                  № 7/31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Отчет главы</w:t>
      </w:r>
    </w:p>
    <w:p w:rsidR="00710627" w:rsidRPr="00710627" w:rsidRDefault="00710627" w:rsidP="0071062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Вьюнского сельсовета о результатах деятельности администрации Вьюнского сельсовета Колыванского района Новосибирской области за 2020 год и перспективах развития на 2021 год</w:t>
      </w:r>
    </w:p>
    <w:p w:rsidR="00710627" w:rsidRPr="00710627" w:rsidRDefault="00710627" w:rsidP="0071062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Заслушав и обсудив информацию Главы Вьюнского сельсовета Колыванского района Новосибирской области Хименко Т.В. о проделанной работе за 2020 год, Совет депутатов </w:t>
      </w:r>
    </w:p>
    <w:p w:rsidR="00710627" w:rsidRPr="00710627" w:rsidRDefault="00710627" w:rsidP="0071062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10627" w:rsidRPr="00710627" w:rsidRDefault="00710627" w:rsidP="00710627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принять к сведению;</w:t>
      </w:r>
    </w:p>
    <w:p w:rsidR="00710627" w:rsidRPr="00710627" w:rsidRDefault="00710627" w:rsidP="007106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0627">
        <w:rPr>
          <w:rFonts w:ascii="Times New Roman" w:eastAsia="Calibri" w:hAnsi="Times New Roman" w:cs="Times New Roman"/>
          <w:color w:val="000000"/>
          <w:sz w:val="24"/>
          <w:szCs w:val="24"/>
        </w:rPr>
        <w:t>2. Работу признать удовлетворительной;</w:t>
      </w:r>
    </w:p>
    <w:p w:rsidR="00710627" w:rsidRPr="00710627" w:rsidRDefault="00710627" w:rsidP="00710627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710627" w:rsidRPr="00710627" w:rsidRDefault="00710627" w:rsidP="0071062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О.А. Ефимова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 Новосибирской области 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11.02.2021 г. №7/31</w:t>
      </w:r>
    </w:p>
    <w:p w:rsidR="00710627" w:rsidRPr="00710627" w:rsidRDefault="00710627" w:rsidP="0071062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главы Вьюнского сельсовета</w:t>
      </w: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результатах деятельности администрации Вьюнского сельсовета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 за 2020 год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перспективах</w:t>
      </w:r>
      <w:proofErr w:type="gramEnd"/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на 2021 год</w:t>
      </w:r>
    </w:p>
    <w:p w:rsidR="00710627" w:rsidRPr="00710627" w:rsidRDefault="00710627" w:rsidP="0071062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Сегодня  я подведу основные итоги работы за прошедший 2020 год.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Деятельность администрации Вьюнского сельсовета в минувшем периоде строилась в соответствии с федеральным и областным  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proofErr w:type="gram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Территория поселения составляет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45 252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га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состав Вьюнского сельсовета входят 5 населенных пунктов: село Вьюны, деревни Таловка, Малая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Черемшанка, Пристань Почта и Красный  Яр. Общая протяженность дорожной сети 32,0 км.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сельского поселения по состоянию на 01.01.2021 года составляет 1543 человек, что на 80 человек меньше прошлого года (на 01.01.2020 г. – 1623чел.): из них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пенсионеры – 381 чел., дети и подростки до 18 лет – 270 чел. Сокращение численности населения вызвано увеличением смертности (в 2020 году умерло 33 человека, что на 22 больше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 предыдущем году) среди трудоспособного населения в связи с ухудшением состояния здоровья.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рожденных в 2020 году составило – 8 дете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2019году-9 детей).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сельсовета функционируют  школа (общеобразовательная Вьюнская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детский сад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Вьюнская врачебная амбулатория,  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и ФАП Мало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Черемшанский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почтовое отделение, 2 библиотеки (с. Вьюны, д. М.Черемшанка), МКУОЦК «Гармония» Вьюнского сельсовета, 2 сельских клуба, жители обеспечены торговым обслуживанием. На территории поселения функционируют 9 объектов розничной торговли, 1заправочная станция (АЗС)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Вьюнской СОШ обучается 138детей. На воспитании в детском саду находятся 30 детей. Очередь в дошкольное учреждение отсутствует.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Жизнь в нашем поселении   тесно связана с сельским хозяйством.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осуществляют деятельность сельхозпредприятия: АО «Вьюны»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 ООО</w:t>
      </w:r>
      <w:proofErr w:type="gram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«АКХ «Сибиряк»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начало года в хозяйствах жителей, содержится  КРС – 110 голов, в том числе коров- 40 гол., коз и  овец-107 гол.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,с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виньи-300голов,  птица всех видов – 1 тыс. голов.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Население трудится на предприятиях и в организациях, расположенных на территории Вьюнского сельсовета, Колыванского района</w:t>
      </w:r>
      <w:proofErr w:type="gram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 Новосибирска а также вахтовых методом 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отчетный период на личный прием к главе и работникам администрации поступали обращения по самым разнообразным вопросам. Было рассмотрено1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нормотворческой деятельности за отчетный период принято 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149 постановлений , 45 распоряжения по основной деятельности и 96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распоряжения по личному составу,   проведено 15 заседаний Совета депутатов, на которых  принято 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Решений по ряду важных вопросов.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За 2020 год специалистами администрации выдано гражданам 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475 справок различного характера, выписок из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книг, оказывалась помощь в оформлении документов на получение субсидий, льгот, адресной помощи, детских пособий, материальной помощи,  оформления домовладений и земельных участков в собственность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арегистрировано  1074 входящей корреспонденции, 437  исходящей информации.   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нотариальных действий (в основном это доверенности),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2019году-74).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состоит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военнообязанных  человек, в том числе граждан пребывающих в запасе –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человек, призывников –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чел. 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2020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Подводя итоги работы администрации Вьюнского сельсовета по обеспечению финансирования всех полномочий, определенных ФЗ №131-ФЗ «Об общих принципах организации местного самоуправления в РФ» за 2019 год можно отметить, что главным финансовым инструментом для достижения стабильности социально-экономического развития </w:t>
      </w:r>
      <w:proofErr w:type="gram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поселения</w:t>
      </w:r>
      <w:proofErr w:type="gram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безусловно служит бюджет.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 Также специалистами администрации ведется активная работа по сокращению задолженности по налогам.</w:t>
      </w:r>
    </w:p>
    <w:p w:rsidR="00710627" w:rsidRPr="00710627" w:rsidRDefault="00710627" w:rsidP="00600F5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Увеличить уровень собираемости налогов удается благодаря тесной работе специалистов Вьюнского сельсовета, налоговой инспекции, а также депутатов Совета депутатов Вьюнского сельсовета, которые в течени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и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года вели разъяснительную работу с целью укрепления бюджетной и налоговой дисциплины. Эта работа продолжается и сейчас. 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Администрация поселения очень принципиально и конкретно подходит к анализу задолженности по налогам каждого жителя поселения,  именно поэтому налогоплательщик   должен сверить свои платежные извещения в налоговой и привести в соответствие свои платежи.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Не стоит дожидаться ежегодно квитанций из налогового органа. Все вы 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знаете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каким имуществом владеете и обязаны в срок заплатить налоги (и спать спокойно) не дожидаясь появления пений за просроченный платеж, и тем более судебных приставов (а такая практика уже существует)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За 2020 год в бюджет Вьюнского сельсовета поступило 15 млн. 702 тыс.333 рублей, что на 359тыс.627рублей меньше 2019года.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Собственных доходов в бюджет поселения поступило – 3 млн.025 тыс.202 рублей, темп роста по сравнению с 2019 годом составил 101,2 % 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1.  2 млн. 792 тыс.081  руб</w:t>
      </w: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. привлечено из областного бюджета, из них: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- 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107 тыс.100</w:t>
      </w: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рублей - субвенции на осуществление воинского учета,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- 100 руб.- на выполнение функций административных комиссий,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- 2 млн. 684 тыс.881  рубля на капитальный ремонт автомобильных дорог местного значения в рамках реализации подпрограммы «Развитие автомобильных дорог регионального, межмуниципального и  местного значения в НСО в 2015-2022гг»,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     2.Из районного бюджета в бюджет поселения поступило 9 млн.885 тыс. 050рублей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- 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 млн.096тыс. рублей дотации бюджету поселения на выравнивание бюджетной обеспеченности</w:t>
      </w: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и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- 6 млн.042тыс</w:t>
      </w: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.050 рублей на обеспечение сбалансированности бюджета в  рамках ГП НСО «Управление государственными  финансами в НСО на 2015-2020годы»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-577тыс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.р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ублей - прочие МБТ полученные  из бюджета Колыванского района за счет транспортного налога на реализацию мероприятий Дорожного фонда.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-80,0тыс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.р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ублей- прочие МБТ полученные  из бюджета Колыванского района на реализацию мероприятий по подготовке и проведению выборов.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-90,0тыс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.р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ублей- прочие МБТ полученные  из бюджета Колыванского района на реализацию мероприятий по защите населения от ЧС на водных объектах.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По итогам 2020 года расходы составили 15 млн. 754 тысяч 633рубля.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Основная доля расходов в 2020 году была направлена на решение социально значимых вопросов: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на финансирование культуры направлено 6 млн. 146 тысяч460 рублей или 39,0 % расходов бюджета поселения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,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из них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5млн.241тыс.400рублей на оплату труда с начислениями работникам учреждения культуры.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-на ремонт и содержание  дорог 4 млн.425 тыс.375  рубль или 28,1 %, из них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 млн.684 тыс. 881  руб. средства областного бюджета и 1 млн.740 тыс. 494 руб. средства местного бюджета;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- </w:t>
      </w: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на решение общегосударственных вопросов израсходовано 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 млн.878 тыс. 845рублей, или 24,6 %.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- расходы в области благоустройства составили 740тыс.866рубль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,и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з них: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1) Расходы на оплату уличного освещения составили  592 тыс.913 руб. (115тыс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.с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одержание и 477тыс.913 рублей расходы за </w:t>
      </w:r>
      <w:proofErr w:type="spell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эл.энергию</w:t>
      </w:r>
      <w:proofErr w:type="spell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2)Расходы на содержание мест захоронения-17т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.р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ублей.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3)расходы по прочему благоустройству составили 130тыс.953рубля.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По уличному освещению частично провели замену  ул.</w:t>
      </w:r>
      <w:r w:rsidR="00600F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светильников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</w:t>
      </w:r>
      <w:r w:rsidR="00600F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неоднократно  производилась замена ламп на столбах.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Бюджет поселения в 2020 году исполнен с дефицитом в размере 52 тысяч 300  рублей.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Решение вопросов по благоустройству на территории долж</w:t>
      </w:r>
      <w:bookmarkStart w:id="1" w:name="_GoBack"/>
      <w:bookmarkEnd w:id="1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но  решаться  в двух направлениях: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— за счёт финансирования работ и мероприятий из местного бюджета,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— через привлечение общественности, активизации инициатив жителей /хозяйствующих субъектов.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На содержании администрации поселения находится   34 поселковые дороги. В собственность 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оформлены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23. Оставшиеся  11дорог будут оформлены в 2021году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.В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планах на 2020год было запланировано оформление всех дорог, однако с учетом обстановки финансирование было уменьшено на 125тыс.рублей.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В 2019 году выполнены  ремонтные  работы   автомобильных дорог общего пользования: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ул. Советская – 0,75  км, стоимость ремонтных работ  составила 5млн.392тыс.793рубля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,о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плата разделена на 2 года. В 2019году проведена оплата в размере3млн.163тыс.141рубль (ОБ-3 004 984руб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.М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Б-158 157руб),в 2020году было  оплачено 2млн.229тыс.652рубля (ОБ-2 118 171руб.,МБ-111 481руб.). 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 течение года все дороги поселений  обслуживались (очистка дорог от снега, грейдирование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,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ямочный ремонт дорог(подсыпка шлаком))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Так же в конце  2019 года был приобретен щебень для  ямочного ремонта  дорог  по </w:t>
      </w:r>
      <w:proofErr w:type="spell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ул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.Ж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ивотноводов</w:t>
      </w:r>
      <w:proofErr w:type="spell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и </w:t>
      </w:r>
      <w:proofErr w:type="spell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ул.К</w:t>
      </w:r>
      <w:r w:rsidR="00600F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а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ндыковская</w:t>
      </w:r>
      <w:proofErr w:type="spell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на сумму130 тыс.456руб. Работы по подсыпке дорог по  </w:t>
      </w:r>
      <w:proofErr w:type="spell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ул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.Ж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ивотноводов</w:t>
      </w:r>
      <w:proofErr w:type="spell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и </w:t>
      </w:r>
      <w:proofErr w:type="spell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ул.К</w:t>
      </w:r>
      <w:r w:rsidR="00600F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а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ндыковская</w:t>
      </w:r>
      <w:proofErr w:type="spell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проведены в 2020 году в полном объеме.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В 2019 году в с.Вьюны  установлены 2 остановочных павильона, но одна из остановочных площадок не функционировала (отсутствует освещение и не соответствует требованиям площадка ) Павильон  приведен в соответствие, перенесен, установлено  освещение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,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отсыпана  площадка(согласно требований по ГОСТу).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Благоустройством территории Вьюнского сельсовета занимается МУП «Вьюнский жилкомсервис» - В 2020 году 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штат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которого  составляет 4 человека.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 течение 2020 года  были выполнены   работы  по вырубке порослей на территории Вьюнской врачебной амбулатории (старое здание), вывоз веток, уборка несанкционированных свалок.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 д.</w:t>
      </w:r>
      <w:r w:rsidR="00600F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Малая Черемшанка производились работы по восстановлению дамбы.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В с.Вьюны проведен текущий ремонт переходного моста через </w:t>
      </w:r>
      <w:proofErr w:type="spell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</w:t>
      </w:r>
      <w:proofErr w:type="gramStart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.В</w:t>
      </w:r>
      <w:proofErr w:type="gram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ьюнка</w:t>
      </w:r>
      <w:proofErr w:type="spellEnd"/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(частичная замена покрытия моста тесовыми рейками , ремонт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перилл, замена плах ступеней)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 летний период проводится скашивание сорной растительности  на общественных территориях, вдоль обочин дорог.</w:t>
      </w:r>
    </w:p>
    <w:p w:rsidR="00710627" w:rsidRPr="00710627" w:rsidRDefault="00710627" w:rsidP="0071062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бы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мы все любим свое поселение и хотим, чтобы в каждом населенном пункте было лучше и чище, но 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 благоустройству прошли субботники по благоустройству, наведению чистоты и порядка по всем населенным пунктам.  На территории поселения имеется 6 кладбищ.  4 кладбища оформлены в собственность  в 2019году</w:t>
      </w:r>
      <w:proofErr w:type="gram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,о</w:t>
      </w:r>
      <w:proofErr w:type="gram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формление еще 2 кладбищ было запланировано на 2020год,в данный момент .Администрация Вьюнского сельсовета провела по этим кладбищам кадастровые работы ,но  по кладбищу в </w:t>
      </w:r>
      <w:proofErr w:type="spell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д.Кр</w:t>
      </w:r>
      <w:proofErr w:type="spell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600F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Яр   получились разногласия в виду несоответствия вида использования земель.</w:t>
      </w:r>
      <w:r w:rsidR="00600F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Работы  будут завершены в 2021 году. 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Силами населения с участием автотранспорта МУП «Вьюнский жилкомсервис»  на всех кладбищах проведены субботники по наведению порядка</w:t>
      </w:r>
      <w:proofErr w:type="gram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готовится работа по инвентаризации мест захоронения.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  всех кладбищах  и стадионе проведена </w:t>
      </w:r>
      <w:proofErr w:type="spellStart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аккорицидная</w:t>
      </w:r>
      <w:proofErr w:type="spellEnd"/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обработка территории от клеща.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-обеспечение профилактических мероприятий  в местах массового отдыха людей на водных объектах-90тыс</w:t>
      </w:r>
      <w:proofErr w:type="gramStart"/>
      <w:r w:rsidRPr="0071062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.р</w:t>
      </w:r>
      <w:proofErr w:type="gramEnd"/>
      <w:r w:rsidRPr="0071062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ублей,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-предупреждение и ликвидация ЧС (опашка населенных пунктов)-33тыс.477рублей.</w:t>
      </w:r>
    </w:p>
    <w:p w:rsidR="00710627" w:rsidRPr="00710627" w:rsidRDefault="00710627" w:rsidP="007106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Установленные в 2018году пожарные  </w:t>
      </w:r>
      <w:proofErr w:type="spell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извещатели</w:t>
      </w:r>
      <w:proofErr w:type="spell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(31шт.)</w:t>
      </w:r>
      <w:proofErr w:type="gram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,в</w:t>
      </w:r>
      <w:proofErr w:type="gram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2019году 26штук в течение 2020года обслуживались и </w:t>
      </w:r>
      <w:proofErr w:type="spellStart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мониторились</w:t>
      </w:r>
      <w:proofErr w:type="spellEnd"/>
      <w:r w:rsidRPr="0071062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ПЕРСПЕКТИВЫ РАЗВИТИЯ ПОСЕЛЕНИЯ НА 20201 ГОД: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бюджет поселения по расходам  утвержден в размере 14 млн. 609 тысячи 648 рублей.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Запланировано дальнейшее благоустройство территории поселения: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Повышение безопасности  дорожного движения - это ямочный ремонт,  подсыпка щебнем и грейд</w:t>
      </w:r>
      <w:r w:rsid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дорог.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С целью увеличения поступления средств в дорожный фонд запланировано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 собственность оставшихся  11дорог.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Уличное освещение-оформление технических условий для дальнейшего оснащения улиц освещением.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Оформление в собственность </w:t>
      </w:r>
      <w:proofErr w:type="spell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безхозяйного</w:t>
      </w:r>
      <w:proofErr w:type="spell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имущества-линии электропередач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left="792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710627" w:rsidRPr="00710627" w:rsidRDefault="00710627" w:rsidP="00710627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поселения.</w:t>
      </w:r>
    </w:p>
    <w:p w:rsidR="00710627" w:rsidRPr="00600F52" w:rsidRDefault="00710627" w:rsidP="00710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</w:t>
      </w: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КОЛЫВАНСКОГО РАЙОНА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10627" w:rsidRPr="00710627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 сессии  6 созыва</w:t>
      </w:r>
    </w:p>
    <w:p w:rsidR="00710627" w:rsidRPr="00710627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11.02.2021г.                           с.Вьюны                                  № 7/32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председателя Совета депутатов Вьюнского сельсовета</w:t>
      </w:r>
    </w:p>
    <w:p w:rsidR="00710627" w:rsidRPr="00710627" w:rsidRDefault="00710627" w:rsidP="0071062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2020 году</w:t>
      </w:r>
    </w:p>
    <w:p w:rsidR="00710627" w:rsidRPr="00710627" w:rsidRDefault="00710627" w:rsidP="0071062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Заслушав и обсудив информацию председателя Совета депутатов Вьюнского сельсовета Колыванского района Новосибирской области Ефимовой О.А. о проделанной работе за период деятельности  6 созыва Совета депутатов Вьюнского сельсовета в 2020 году, Совет депутатов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10627" w:rsidRPr="00710627" w:rsidRDefault="00710627" w:rsidP="0071062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принять к сведению;</w:t>
      </w:r>
    </w:p>
    <w:p w:rsidR="00710627" w:rsidRPr="00710627" w:rsidRDefault="00710627" w:rsidP="007106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627">
        <w:rPr>
          <w:rFonts w:ascii="Times New Roman" w:hAnsi="Times New Roman" w:cs="Times New Roman"/>
          <w:color w:val="000000"/>
          <w:sz w:val="24"/>
          <w:szCs w:val="24"/>
        </w:rPr>
        <w:t>2. Работу признать удовлетворительной;</w:t>
      </w:r>
    </w:p>
    <w:p w:rsidR="00710627" w:rsidRPr="00710627" w:rsidRDefault="00710627" w:rsidP="00710627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депутатам Совета депутатов, использовать данные доклада при отчете перед избирателями;</w:t>
      </w:r>
    </w:p>
    <w:p w:rsidR="00710627" w:rsidRPr="00710627" w:rsidRDefault="00710627" w:rsidP="00710627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710627" w:rsidRPr="00710627" w:rsidRDefault="00710627" w:rsidP="0071062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О.А. Ефимова</w:t>
      </w: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 Новосибирской области 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11.02.2021 г. № 7/32</w:t>
      </w:r>
    </w:p>
    <w:p w:rsidR="00710627" w:rsidRPr="00710627" w:rsidRDefault="00710627" w:rsidP="00710627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председателя Совета депутатов Вьюнского сельсовета</w:t>
      </w:r>
    </w:p>
    <w:p w:rsidR="00710627" w:rsidRPr="00710627" w:rsidRDefault="00710627" w:rsidP="0071062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2020 году.</w:t>
      </w:r>
    </w:p>
    <w:p w:rsidR="00710627" w:rsidRPr="00710627" w:rsidRDefault="00710627" w:rsidP="00710627">
      <w:pPr>
        <w:spacing w:after="0" w:line="240" w:lineRule="auto"/>
        <w:ind w:left="993" w:hanging="6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lastRenderedPageBreak/>
        <w:t>В структуре органов местного самоуправления Вьюнского сельсовета Колыванского района Новосибирской области ведущая роль принадлежит представительному органу, так как именно он представляет интересы сельского поселения и принимает от его имени решения.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Совет депутатов Вьюнского сельсовета Колыванского района Новосибирской области в действующем составе сформирован на муниципальных выборах в сентябре 2020 года и состоит из одиннадцати депутатов. Деятельность Совета депутатов в 2020 году осуществлялась в соответствии с Уставом Вьюнского сельсовета, Регламентом Совета депутатов и планом работы Совета депутатов, утвержденным решением от 12.11.2020г. №3/20 «О плане работы Совета депутатов Вьюнского сельсовета Колыванского района Новосибирской области и постоянных комиссий на 4-й квартал 2020г.»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Деятельность Совета депутатов Вьюнского сельсовета осуществлялась в конструктивном и тесном сотрудничестве с Главой сельского поселения и специалистами администрации, </w:t>
      </w:r>
      <w:proofErr w:type="spellStart"/>
      <w:r w:rsidRPr="00710627">
        <w:rPr>
          <w:rFonts w:ascii="Times New Roman" w:hAnsi="Times New Roman" w:cs="Times New Roman"/>
          <w:sz w:val="24"/>
          <w:szCs w:val="24"/>
        </w:rPr>
        <w:t>Колыванской</w:t>
      </w:r>
      <w:proofErr w:type="spellEnd"/>
      <w:r w:rsidRPr="00710627">
        <w:rPr>
          <w:rFonts w:ascii="Times New Roman" w:hAnsi="Times New Roman" w:cs="Times New Roman"/>
          <w:sz w:val="24"/>
          <w:szCs w:val="24"/>
        </w:rPr>
        <w:t xml:space="preserve"> прокуратурой, службами и организациями Колыванского района.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Основной формой работы Совета депутатов является его заседания.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Не могу не отметить достаточно высокую посещаемость депутатами заседаний Совета депутатов в 2020 году, ни одно заседание не пришлось отложить в связи с отсутствием кворума.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План работы Совета депутатов за истекший период 2020 года  реализован полностью.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За отчетный период 2020 года: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Проведено 6 заседаний Совета депутатов Вьюнского сельсовета. Заседания Совета депутатов проводились регулярно,  не реже одного раза в месяц.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На заседаниях Совета депутатов было рассмотрено 29 вопросов, из них принято решений нормативно – правового  характера – 12.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Повестка заседаний Совета депутатов формировалась из вопросов, включенных план работы Совета на 4 квартал 2020 года (копия прилагается), а так же неотложных вопросов, возникающих в процессе осуществления полномочий, и необходимых для реализации конкретных задач текущего момента.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Тематика вопросов, рассмотренных на заседаниях, следующая: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-  о внесении изменений в Устав Вьюнского сельсовета Колыванского района Новосибирской области, </w:t>
      </w:r>
      <w:proofErr w:type="gramStart"/>
      <w:r w:rsidRPr="0071062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10627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законодательства;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27">
        <w:rPr>
          <w:rFonts w:ascii="Times New Roman" w:hAnsi="Times New Roman" w:cs="Times New Roman"/>
          <w:sz w:val="24"/>
          <w:szCs w:val="24"/>
        </w:rPr>
        <w:t xml:space="preserve">- о внесении изменений и дополнений в раннее принятые решения Совета депутатов Вьюнского сельсовета, в </w:t>
      </w:r>
      <w:proofErr w:type="spellStart"/>
      <w:r w:rsidRPr="007106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0627">
        <w:rPr>
          <w:rFonts w:ascii="Times New Roman" w:hAnsi="Times New Roman" w:cs="Times New Roman"/>
          <w:sz w:val="24"/>
          <w:szCs w:val="24"/>
        </w:rPr>
        <w:t>. в связи с приведением их в соответствие с действующим законодательством;</w:t>
      </w:r>
      <w:proofErr w:type="gramEnd"/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- о внесении изменений и дополнений в бюджет Вьюнского сельсовета Колыванского района Новосибирской области и исполнение бюджета за 2020 год;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- об утверждении бюджета Вьюнского сельсовета Колыванского района Новосибирской области на 2021 год и плановый период 2022-2023г.г.;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- об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ставок налога на имущество физических лиц на территории Вьюнского сельсовета на 2021г;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установлении налоговых ставок, льгот, порядка и сроков уплаты земельного налога в 2021 году на территории Вьюнского сельсовета.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законодательства и в соответствии с этим постоянное совершенствование нормативной правовой базы поселения.</w:t>
      </w:r>
      <w:r w:rsidRPr="007106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В 2021 году нам предстоит рассмотреть проекты новых нормативно-правовых актов. Кроме того нужно совершенствовать уже созданную нормативную базу, оперативно вносить изменения в соответствии с меняющимся законодательством.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71062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10627">
        <w:rPr>
          <w:rFonts w:ascii="Times New Roman" w:hAnsi="Times New Roman" w:cs="Times New Roman"/>
          <w:sz w:val="24"/>
          <w:szCs w:val="24"/>
        </w:rPr>
        <w:t xml:space="preserve"> подводя итоги деятельности Совета можно сказать, что в 2020 году Совет заявил о себе, как о вполне работоспособном и профессиональном коллективе, готовом решать актуальные вопросы развития поселения при обязательном учете интересов избирателей. Работу Совета депутатов нельзя оценивать исключительно по числу проведенных сессий, принятых нормативных актов и рассмотренных вопросов. Ведь помимо участия в сессиях, каждый депутат ведет работу с населением, добивается </w:t>
      </w:r>
      <w:r w:rsidRPr="00710627">
        <w:rPr>
          <w:rFonts w:ascii="Times New Roman" w:hAnsi="Times New Roman" w:cs="Times New Roman"/>
          <w:sz w:val="24"/>
          <w:szCs w:val="24"/>
        </w:rPr>
        <w:lastRenderedPageBreak/>
        <w:t>исполнения наказов своих избирателей – словом ведет кропотливую и непубличную работу и она не менее важна, чем правотворческая.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Хочу поблагодарить всех депутатов за совместную деятельность и пожелать дальнейшей результативной и содержательной работы, направленной на развитие нашего поселения. 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>Уважаемые депутаты, спасибо Вам за взаимопонимание, поддержку и плодотворную работу!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Вьюнского сельсовета </w:t>
      </w:r>
    </w:p>
    <w:p w:rsidR="00710627" w:rsidRPr="00710627" w:rsidRDefault="00710627" w:rsidP="00710627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627">
        <w:rPr>
          <w:rFonts w:ascii="Times New Roman" w:hAnsi="Times New Roman" w:cs="Times New Roman"/>
          <w:sz w:val="24"/>
          <w:szCs w:val="24"/>
        </w:rPr>
        <w:t xml:space="preserve">Колыванского района                                                         О.А. Ефимова 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10627" w:rsidRPr="00710627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 сессии   6 созыва</w:t>
      </w:r>
    </w:p>
    <w:p w:rsidR="00710627" w:rsidRPr="00710627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11.02.2021г.                           с.Вьюны                                  № 7/33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Плане работы Совета депутатов Вьюнского сельсовета Колыванского района Новосибирской области  и постоянных комиссий на 2021год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Вьюнского сельсовета Колыванского района Новосибирской области, Регламентом Совета депутатов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прилагаемый План работы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и план работ постоянных комиссий Вьюнского сельсовета Колыванского района Новосибирской области на 2021год.</w:t>
      </w:r>
    </w:p>
    <w:p w:rsidR="00710627" w:rsidRPr="00710627" w:rsidRDefault="00710627" w:rsidP="007106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627">
        <w:rPr>
          <w:rFonts w:ascii="Times New Roman" w:hAnsi="Times New Roman" w:cs="Times New Roman"/>
          <w:color w:val="000000"/>
          <w:sz w:val="24"/>
          <w:szCs w:val="24"/>
        </w:rPr>
        <w:t>2. Дополнения и изменения в План работы вносить по мере необходимости на заседаниях Совета депутатов.</w:t>
      </w:r>
    </w:p>
    <w:p w:rsidR="00710627" w:rsidRPr="00710627" w:rsidRDefault="00710627" w:rsidP="00710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периодическом печатном издании  «Бюллетень Вьюнского сельсовета»</w:t>
      </w: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О.А. Ефимова</w:t>
      </w: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 №7/33</w:t>
      </w:r>
    </w:p>
    <w:p w:rsidR="00710627" w:rsidRPr="00710627" w:rsidRDefault="00710627" w:rsidP="0071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11.02.2021года.</w:t>
      </w:r>
    </w:p>
    <w:p w:rsidR="00710627" w:rsidRPr="00710627" w:rsidRDefault="00710627" w:rsidP="00710627">
      <w:pPr>
        <w:keepNext/>
        <w:spacing w:before="240" w:after="6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</w:t>
      </w:r>
    </w:p>
    <w:p w:rsidR="00710627" w:rsidRPr="00710627" w:rsidRDefault="00710627" w:rsidP="0071062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Совета депутатов</w:t>
      </w:r>
    </w:p>
    <w:p w:rsidR="00710627" w:rsidRPr="00710627" w:rsidRDefault="00710627" w:rsidP="0071062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Вьюнского сельсовета на 2021г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81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678"/>
        <w:gridCol w:w="2409"/>
        <w:gridCol w:w="2317"/>
      </w:tblGrid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Совета депутатов на 2021г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Вьюнского сельсовета и председателя Совета Депутатов Вьюнского сельсовета о результатах деятельности за 2020г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Вьюнского сельсовета 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комиссий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планом проведения заседаний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граждан депутатами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исполнением решений, принятых на сессиях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проектов нормативных правовых актов, программ, планов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изменений и дополнений в Устав, НПА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действующего законодательства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бюджета Вьюнского сельсовета за 2020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благоустройстве населенных пунктов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противопожарной безопасности на территории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комиссий: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проектов правовых актов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заседания комиссий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организационно массовые мероприятия 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отчет о работе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работе по профилактике безнадзорности и правонарушений несовершеннолетних на территории Вьюнского сельсовета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</w:t>
            </w:r>
          </w:p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готовности объектов ЖКХ и социальной сферы к устойчивой работе в зимних условиях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депутатов с населением на избирательном округе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МО «Бюллетень Вьюнского сельсовета»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местных налогах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бюджете на 2022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Специалист-бухгалтер, 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о работе подведомственных учреждений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Отчеты депутатов о своей деятельности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депутаты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Совета депутатов на 2022г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710627" w:rsidRPr="00710627" w:rsidTr="002973AD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сведений о доходах, об имуществе и обязательствах имущественного характера на себя, на супруга (супругу) и несовершеннолетних детей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 1 апреля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</w:tbl>
    <w:p w:rsidR="00710627" w:rsidRPr="00710627" w:rsidRDefault="00710627" w:rsidP="0071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2021"/>
        <w:gridCol w:w="2835"/>
      </w:tblGrid>
      <w:tr w:rsidR="00710627" w:rsidRPr="00710627" w:rsidTr="002973AD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  <w:r w:rsidRPr="0071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постоянных комиссий</w:t>
            </w:r>
          </w:p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627" w:rsidRPr="00710627" w:rsidTr="002973AD">
        <w:tc>
          <w:tcPr>
            <w:tcW w:w="919" w:type="dxa"/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3" w:type="dxa"/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 подготовка проектов решений и  вопросов для рассмотрения на сессиях, согласно плану работы постоянных депутатских комиссий;</w:t>
            </w:r>
          </w:p>
        </w:tc>
        <w:tc>
          <w:tcPr>
            <w:tcW w:w="2021" w:type="dxa"/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710627" w:rsidRPr="00710627" w:rsidTr="002973AD">
        <w:tc>
          <w:tcPr>
            <w:tcW w:w="919" w:type="dxa"/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3" w:type="dxa"/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рабочих групп для рассмотрения дополнительных вопросов по решению Совета депутатов;</w:t>
            </w:r>
          </w:p>
        </w:tc>
        <w:tc>
          <w:tcPr>
            <w:tcW w:w="2021" w:type="dxa"/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710627" w:rsidRPr="00710627" w:rsidTr="002973AD">
        <w:tc>
          <w:tcPr>
            <w:tcW w:w="9858" w:type="dxa"/>
            <w:gridSpan w:val="4"/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работы депутатов в комиссиях</w:t>
            </w:r>
          </w:p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627" w:rsidRPr="00710627" w:rsidTr="002973AD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710627" w:rsidRPr="00710627" w:rsidRDefault="00710627" w:rsidP="007106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и предварительное рассмотрение проектов решений;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контроля над выполнением решений Совета по вопросам полномочий  комиссии или по поручению Совета;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заявлений и обращений граждан, поступающих в комиссии и принятие по ним решений;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предложений и замечаний по вопросам деятельности Совета;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проектов обращений к Законодательному собранию, Правительству Новосибирской  области и в другие органы, по 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рассматриваемым комиссиями в рамках полномочий;</w:t>
            </w:r>
          </w:p>
          <w:p w:rsidR="00710627" w:rsidRPr="00710627" w:rsidRDefault="00710627" w:rsidP="0071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:rsidR="00710627" w:rsidRPr="00710627" w:rsidRDefault="00710627" w:rsidP="00710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Публичные слушания</w:t>
      </w:r>
    </w:p>
    <w:p w:rsidR="00710627" w:rsidRPr="00710627" w:rsidRDefault="00710627" w:rsidP="0071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Участие в публичных  слушаниях по следующим вопросам:</w:t>
      </w:r>
    </w:p>
    <w:p w:rsidR="00710627" w:rsidRPr="00710627" w:rsidRDefault="00710627" w:rsidP="0071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Проект изменений в  Устав МО, а также проект НПА о внесении изменений и дополнений в Устав;</w:t>
      </w:r>
    </w:p>
    <w:p w:rsidR="00710627" w:rsidRPr="00710627" w:rsidRDefault="00710627" w:rsidP="0071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1.2.О проекте бюджета муниципального образования Вьюнского сельсовета на 2022год и плановый период 2023-2024 годы;</w:t>
      </w:r>
    </w:p>
    <w:p w:rsidR="00710627" w:rsidRPr="00710627" w:rsidRDefault="00710627" w:rsidP="0071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1.3.Об исполнении бюджета муниципального образования Вьюнского сельсовета за 2020 год. 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постоянной комиссии по социальной, аграрным вопросам и природопользованию  Совета депутатов Вьюнского сельсовета на 2021 год.</w:t>
      </w:r>
      <w:proofErr w:type="gramEnd"/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работы: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нормативно-правовой базы во Вьюнском сельсовете, способствующей плодотворной деятельности учреждений социальной сферы.</w:t>
      </w:r>
    </w:p>
    <w:p w:rsidR="00710627" w:rsidRPr="00710627" w:rsidRDefault="00710627" w:rsidP="00710627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населения сел услугами социальной сферы не ниже уровня областных.</w:t>
      </w:r>
    </w:p>
    <w:p w:rsidR="00710627" w:rsidRPr="00710627" w:rsidRDefault="00710627" w:rsidP="00710627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обеспечения государственными гарантиями малоимущих слоев населения.</w:t>
      </w:r>
    </w:p>
    <w:p w:rsidR="00710627" w:rsidRPr="00710627" w:rsidRDefault="00710627" w:rsidP="00710627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наказов избирателей и ранее принятых нормативных правовых актов Совета депутатов Вьюнского сельсовета, входящих в компетенцию комиссии.</w:t>
      </w:r>
    </w:p>
    <w:p w:rsidR="00710627" w:rsidRPr="00710627" w:rsidRDefault="00710627" w:rsidP="00710627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и методическое совершенствование работы членов комиссии.</w:t>
      </w:r>
    </w:p>
    <w:p w:rsidR="00710627" w:rsidRPr="00710627" w:rsidRDefault="00710627" w:rsidP="0071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комиссий</w:t>
      </w:r>
    </w:p>
    <w:p w:rsidR="00710627" w:rsidRPr="00710627" w:rsidRDefault="00710627" w:rsidP="0071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социального работника об обеспечении государственными гарантиями малоимущих слоев населения.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депутатов по благоустройству сел и уборке кладбищ, составление графика очистки и привлечение населения к уборке кладбищ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организаций с обращениями граждан:</w:t>
            </w:r>
          </w:p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«Вьюнский жилкомсервис»</w:t>
            </w:r>
          </w:p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Вьюнского сельсовета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 по предупреждению детской преступности.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организаций с обращениями граждан:</w:t>
            </w:r>
          </w:p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Вьюнская участковая больница</w:t>
            </w:r>
          </w:p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Почтовый узел связи.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месячника пожилых людей.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комиссии за год (информация 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заседания в населенные пункты Вьюнского сельсовета.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комиссии</w:t>
            </w:r>
          </w:p>
          <w:p w:rsidR="00710627" w:rsidRPr="00710627" w:rsidRDefault="00710627" w:rsidP="00710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постоянной бюджетной комиссии  Совета депутатов Вьюнского сельсовета на 2021 год.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направления работы: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нормативно-правовых основ для осуществления бюджетного процесса во Вьюнском сельсовете в соответствии с действующим законодательством.</w:t>
      </w:r>
    </w:p>
    <w:p w:rsidR="00710627" w:rsidRPr="00710627" w:rsidRDefault="00710627" w:rsidP="0071062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за поступлением налогов в бюджете Вьюнского сельсовета и исполнением бюджета, изыскание дополнительных источников пополнения бюджета:</w:t>
      </w:r>
    </w:p>
    <w:p w:rsidR="00710627" w:rsidRPr="00710627" w:rsidRDefault="00710627" w:rsidP="00710627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доходной базы бюджета за счет полного сбора местных налогов;</w:t>
      </w:r>
    </w:p>
    <w:p w:rsidR="00710627" w:rsidRPr="00710627" w:rsidRDefault="00710627" w:rsidP="00710627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бюджета.</w:t>
      </w:r>
    </w:p>
    <w:p w:rsidR="00710627" w:rsidRPr="00710627" w:rsidRDefault="00710627" w:rsidP="00710627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эффективности использования муниципальной собственности.</w:t>
      </w:r>
    </w:p>
    <w:p w:rsidR="00710627" w:rsidRPr="00710627" w:rsidRDefault="00710627" w:rsidP="00710627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Реформирование жилищно-коммунального хозяйства:</w:t>
      </w:r>
    </w:p>
    <w:p w:rsidR="00710627" w:rsidRPr="00710627" w:rsidRDefault="00710627" w:rsidP="00710627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эффективной работы предприятий ЖКХ.</w:t>
      </w:r>
    </w:p>
    <w:p w:rsidR="00710627" w:rsidRPr="00710627" w:rsidRDefault="00710627" w:rsidP="00710627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комиссий</w:t>
      </w:r>
    </w:p>
    <w:p w:rsidR="00710627" w:rsidRPr="00710627" w:rsidRDefault="00710627" w:rsidP="0071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об исполнении бюджета за </w:t>
            </w: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годового отчета по исполнению бюджета и плана социального развития Вьюнского сельсовета  за 2020 год.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об исполнении бюджета за полугодие 2021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неплательщиками налогов на землю и имущество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об исполнении бюджета за 9 месяцев 2021 года.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и плане социального развития Вьюнского сельсовета на 2022 и плановый период 2023-2024 гг.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ставках и сроках уплаты налогов на 2022 год по налогу на имущество граждан и налога на землю.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комиссии за 2021 год (для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</w:tr>
    </w:tbl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мандатной комиссии  Совета депутатов Вьюнского сельсовета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год.</w:t>
      </w: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работы:</w:t>
      </w: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депутатами положений Регламента и других нормативных правовых актов Совета депутатов Вьюнского сельсовета по организации его работы и вопросам местного самоуправления.</w:t>
      </w:r>
    </w:p>
    <w:p w:rsidR="00710627" w:rsidRPr="00710627" w:rsidRDefault="00710627" w:rsidP="00710627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правах депутата и гарантиях депутатской деятельности, по вопросам местного самоуправления.</w:t>
      </w:r>
    </w:p>
    <w:p w:rsidR="00710627" w:rsidRPr="00710627" w:rsidRDefault="00710627" w:rsidP="00710627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наказов избирателей.</w:t>
      </w:r>
    </w:p>
    <w:p w:rsidR="00710627" w:rsidRPr="00710627" w:rsidRDefault="00710627" w:rsidP="00710627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Правовое и методическое совершенствование работы членов комиссии.</w:t>
      </w:r>
    </w:p>
    <w:p w:rsidR="00710627" w:rsidRPr="00710627" w:rsidRDefault="00710627" w:rsidP="00710627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комиссий</w:t>
      </w:r>
    </w:p>
    <w:p w:rsidR="00710627" w:rsidRPr="00710627" w:rsidRDefault="00710627" w:rsidP="0071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обращении граждан в органы местного самоуправления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посещаемости депутатами заседаний Совета депутатов Вьюнского сельсовета и постоянных комиссий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2021 г.</w:t>
            </w:r>
          </w:p>
        </w:tc>
      </w:tr>
      <w:tr w:rsidR="00710627" w:rsidRPr="00710627" w:rsidTr="002973AD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об итогах работы мандатной комиссии за 2021 год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1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27" w:rsidRPr="00710627" w:rsidRDefault="00710627" w:rsidP="0071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 г.</w:t>
            </w:r>
          </w:p>
        </w:tc>
      </w:tr>
    </w:tbl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10627" w:rsidRPr="00600F52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  сессии   6 созыва</w:t>
      </w:r>
    </w:p>
    <w:p w:rsidR="00710627" w:rsidRPr="00600F52" w:rsidRDefault="00710627" w:rsidP="0071062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11.02.2021г.                           с.Вьюны                                  № 7/34</w:t>
      </w:r>
    </w:p>
    <w:p w:rsidR="00710627" w:rsidRPr="00600F52" w:rsidRDefault="00710627" w:rsidP="007106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информацию директора ДК «Гармония» Коваль Н.В. об </w:t>
      </w:r>
      <w:proofErr w:type="gramStart"/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отчете</w:t>
      </w:r>
      <w:proofErr w:type="gramEnd"/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выполнении муниципальных заданий МКУОЦК «Гармония» за 2020 год и плане работы на  2021год, Совет депутатов Вьюнского сельсовета</w:t>
      </w: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 работу признать удовлетворительной, информацию принять к сведению, рекомендовать наладить более тесную связь с населением, депутатам Совета депутатов использовать данную информацию при встречах с избирателями, информацию опубликовать в информационном печатном издании «Бюллетень Вьюнского сельсовета» (отчет и план работы прилагается)</w:t>
      </w: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Вьюнского сельсовета </w:t>
      </w: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Колыванского района </w:t>
      </w:r>
    </w:p>
    <w:p w:rsidR="00710627" w:rsidRPr="00600F52" w:rsidRDefault="00710627" w:rsidP="0071062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                                                         Ефимова О.А.</w:t>
      </w: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600F52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600F52" w:rsidRDefault="00710627" w:rsidP="00710627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КОЛЫВАНСКОГО РАЙОНА </w:t>
      </w: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00F52" w:rsidRPr="00600F52" w:rsidRDefault="00600F52" w:rsidP="00600F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  сессии   6 созыва</w:t>
      </w:r>
    </w:p>
    <w:p w:rsidR="00600F52" w:rsidRPr="00600F52" w:rsidRDefault="00600F52" w:rsidP="00600F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F52" w:rsidRPr="00600F52" w:rsidRDefault="00600F52" w:rsidP="00600F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11.02.2021г.                           с.Вьюны                                  № 7/35</w:t>
      </w: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повестке на очередную 8 сессию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Вьюнского сельсовета 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области.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председателя Совета депутатов Вьюнского сельсовета 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Новосибирской области  Ефимову О.А. 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Вьюнского сельсовета Колыванского района Новосибирской области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РЕШИЛ: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восьмую сессию в марте 2021г. </w:t>
      </w:r>
    </w:p>
    <w:p w:rsidR="00600F52" w:rsidRPr="00600F52" w:rsidRDefault="00600F52" w:rsidP="00600F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обсуждение седьмой сессии шестого созыва Совета депутатов Вьюнского сельсовета Колыванского района Новосибирской области следующие вопросы:</w:t>
      </w:r>
    </w:p>
    <w:p w:rsidR="00600F52" w:rsidRPr="00600F52" w:rsidRDefault="00600F52" w:rsidP="0060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внесении изменений в Решение сессии «О бюджете Вьюнского сельсовета Колыванского района Новосибирской области на 2021 и плановый период 2022-2023 </w:t>
      </w:r>
      <w:proofErr w:type="spellStart"/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</w:p>
    <w:p w:rsidR="00600F52" w:rsidRPr="00600F52" w:rsidRDefault="00600F52" w:rsidP="00600F5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0F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600F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Вьюнского сельсовета Колыванского района Новосибирской области. </w:t>
      </w:r>
      <w:r w:rsidRPr="00600F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600F52" w:rsidRPr="00600F52" w:rsidRDefault="00600F52" w:rsidP="00600F52">
      <w:pPr>
        <w:spacing w:after="0" w:line="240" w:lineRule="auto"/>
        <w:ind w:left="709" w:firstLine="1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Отчет директора МУП «Вьюнский жилкомсервис» о проделанной работе за 2020 год, и План работы на 2021 год. </w:t>
      </w:r>
    </w:p>
    <w:p w:rsidR="00600F52" w:rsidRPr="00600F52" w:rsidRDefault="00600F52" w:rsidP="00600F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2" w:rsidRPr="00600F52" w:rsidRDefault="00600F52" w:rsidP="00600F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600F52" w:rsidRPr="00600F52" w:rsidRDefault="00600F52" w:rsidP="006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600F52" w:rsidRPr="00600F52" w:rsidRDefault="00600F52" w:rsidP="006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600F52" w:rsidRPr="00600F52" w:rsidRDefault="00600F52" w:rsidP="006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Ефимова О.А.</w:t>
      </w:r>
    </w:p>
    <w:p w:rsidR="00600F52" w:rsidRPr="00600F52" w:rsidRDefault="00600F52" w:rsidP="00600F5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7" w:rsidRPr="00710627" w:rsidRDefault="00710627" w:rsidP="00710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.</w:t>
      </w: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3E4658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</w:t>
      </w:r>
    </w:p>
    <w:p w:rsidR="003E4658" w:rsidRPr="003E4658" w:rsidRDefault="003E4658" w:rsidP="003E4658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3E4658" w:rsidRPr="003E4658" w:rsidRDefault="003E4658" w:rsidP="003E465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F4529" w:rsidRPr="008F4529" w:rsidRDefault="008F4529" w:rsidP="008F452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ПРОКУРАТУРА РАЗЪЯСНЯЕТ</w:t>
      </w:r>
    </w:p>
    <w:p w:rsidR="008F4529" w:rsidRPr="008F4529" w:rsidRDefault="008F4529" w:rsidP="008F452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529" w:rsidRPr="008F4529" w:rsidRDefault="008F4529" w:rsidP="008F45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то должен убирать снег и сосульки с крыш домов?</w:t>
      </w:r>
    </w:p>
    <w:p w:rsidR="008F4529" w:rsidRPr="008F4529" w:rsidRDefault="008F4529" w:rsidP="008F45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4529" w:rsidRPr="008F4529" w:rsidRDefault="008F4529" w:rsidP="008F452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В зимний период в результате изменения погодных условий актуальной проблемой становится сход снега с крыш зданий. Обильные снегопады, резкие перемены погоды сформировали на крышах домов огромные снежные и ледяные массы.</w:t>
      </w:r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Возникает справедливый вопрос кто и когда должен убирать снег с крыш домов?</w:t>
      </w:r>
    </w:p>
    <w:p w:rsidR="008F4529" w:rsidRPr="008F4529" w:rsidRDefault="008F4529" w:rsidP="008F452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соответствии со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8F4529" w:rsidRPr="008F4529" w:rsidRDefault="008F4529" w:rsidP="008F452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В силу пунктов 39, 42 Правил содержания общего имущества в многоквартирном доме, утвержденных Постановлением Правительства Российской Федерации от 13.08.2006 № 491,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договором. При этом крыши многоквартирного жилого дома включаются в состав общего имущества.</w:t>
      </w:r>
    </w:p>
    <w:p w:rsidR="008F4529" w:rsidRPr="008F4529" w:rsidRDefault="008F4529" w:rsidP="008F452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п.п</w:t>
      </w:r>
      <w:proofErr w:type="spellEnd"/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. 4.6.1.1., 4.6.1.23. постановления Госстроя Российской Федерации от 27.09.2003 № 170 «Об утверждении правил и норм технической эксплуатации жилищного фонда» организация по обслуживанию жилищного фонда должна обеспечить отсутствие засорения и обледенения воронок, протекания стыков водосточного стояка и конденсационного увлажнения теплоизоляции стояка, выполнение технических осмотров и профилактических работ в установленные сроки.</w:t>
      </w:r>
      <w:proofErr w:type="gramEnd"/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</w:t>
      </w:r>
      <w:proofErr w:type="gramStart"/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удаление наледей и сосулек производится по мере необходимости. Также от снега, снежных навесов и наледи очищают все виды кровли, балконы и козырьки. 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</w:p>
    <w:p w:rsidR="008F4529" w:rsidRPr="008F4529" w:rsidRDefault="008F4529" w:rsidP="008F452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529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очистка от снега крыш зданий и прилегающих территорий – обязанность собственников и владельцев зданий, а также руководителей управляющих компаний, организаций, предприятий и учреждений, на чьем обслуживании находятся здания.</w:t>
      </w:r>
    </w:p>
    <w:p w:rsidR="0012163D" w:rsidRPr="0012163D" w:rsidRDefault="0012163D" w:rsidP="003E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6102D7">
      <w:headerReference w:type="first" r:id="rId9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A3" w:rsidRDefault="00903BA3" w:rsidP="00D75413">
      <w:pPr>
        <w:spacing w:after="0" w:line="240" w:lineRule="auto"/>
      </w:pPr>
      <w:r>
        <w:separator/>
      </w:r>
    </w:p>
  </w:endnote>
  <w:endnote w:type="continuationSeparator" w:id="0">
    <w:p w:rsidR="00903BA3" w:rsidRDefault="00903BA3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A3" w:rsidRDefault="00903BA3" w:rsidP="00D75413">
      <w:pPr>
        <w:spacing w:after="0" w:line="240" w:lineRule="auto"/>
      </w:pPr>
      <w:r>
        <w:separator/>
      </w:r>
    </w:p>
  </w:footnote>
  <w:footnote w:type="continuationSeparator" w:id="0">
    <w:p w:rsidR="00903BA3" w:rsidRDefault="00903BA3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0"/>
  </w:num>
  <w:num w:numId="4">
    <w:abstractNumId w:val="1"/>
  </w:num>
  <w:num w:numId="5">
    <w:abstractNumId w:val="21"/>
  </w:num>
  <w:num w:numId="6">
    <w:abstractNumId w:val="8"/>
  </w:num>
  <w:num w:numId="7">
    <w:abstractNumId w:val="28"/>
  </w:num>
  <w:num w:numId="8">
    <w:abstractNumId w:val="4"/>
  </w:num>
  <w:num w:numId="9">
    <w:abstractNumId w:val="7"/>
  </w:num>
  <w:num w:numId="10">
    <w:abstractNumId w:val="18"/>
  </w:num>
  <w:num w:numId="11">
    <w:abstractNumId w:val="14"/>
  </w:num>
  <w:num w:numId="12">
    <w:abstractNumId w:val="13"/>
  </w:num>
  <w:num w:numId="13">
    <w:abstractNumId w:val="33"/>
  </w:num>
  <w:num w:numId="14">
    <w:abstractNumId w:val="2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10"/>
  </w:num>
  <w:num w:numId="23">
    <w:abstractNumId w:val="19"/>
  </w:num>
  <w:num w:numId="24">
    <w:abstractNumId w:val="11"/>
  </w:num>
  <w:num w:numId="25">
    <w:abstractNumId w:val="0"/>
  </w:num>
  <w:num w:numId="26">
    <w:abstractNumId w:val="6"/>
  </w:num>
  <w:num w:numId="27">
    <w:abstractNumId w:val="32"/>
  </w:num>
  <w:num w:numId="28">
    <w:abstractNumId w:val="15"/>
  </w:num>
  <w:num w:numId="29">
    <w:abstractNumId w:val="5"/>
  </w:num>
  <w:num w:numId="30">
    <w:abstractNumId w:val="29"/>
  </w:num>
  <w:num w:numId="31">
    <w:abstractNumId w:val="27"/>
  </w:num>
  <w:num w:numId="32">
    <w:abstractNumId w:val="20"/>
  </w:num>
  <w:num w:numId="33">
    <w:abstractNumId w:val="16"/>
  </w:num>
  <w:num w:numId="34">
    <w:abstractNumId w:val="23"/>
  </w:num>
  <w:num w:numId="3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3E4658"/>
    <w:rsid w:val="004040CB"/>
    <w:rsid w:val="00406C07"/>
    <w:rsid w:val="004815A8"/>
    <w:rsid w:val="004A38DB"/>
    <w:rsid w:val="004A38E3"/>
    <w:rsid w:val="004F2886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145CF"/>
    <w:rsid w:val="00923567"/>
    <w:rsid w:val="00923AE2"/>
    <w:rsid w:val="00926846"/>
    <w:rsid w:val="00955BB6"/>
    <w:rsid w:val="009759E7"/>
    <w:rsid w:val="00991A4B"/>
    <w:rsid w:val="009A6BCE"/>
    <w:rsid w:val="009B4C72"/>
    <w:rsid w:val="00A12465"/>
    <w:rsid w:val="00A13127"/>
    <w:rsid w:val="00A2156D"/>
    <w:rsid w:val="00A5019A"/>
    <w:rsid w:val="00A708A6"/>
    <w:rsid w:val="00AA025F"/>
    <w:rsid w:val="00AB19A9"/>
    <w:rsid w:val="00AD7915"/>
    <w:rsid w:val="00B110F4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A5AFD"/>
    <w:rsid w:val="00EB6090"/>
    <w:rsid w:val="00EF45F6"/>
    <w:rsid w:val="00F0692E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28</Pages>
  <Words>13086</Words>
  <Characters>74596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93</cp:revision>
  <dcterms:created xsi:type="dcterms:W3CDTF">2020-02-26T09:17:00Z</dcterms:created>
  <dcterms:modified xsi:type="dcterms:W3CDTF">2021-02-15T04:15:00Z</dcterms:modified>
</cp:coreProperties>
</file>