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F0" w:rsidRDefault="004506F0" w:rsidP="004506F0">
      <w:pPr>
        <w:tabs>
          <w:tab w:val="left" w:pos="1507"/>
        </w:tabs>
        <w:jc w:val="center"/>
        <w:rPr>
          <w:sz w:val="28"/>
          <w:szCs w:val="28"/>
        </w:rPr>
      </w:pPr>
    </w:p>
    <w:p w:rsidR="004506F0" w:rsidRPr="004506F0" w:rsidRDefault="004506F0" w:rsidP="004506F0">
      <w:pPr>
        <w:tabs>
          <w:tab w:val="left" w:pos="3401"/>
          <w:tab w:val="left" w:pos="3554"/>
          <w:tab w:val="center" w:pos="4646"/>
          <w:tab w:val="center" w:pos="4677"/>
          <w:tab w:val="left" w:pos="7215"/>
        </w:tabs>
        <w:jc w:val="center"/>
        <w:rPr>
          <w:b/>
          <w:sz w:val="28"/>
          <w:szCs w:val="24"/>
        </w:rPr>
      </w:pPr>
      <w:r w:rsidRPr="004506F0">
        <w:rPr>
          <w:b/>
          <w:sz w:val="28"/>
          <w:szCs w:val="24"/>
        </w:rPr>
        <w:t>Администрация</w:t>
      </w:r>
    </w:p>
    <w:p w:rsidR="004506F0" w:rsidRPr="004506F0" w:rsidRDefault="004506F0" w:rsidP="004506F0">
      <w:pPr>
        <w:jc w:val="center"/>
        <w:rPr>
          <w:b/>
          <w:sz w:val="28"/>
          <w:szCs w:val="24"/>
        </w:rPr>
      </w:pPr>
      <w:r w:rsidRPr="004506F0">
        <w:rPr>
          <w:b/>
          <w:sz w:val="28"/>
          <w:szCs w:val="24"/>
        </w:rPr>
        <w:t>Вьюнского сельсовета</w:t>
      </w:r>
    </w:p>
    <w:p w:rsidR="004506F0" w:rsidRPr="004506F0" w:rsidRDefault="004506F0" w:rsidP="004506F0">
      <w:pPr>
        <w:jc w:val="center"/>
        <w:rPr>
          <w:b/>
          <w:sz w:val="28"/>
          <w:szCs w:val="24"/>
        </w:rPr>
      </w:pPr>
      <w:r w:rsidRPr="004506F0">
        <w:rPr>
          <w:b/>
          <w:sz w:val="28"/>
          <w:szCs w:val="24"/>
        </w:rPr>
        <w:t>Колыванского района Новосибирской области</w:t>
      </w:r>
    </w:p>
    <w:p w:rsidR="004506F0" w:rsidRPr="004506F0" w:rsidRDefault="004506F0" w:rsidP="004506F0">
      <w:pPr>
        <w:jc w:val="center"/>
        <w:rPr>
          <w:b/>
          <w:sz w:val="28"/>
          <w:szCs w:val="24"/>
        </w:rPr>
      </w:pPr>
    </w:p>
    <w:p w:rsidR="004506F0" w:rsidRPr="004506F0" w:rsidRDefault="004506F0" w:rsidP="004506F0">
      <w:pPr>
        <w:tabs>
          <w:tab w:val="left" w:pos="2520"/>
          <w:tab w:val="center" w:pos="4629"/>
        </w:tabs>
        <w:jc w:val="center"/>
        <w:rPr>
          <w:b/>
          <w:sz w:val="28"/>
          <w:szCs w:val="24"/>
        </w:rPr>
      </w:pPr>
      <w:r w:rsidRPr="004506F0">
        <w:rPr>
          <w:b/>
          <w:sz w:val="28"/>
          <w:szCs w:val="24"/>
        </w:rPr>
        <w:t>ПОСТАНОВЛЕНИЕ</w:t>
      </w:r>
    </w:p>
    <w:p w:rsidR="004506F0" w:rsidRPr="004506F0" w:rsidRDefault="004506F0" w:rsidP="004506F0">
      <w:pPr>
        <w:jc w:val="center"/>
        <w:rPr>
          <w:b/>
          <w:sz w:val="28"/>
          <w:szCs w:val="24"/>
        </w:rPr>
      </w:pPr>
    </w:p>
    <w:p w:rsidR="004506F0" w:rsidRPr="004506F0" w:rsidRDefault="004506F0" w:rsidP="004506F0">
      <w:pPr>
        <w:jc w:val="center"/>
        <w:rPr>
          <w:b/>
          <w:sz w:val="28"/>
          <w:szCs w:val="24"/>
        </w:rPr>
      </w:pPr>
      <w:r w:rsidRPr="004506F0">
        <w:rPr>
          <w:b/>
          <w:sz w:val="28"/>
          <w:szCs w:val="24"/>
        </w:rPr>
        <w:t xml:space="preserve">От  19.03.2021 г.                    </w:t>
      </w:r>
      <w:proofErr w:type="gramStart"/>
      <w:r w:rsidRPr="004506F0">
        <w:rPr>
          <w:b/>
          <w:sz w:val="28"/>
          <w:szCs w:val="24"/>
        </w:rPr>
        <w:t>с</w:t>
      </w:r>
      <w:proofErr w:type="gramEnd"/>
      <w:r w:rsidRPr="004506F0">
        <w:rPr>
          <w:b/>
          <w:sz w:val="28"/>
          <w:szCs w:val="24"/>
        </w:rPr>
        <w:t>. Вьюны                            № 29</w:t>
      </w:r>
    </w:p>
    <w:p w:rsidR="004506F0" w:rsidRPr="004506F0" w:rsidRDefault="004506F0" w:rsidP="004506F0">
      <w:pPr>
        <w:ind w:left="709" w:right="707"/>
        <w:jc w:val="center"/>
        <w:rPr>
          <w:b/>
          <w:sz w:val="28"/>
          <w:szCs w:val="24"/>
        </w:rPr>
      </w:pPr>
    </w:p>
    <w:p w:rsidR="004506F0" w:rsidRPr="004506F0" w:rsidRDefault="004506F0" w:rsidP="004506F0">
      <w:pPr>
        <w:ind w:left="709" w:right="707"/>
        <w:jc w:val="center"/>
        <w:rPr>
          <w:b/>
          <w:sz w:val="28"/>
          <w:szCs w:val="24"/>
        </w:rPr>
      </w:pPr>
      <w:r w:rsidRPr="004506F0">
        <w:rPr>
          <w:b/>
          <w:sz w:val="28"/>
          <w:szCs w:val="24"/>
        </w:rPr>
        <w:t xml:space="preserve">«Об утверждении </w:t>
      </w:r>
      <w:proofErr w:type="gramStart"/>
      <w:r w:rsidRPr="004506F0">
        <w:rPr>
          <w:b/>
          <w:sz w:val="28"/>
          <w:szCs w:val="24"/>
        </w:rPr>
        <w:t>Порядка организации контроля исполнения поручений</w:t>
      </w:r>
      <w:proofErr w:type="gramEnd"/>
      <w:r w:rsidRPr="004506F0">
        <w:rPr>
          <w:b/>
          <w:sz w:val="28"/>
          <w:szCs w:val="24"/>
        </w:rPr>
        <w:t xml:space="preserve"> и указаний Президента Российской Федерации, правовых актов и поручений Губернатора Новосибирской области, Правительства Новосибирской области, Главы Колыванского района»</w:t>
      </w:r>
    </w:p>
    <w:p w:rsidR="004506F0" w:rsidRPr="004506F0" w:rsidRDefault="004506F0" w:rsidP="004506F0">
      <w:pPr>
        <w:keepNext/>
        <w:snapToGrid w:val="0"/>
        <w:jc w:val="center"/>
        <w:outlineLvl w:val="3"/>
        <w:rPr>
          <w:b/>
          <w:bCs/>
          <w:sz w:val="28"/>
          <w:szCs w:val="24"/>
        </w:rPr>
      </w:pPr>
    </w:p>
    <w:p w:rsidR="004506F0" w:rsidRPr="004506F0" w:rsidRDefault="004506F0" w:rsidP="004506F0">
      <w:pPr>
        <w:tabs>
          <w:tab w:val="left" w:pos="9639"/>
        </w:tabs>
        <w:autoSpaceDE w:val="0"/>
        <w:autoSpaceDN w:val="0"/>
        <w:ind w:right="282" w:firstLine="709"/>
        <w:jc w:val="both"/>
        <w:rPr>
          <w:sz w:val="28"/>
          <w:szCs w:val="24"/>
        </w:rPr>
      </w:pPr>
      <w:proofErr w:type="gramStart"/>
      <w:r w:rsidRPr="004506F0">
        <w:rPr>
          <w:sz w:val="28"/>
          <w:szCs w:val="24"/>
        </w:rPr>
        <w:t>Во исполнение постановлений Губернатора Новосибирской области от 21.09.2011 № 238 «Об утверждении Порядка исполнения поручений и указаний Президента Российской Федерации», от 26.09.2016 № 199 «О совершенствовании системы контроля исполнения 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области», руководствуясь Уставом Вьюнского сельсовета Колыванского района Новосибирской области, в целях обеспечения своевременного исполнения поручений, указаний Президента Российской Федерации</w:t>
      </w:r>
      <w:proofErr w:type="gramEnd"/>
      <w:r w:rsidRPr="004506F0">
        <w:rPr>
          <w:sz w:val="28"/>
          <w:szCs w:val="24"/>
        </w:rPr>
        <w:t>, правовых актов и поручений Губернатора Новосибирской области, Правительства Новосибирской области, Главы Колыванского района, администрация Колыванского района Новосибирской области</w:t>
      </w:r>
    </w:p>
    <w:p w:rsidR="004506F0" w:rsidRPr="004506F0" w:rsidRDefault="004506F0" w:rsidP="004506F0">
      <w:pPr>
        <w:tabs>
          <w:tab w:val="left" w:pos="9639"/>
        </w:tabs>
        <w:ind w:right="282" w:firstLine="709"/>
        <w:jc w:val="both"/>
        <w:rPr>
          <w:b/>
          <w:sz w:val="28"/>
          <w:szCs w:val="24"/>
        </w:rPr>
      </w:pPr>
      <w:r w:rsidRPr="004506F0">
        <w:rPr>
          <w:b/>
          <w:sz w:val="28"/>
          <w:szCs w:val="24"/>
        </w:rPr>
        <w:t>ПОСТАНОВЛЯЕТ:</w:t>
      </w:r>
    </w:p>
    <w:p w:rsidR="004506F0" w:rsidRPr="004506F0" w:rsidRDefault="004506F0" w:rsidP="004506F0">
      <w:pPr>
        <w:tabs>
          <w:tab w:val="left" w:pos="9639"/>
        </w:tabs>
        <w:ind w:right="282" w:firstLine="709"/>
        <w:jc w:val="both"/>
        <w:rPr>
          <w:sz w:val="28"/>
          <w:szCs w:val="24"/>
        </w:rPr>
      </w:pPr>
      <w:r w:rsidRPr="004506F0">
        <w:rPr>
          <w:sz w:val="28"/>
          <w:szCs w:val="24"/>
        </w:rPr>
        <w:t>1. Утвердить прилагаемый Порядок организации контроля исполнения поручений и указаний Президента Российской Федерации, правовых актов и поручений Губернатора  Новосибирской области, Правительства Новосибирской области, Главы Колыванского района.</w:t>
      </w:r>
    </w:p>
    <w:p w:rsidR="004506F0" w:rsidRPr="004506F0" w:rsidRDefault="004506F0" w:rsidP="004506F0">
      <w:pPr>
        <w:tabs>
          <w:tab w:val="left" w:pos="9639"/>
        </w:tabs>
        <w:ind w:right="282" w:firstLine="709"/>
        <w:jc w:val="both"/>
        <w:rPr>
          <w:sz w:val="28"/>
          <w:szCs w:val="24"/>
        </w:rPr>
      </w:pPr>
      <w:r w:rsidRPr="004506F0">
        <w:rPr>
          <w:sz w:val="28"/>
          <w:szCs w:val="24"/>
        </w:rPr>
        <w:t>2. Установить, что специалисты администрации, руководители подведомственных организаций администрации Вьюнского сельсовета Колыванского района Новосибирской области несут ответственность за организацию внутриведомственного контроля и своевременность исполнения всех поручений, указаний, правовых актов.</w:t>
      </w:r>
    </w:p>
    <w:p w:rsidR="004506F0" w:rsidRPr="004506F0" w:rsidRDefault="004506F0" w:rsidP="004506F0">
      <w:pPr>
        <w:tabs>
          <w:tab w:val="left" w:pos="9639"/>
        </w:tabs>
        <w:ind w:right="282" w:firstLine="709"/>
        <w:jc w:val="both"/>
        <w:rPr>
          <w:sz w:val="28"/>
          <w:szCs w:val="24"/>
        </w:rPr>
      </w:pPr>
      <w:r w:rsidRPr="004506F0">
        <w:rPr>
          <w:sz w:val="28"/>
          <w:szCs w:val="24"/>
        </w:rPr>
        <w:t>3. Главе Вьюнского сельсовета Колыванского района Новосибирской области обеспечить контроль исполнения поручений, указаний, правовых актов.</w:t>
      </w:r>
    </w:p>
    <w:p w:rsidR="004506F0" w:rsidRPr="004506F0" w:rsidRDefault="004506F0" w:rsidP="004506F0">
      <w:pPr>
        <w:shd w:val="clear" w:color="auto" w:fill="FFFFFF"/>
        <w:tabs>
          <w:tab w:val="left" w:pos="0"/>
          <w:tab w:val="left" w:pos="851"/>
          <w:tab w:val="left" w:pos="9639"/>
        </w:tabs>
        <w:ind w:right="282"/>
        <w:jc w:val="both"/>
        <w:textAlignment w:val="baseline"/>
        <w:rPr>
          <w:sz w:val="28"/>
          <w:szCs w:val="24"/>
        </w:rPr>
      </w:pPr>
      <w:r w:rsidRPr="004506F0">
        <w:rPr>
          <w:sz w:val="28"/>
          <w:szCs w:val="24"/>
        </w:rPr>
        <w:t xml:space="preserve">          4. Специалисту  администрации Вьюнского сельсовета Колыванского района Новосибирской области (Ефимовой В.Н.) обеспечить опубликование настоящего постановления в периодическом печатном издании «Бюллетень Вьюнского сельсовета» и разместить  на </w:t>
      </w:r>
      <w:r w:rsidRPr="004506F0">
        <w:rPr>
          <w:sz w:val="28"/>
          <w:szCs w:val="24"/>
        </w:rPr>
        <w:lastRenderedPageBreak/>
        <w:t>официальном сайте администрации Вьюнского сельсовета Колыванского района Новосибирской области в сети «Интернет».</w:t>
      </w:r>
    </w:p>
    <w:p w:rsidR="004506F0" w:rsidRPr="004506F0" w:rsidRDefault="004506F0" w:rsidP="004506F0">
      <w:pPr>
        <w:tabs>
          <w:tab w:val="left" w:pos="9639"/>
        </w:tabs>
        <w:ind w:right="282"/>
        <w:jc w:val="both"/>
        <w:rPr>
          <w:sz w:val="28"/>
          <w:szCs w:val="24"/>
        </w:rPr>
      </w:pPr>
    </w:p>
    <w:p w:rsidR="004506F0" w:rsidRPr="004506F0" w:rsidRDefault="004506F0" w:rsidP="004506F0">
      <w:pPr>
        <w:shd w:val="clear" w:color="auto" w:fill="FFFFFF"/>
        <w:tabs>
          <w:tab w:val="left" w:pos="0"/>
          <w:tab w:val="left" w:pos="851"/>
          <w:tab w:val="left" w:pos="9639"/>
        </w:tabs>
        <w:ind w:right="282"/>
        <w:jc w:val="both"/>
        <w:textAlignment w:val="baseline"/>
        <w:rPr>
          <w:sz w:val="28"/>
          <w:szCs w:val="24"/>
        </w:rPr>
      </w:pPr>
      <w:r w:rsidRPr="004506F0">
        <w:rPr>
          <w:sz w:val="28"/>
          <w:szCs w:val="24"/>
        </w:rPr>
        <w:t xml:space="preserve">           </w:t>
      </w:r>
    </w:p>
    <w:p w:rsidR="004506F0" w:rsidRPr="004506F0" w:rsidRDefault="004506F0" w:rsidP="004506F0">
      <w:pPr>
        <w:tabs>
          <w:tab w:val="left" w:pos="9639"/>
        </w:tabs>
        <w:ind w:right="282"/>
        <w:jc w:val="both"/>
        <w:rPr>
          <w:sz w:val="28"/>
          <w:szCs w:val="24"/>
        </w:rPr>
      </w:pPr>
      <w:r w:rsidRPr="004506F0">
        <w:rPr>
          <w:sz w:val="28"/>
          <w:szCs w:val="24"/>
        </w:rPr>
        <w:t>Глава Вьюнского сельсовета</w:t>
      </w:r>
    </w:p>
    <w:p w:rsidR="004506F0" w:rsidRPr="004506F0" w:rsidRDefault="004506F0" w:rsidP="004506F0">
      <w:pPr>
        <w:tabs>
          <w:tab w:val="left" w:pos="9639"/>
        </w:tabs>
        <w:ind w:right="282"/>
        <w:jc w:val="both"/>
        <w:rPr>
          <w:sz w:val="28"/>
          <w:szCs w:val="24"/>
        </w:rPr>
      </w:pPr>
      <w:r w:rsidRPr="004506F0">
        <w:rPr>
          <w:sz w:val="28"/>
          <w:szCs w:val="24"/>
        </w:rPr>
        <w:t xml:space="preserve">Колыванского района </w:t>
      </w:r>
    </w:p>
    <w:p w:rsidR="004506F0" w:rsidRPr="003640D1" w:rsidRDefault="004506F0" w:rsidP="004506F0">
      <w:pPr>
        <w:tabs>
          <w:tab w:val="left" w:pos="9639"/>
        </w:tabs>
        <w:ind w:right="282"/>
        <w:rPr>
          <w:sz w:val="24"/>
          <w:szCs w:val="24"/>
        </w:rPr>
      </w:pPr>
      <w:r w:rsidRPr="004506F0">
        <w:rPr>
          <w:sz w:val="28"/>
          <w:szCs w:val="24"/>
        </w:rPr>
        <w:t xml:space="preserve">Новосибирской области                                </w:t>
      </w:r>
      <w:r>
        <w:rPr>
          <w:sz w:val="28"/>
          <w:szCs w:val="24"/>
        </w:rPr>
        <w:t xml:space="preserve">                         </w:t>
      </w:r>
      <w:r w:rsidRPr="004506F0">
        <w:rPr>
          <w:sz w:val="28"/>
          <w:szCs w:val="24"/>
        </w:rPr>
        <w:t xml:space="preserve">  Т.В. Хименко</w:t>
      </w:r>
      <w:r w:rsidRPr="003640D1">
        <w:rPr>
          <w:sz w:val="24"/>
          <w:szCs w:val="24"/>
        </w:rPr>
        <w:tab/>
        <w:t xml:space="preserve"> </w:t>
      </w:r>
      <w:r w:rsidRPr="003640D1">
        <w:rPr>
          <w:sz w:val="24"/>
          <w:szCs w:val="24"/>
        </w:rPr>
        <w:tab/>
      </w:r>
      <w:r w:rsidRPr="003640D1">
        <w:rPr>
          <w:sz w:val="24"/>
          <w:szCs w:val="24"/>
        </w:rPr>
        <w:tab/>
        <w:t xml:space="preserve">                                             Е.Г. Артюхов</w:t>
      </w:r>
    </w:p>
    <w:p w:rsidR="004506F0" w:rsidRPr="003640D1" w:rsidRDefault="004506F0" w:rsidP="004506F0">
      <w:pPr>
        <w:tabs>
          <w:tab w:val="left" w:pos="9639"/>
        </w:tabs>
        <w:ind w:right="282"/>
        <w:rPr>
          <w:sz w:val="24"/>
          <w:szCs w:val="24"/>
        </w:rPr>
      </w:pPr>
    </w:p>
    <w:p w:rsidR="004506F0" w:rsidRPr="003640D1" w:rsidRDefault="004506F0" w:rsidP="004506F0">
      <w:pPr>
        <w:jc w:val="both"/>
        <w:rPr>
          <w:sz w:val="24"/>
          <w:szCs w:val="24"/>
        </w:rPr>
      </w:pPr>
    </w:p>
    <w:p w:rsidR="004506F0" w:rsidRPr="003640D1" w:rsidRDefault="004506F0" w:rsidP="004506F0">
      <w:pPr>
        <w:ind w:right="282"/>
        <w:jc w:val="right"/>
        <w:rPr>
          <w:sz w:val="24"/>
          <w:szCs w:val="24"/>
        </w:rPr>
      </w:pPr>
    </w:p>
    <w:p w:rsidR="004506F0" w:rsidRPr="003640D1" w:rsidRDefault="004506F0" w:rsidP="004506F0">
      <w:pPr>
        <w:ind w:right="282"/>
        <w:jc w:val="right"/>
        <w:rPr>
          <w:sz w:val="24"/>
          <w:szCs w:val="24"/>
        </w:rPr>
      </w:pPr>
    </w:p>
    <w:p w:rsidR="004506F0" w:rsidRPr="003640D1" w:rsidRDefault="004506F0" w:rsidP="004506F0">
      <w:pPr>
        <w:ind w:right="282"/>
        <w:jc w:val="right"/>
        <w:rPr>
          <w:sz w:val="24"/>
          <w:szCs w:val="24"/>
        </w:rPr>
      </w:pPr>
    </w:p>
    <w:p w:rsidR="004506F0" w:rsidRPr="003640D1" w:rsidRDefault="004506F0" w:rsidP="004506F0">
      <w:pPr>
        <w:ind w:right="282"/>
        <w:jc w:val="right"/>
        <w:rPr>
          <w:sz w:val="24"/>
          <w:szCs w:val="24"/>
        </w:rPr>
      </w:pPr>
    </w:p>
    <w:p w:rsidR="004506F0" w:rsidRPr="003640D1" w:rsidRDefault="004506F0" w:rsidP="004506F0">
      <w:pPr>
        <w:ind w:right="282"/>
        <w:jc w:val="right"/>
        <w:rPr>
          <w:sz w:val="24"/>
          <w:szCs w:val="24"/>
        </w:rPr>
      </w:pPr>
      <w:r w:rsidRPr="003640D1">
        <w:rPr>
          <w:sz w:val="24"/>
          <w:szCs w:val="24"/>
        </w:rPr>
        <w:t>УТВЕРЖДЕН</w:t>
      </w:r>
    </w:p>
    <w:p w:rsidR="004506F0" w:rsidRPr="003640D1" w:rsidRDefault="004506F0" w:rsidP="004506F0">
      <w:pPr>
        <w:ind w:right="282"/>
        <w:jc w:val="right"/>
        <w:rPr>
          <w:sz w:val="24"/>
          <w:szCs w:val="24"/>
        </w:rPr>
      </w:pPr>
      <w:r w:rsidRPr="003640D1">
        <w:rPr>
          <w:sz w:val="24"/>
          <w:szCs w:val="24"/>
        </w:rPr>
        <w:t>постановлением администрации</w:t>
      </w:r>
    </w:p>
    <w:p w:rsidR="004506F0" w:rsidRDefault="004506F0" w:rsidP="004506F0">
      <w:pPr>
        <w:tabs>
          <w:tab w:val="left" w:pos="6315"/>
          <w:tab w:val="right" w:pos="9639"/>
        </w:tabs>
        <w:ind w:right="282"/>
        <w:jc w:val="right"/>
        <w:rPr>
          <w:sz w:val="24"/>
          <w:szCs w:val="24"/>
        </w:rPr>
      </w:pPr>
      <w:r w:rsidRPr="003640D1">
        <w:rPr>
          <w:sz w:val="24"/>
          <w:szCs w:val="24"/>
        </w:rPr>
        <w:tab/>
        <w:t xml:space="preserve">Вьюнского сельсовета </w:t>
      </w:r>
    </w:p>
    <w:p w:rsidR="004506F0" w:rsidRDefault="004506F0" w:rsidP="004506F0">
      <w:pPr>
        <w:tabs>
          <w:tab w:val="left" w:pos="6315"/>
          <w:tab w:val="right" w:pos="9639"/>
        </w:tabs>
        <w:ind w:right="282"/>
        <w:jc w:val="right"/>
        <w:rPr>
          <w:sz w:val="24"/>
          <w:szCs w:val="24"/>
        </w:rPr>
      </w:pPr>
      <w:r w:rsidRPr="003640D1">
        <w:rPr>
          <w:sz w:val="24"/>
          <w:szCs w:val="24"/>
        </w:rPr>
        <w:t>Колыванского</w:t>
      </w:r>
      <w:r>
        <w:rPr>
          <w:sz w:val="24"/>
          <w:szCs w:val="24"/>
        </w:rPr>
        <w:t xml:space="preserve"> </w:t>
      </w:r>
      <w:r w:rsidRPr="003640D1">
        <w:rPr>
          <w:sz w:val="24"/>
          <w:szCs w:val="24"/>
        </w:rPr>
        <w:t xml:space="preserve">района </w:t>
      </w:r>
    </w:p>
    <w:p w:rsidR="004506F0" w:rsidRPr="003640D1" w:rsidRDefault="004506F0" w:rsidP="004506F0">
      <w:pPr>
        <w:tabs>
          <w:tab w:val="left" w:pos="6315"/>
          <w:tab w:val="right" w:pos="9639"/>
        </w:tabs>
        <w:ind w:right="282"/>
        <w:jc w:val="right"/>
        <w:rPr>
          <w:sz w:val="24"/>
          <w:szCs w:val="24"/>
        </w:rPr>
      </w:pPr>
      <w:r w:rsidRPr="003640D1">
        <w:rPr>
          <w:sz w:val="24"/>
          <w:szCs w:val="24"/>
        </w:rPr>
        <w:t>Новосибирской области</w:t>
      </w:r>
    </w:p>
    <w:p w:rsidR="004506F0" w:rsidRPr="003640D1" w:rsidRDefault="004506F0" w:rsidP="004506F0">
      <w:pPr>
        <w:ind w:right="282"/>
        <w:jc w:val="right"/>
        <w:rPr>
          <w:sz w:val="24"/>
          <w:szCs w:val="24"/>
        </w:rPr>
      </w:pPr>
      <w:r w:rsidRPr="003640D1">
        <w:rPr>
          <w:sz w:val="24"/>
          <w:szCs w:val="24"/>
        </w:rPr>
        <w:t>от 19.03.2021г. № 29</w:t>
      </w:r>
    </w:p>
    <w:p w:rsidR="004506F0" w:rsidRPr="003640D1" w:rsidRDefault="004506F0" w:rsidP="004506F0">
      <w:pPr>
        <w:ind w:right="282"/>
        <w:jc w:val="center"/>
        <w:rPr>
          <w:sz w:val="28"/>
          <w:szCs w:val="28"/>
        </w:rPr>
      </w:pPr>
    </w:p>
    <w:p w:rsidR="004506F0" w:rsidRPr="003640D1" w:rsidRDefault="004506F0" w:rsidP="004506F0">
      <w:pPr>
        <w:ind w:right="282"/>
        <w:jc w:val="center"/>
        <w:rPr>
          <w:sz w:val="28"/>
          <w:szCs w:val="28"/>
        </w:rPr>
      </w:pPr>
    </w:p>
    <w:p w:rsidR="004506F0" w:rsidRPr="004506F0" w:rsidRDefault="004506F0" w:rsidP="004506F0">
      <w:pPr>
        <w:ind w:right="282"/>
        <w:jc w:val="center"/>
        <w:rPr>
          <w:b/>
          <w:sz w:val="28"/>
          <w:szCs w:val="28"/>
        </w:rPr>
      </w:pPr>
      <w:r w:rsidRPr="004506F0">
        <w:rPr>
          <w:b/>
          <w:sz w:val="28"/>
          <w:szCs w:val="28"/>
        </w:rPr>
        <w:t>Порядок организации контроля исполнения поручений и указаний</w:t>
      </w:r>
    </w:p>
    <w:p w:rsidR="004506F0" w:rsidRPr="004506F0" w:rsidRDefault="004506F0" w:rsidP="004506F0">
      <w:pPr>
        <w:ind w:right="282"/>
        <w:jc w:val="center"/>
        <w:rPr>
          <w:b/>
          <w:sz w:val="28"/>
          <w:szCs w:val="28"/>
        </w:rPr>
      </w:pPr>
      <w:r w:rsidRPr="004506F0">
        <w:rPr>
          <w:b/>
          <w:sz w:val="28"/>
          <w:szCs w:val="28"/>
        </w:rPr>
        <w:t xml:space="preserve"> Президента Российской Федерации, правовых актов и поручений Губернатора  Новосибирской области, Правительства Новосибирской области,</w:t>
      </w:r>
      <w:r>
        <w:rPr>
          <w:b/>
          <w:sz w:val="28"/>
          <w:szCs w:val="28"/>
        </w:rPr>
        <w:t xml:space="preserve"> </w:t>
      </w:r>
      <w:r w:rsidRPr="004506F0">
        <w:rPr>
          <w:b/>
          <w:sz w:val="28"/>
          <w:szCs w:val="28"/>
        </w:rPr>
        <w:t>Главы Колыванского района</w:t>
      </w:r>
    </w:p>
    <w:p w:rsidR="004506F0" w:rsidRPr="003640D1" w:rsidRDefault="004506F0" w:rsidP="004506F0">
      <w:pPr>
        <w:ind w:right="282"/>
        <w:rPr>
          <w:sz w:val="28"/>
          <w:szCs w:val="28"/>
        </w:rPr>
      </w:pPr>
      <w:bookmarkStart w:id="0" w:name="_GoBack"/>
      <w:bookmarkEnd w:id="0"/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1.1. </w:t>
      </w:r>
      <w:proofErr w:type="gramStart"/>
      <w:r w:rsidRPr="003640D1">
        <w:rPr>
          <w:sz w:val="28"/>
          <w:szCs w:val="28"/>
        </w:rPr>
        <w:t>Порядок организации контроля исполнения поручений и указаний Президента Российской Федерации, правовых актов и поручений Губернатора  Новосибирской области, Правительства Новосибирской области, Главы Колыванского района (далее – Порядок) распространяется на поручения и указания Президента Российской Федерации, правовые акты и поручения Губернатора Новосибирской области, Правительства Новосибирской области, Главы Колыванского района Новосибирской области (далее – правовые акты, поручения, указания).</w:t>
      </w:r>
      <w:proofErr w:type="gramEnd"/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 1.2.  Все правовые акты, поручения, указания в день поступления в администрацию, регистрируются и предоставляются Главе Вьюнского сельсовета Колыванского района Новосибирской области, а в его отсутствие – </w:t>
      </w:r>
      <w:proofErr w:type="gramStart"/>
      <w:r w:rsidRPr="003640D1">
        <w:rPr>
          <w:sz w:val="28"/>
          <w:szCs w:val="28"/>
        </w:rPr>
        <w:t>исполняющему</w:t>
      </w:r>
      <w:proofErr w:type="gramEnd"/>
      <w:r w:rsidRPr="003640D1">
        <w:rPr>
          <w:sz w:val="28"/>
          <w:szCs w:val="28"/>
        </w:rPr>
        <w:t xml:space="preserve"> обязанности Главы.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 1.3. Глава Вьюнского сельсовета Колыванского района Новосибирской области определяет ответственных исполнителей и дает поручения по исполнению правовых актов, поручений, указаний в виде резолюции.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 1.4.  После резолюции правовые акты, поручения, указания направляются специалисту  администрации Вьюнского сельсовета Колыванского района Новосибирской области для постановки на контроль. Контроль исполнения включает в себя: регистрацию документа, </w:t>
      </w:r>
      <w:r w:rsidRPr="003640D1">
        <w:rPr>
          <w:sz w:val="28"/>
          <w:szCs w:val="28"/>
        </w:rPr>
        <w:lastRenderedPageBreak/>
        <w:t>постановку на контроль, предварительную проверку и регулирование срока исполнения, снятие с контроля, направление исполненного документа, поручения или указания, учет, обобщение и анализ сроков и результатов исполнения.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 1.5.  Должностное лицо, указанное в поручении Главы Вьюнского сельсовета Колыванского района Новосибирской области первым (единственным) или обозначенное словом «ответственный», является ответственным исполнителем поручения Главы Вьюнского сельсовета Колыванского района Новосибирской области (далее – ответственный исполнитель). Если Главой назначено несколько ответственных исполнителей, работу по исполнению поручения организует ответственный исполнитель, указанный первым или в адрес которого резолюция содержит слова «сбор», «обобщение». Должностные лица, указанные в поручении после ответственного исполнителя, обеспечивают исполнение поручения в пределах установленной компетенции и являются соисполнителями.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 Соисполнители обязаны представить ответственному исполнителю предложения в установленный им срок, а в случае, если такой срок не установлен, - в течение первой половины срока, отведенного на исполнение.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 Соисполнители несут ответственность за обеспечение своевременного представления информации ответственному исполнителю и качественное исполнение поручения.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 Если соисполнителями являются подведомственные организации Вьюнского сельсовета Колыванского района Новосибирской области, поручение Главы Колыванского района Новосибирской области направляется в их адрес с использованием СЭДД для организации исполнения.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 В случае ухода в отпуск, направления в командировку, болезни, увольнения или перевода работник, ответственный за исполнение документа, обязан передать его непосредственному руководителю.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 1.6.  Контроль исполнения поручений, указаний, правовых актов осуществляется ответственным исполнителем Вьюнского сельсовета Колыванского района Новосибирской области. Ответственный исполнитель: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1) ведет учет поручений, указаний, правовых актов;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2) контролирует своевременную отправку документов об исполнении поручений лицу, назначенному Губернатором Новосибирской области ответственным исполнителем;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3) обеспечивает включение в повестку и рассмотрение на заседаниях у Главы Вьюнского сельсовета Колыванского района Новосибирской области вопросов о ходе исполнений поручений, указаний, правовых актов и состоянии исполнительской дисциплины;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4) в срок доводит поручения, указания, правовые акты до ответственных исполнителей;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lastRenderedPageBreak/>
        <w:t xml:space="preserve">        5) ежемесячно направляет ответственным исполнителям напоминания о поручениях, срок исполнения которых истекает в предстоящем месяце;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6)  проводит проверки хода исполнения отдельных правовых актов, поручений, указаний;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7) проверяет качество исполнения правовых актов, поручений, указаний, качество подготовки информации в процессе согласования документов об их исполнении;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8) снимает с контроля исполненные резолюции Главы Вьюнского сельсовета Колыванского района Новосибирской области по исполнению правовых актов, поручений, указаний на основании поступившей информации о снятии поручений с контроля;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9) в случае необходимости вносит предложение Главе Вьюнского сельсовета Колыванского района Новосибирской области о применении к исполнителям взысканий за нарушение сроков исполнения правовых актов, поручений, указаний.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1.7. Руководители подведомственных организаций совместно с главой Вьюнского сельсовета Колыванского района Новосибирской области организуют контроль исполнения поручений, указаний, правовых актов.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1.8.   </w:t>
      </w:r>
      <w:proofErr w:type="gramStart"/>
      <w:r w:rsidRPr="003640D1">
        <w:rPr>
          <w:sz w:val="28"/>
          <w:szCs w:val="28"/>
        </w:rPr>
        <w:t>В случае неисполнения правового акта, поручения, указания в установленный срок, руководитель, ответственный за исполнение, в течение 3 рабочих дней после окончания срока исполнения представляет главе Вьюнского сельсовета Колыванского района Новосибирской области объяснение о результатах исполнения, причинах его неисполнения в установленный срок с указанием должностных лиц, на которых возложено исполнение, с предложениями о дисциплинарных взысканиях и предложение о дальнейшей работе с</w:t>
      </w:r>
      <w:proofErr w:type="gramEnd"/>
      <w:r w:rsidRPr="003640D1">
        <w:rPr>
          <w:sz w:val="28"/>
          <w:szCs w:val="28"/>
        </w:rPr>
        <w:t xml:space="preserve"> правовым актом, поручением, указанием.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1.9.  Ответы на документы (правовые акты, поручения, указания) отправляются по СЭДД, а также могут дублироваться электронной почтой, на бумажном носителе.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1.10.  К руководителям подведомственных организаций администрации Вьюнского сельсовета Колыванского района Новосибирской области и непосредственным исполнителям за несвоевременное или ненадлежащее исполнение правовых актов, поручений, указаний могут быть применены дисциплинарные взыскания в соответствии с действующим законодательством.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Состояние исполнительской дисциплины учитывается при принятии Главой Вьюнского сельсовета Колыванского района Новосибирской области решения о поощрениях.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  <w:r w:rsidRPr="003640D1">
        <w:rPr>
          <w:sz w:val="28"/>
          <w:szCs w:val="28"/>
        </w:rPr>
        <w:t xml:space="preserve">         Решение о применении дисциплинарных взысканий к лицам, указанным в настоящем пункте, оформляется распоряжением Главы Вьюнского сельсовета Колыванского района Новосибирской области.</w:t>
      </w: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</w:p>
    <w:p w:rsidR="004506F0" w:rsidRPr="003640D1" w:rsidRDefault="004506F0" w:rsidP="004506F0">
      <w:pPr>
        <w:ind w:right="282"/>
        <w:jc w:val="both"/>
        <w:rPr>
          <w:sz w:val="28"/>
          <w:szCs w:val="28"/>
        </w:rPr>
      </w:pPr>
    </w:p>
    <w:p w:rsidR="00881576" w:rsidRDefault="00881576"/>
    <w:sectPr w:rsidR="0088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99"/>
    <w:rsid w:val="004506F0"/>
    <w:rsid w:val="00570C99"/>
    <w:rsid w:val="0088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1355</Words>
  <Characters>7726</Characters>
  <Application>Microsoft Office Word</Application>
  <DocSecurity>0</DocSecurity>
  <Lines>64</Lines>
  <Paragraphs>18</Paragraphs>
  <ScaleCrop>false</ScaleCrop>
  <Company>щш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2021-04-06T04:13:00Z</dcterms:created>
  <dcterms:modified xsi:type="dcterms:W3CDTF">2021-04-06T04:15:00Z</dcterms:modified>
</cp:coreProperties>
</file>