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C02262" w:rsidRDefault="0057133F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571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C02262" w:rsidRDefault="00723D16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15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6F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0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г</w: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C02262" w:rsidTr="00C02262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газета основана в соответствии с Уставом Вьюнского сельсовета Колыванского района Новосибирской области и решением 54 сессии 5 созыва Совета депутатов Вьюнского сельсовета Колыванского района Новосибирской области от 25 марта 2020 года.</w:t>
            </w:r>
          </w:p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2A0" w:rsidRDefault="00C02262" w:rsidP="006F22A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настоящем номере «Бюллетеня Вьюнского сельсовета» публикуются:</w:t>
      </w:r>
      <w:r w:rsidR="00297D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47 сессии Совета депутатов Вьюнского сельсовета.</w:t>
      </w:r>
    </w:p>
    <w:p w:rsidR="00723D1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D16" w:rsidRDefault="00723D16" w:rsidP="00723D16">
      <w:pPr>
        <w:tabs>
          <w:tab w:val="center" w:pos="4818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D16" w:rsidRPr="00723D16" w:rsidRDefault="00723D16" w:rsidP="000E47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23D16" w:rsidRPr="00723D16" w:rsidRDefault="00723D16" w:rsidP="000E47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РЕШЕНИЕ</w:t>
      </w: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47  сессии   6  созыва</w:t>
      </w: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22.11.2023 г                       с.Вьюны                                            № 47/178</w:t>
      </w:r>
    </w:p>
    <w:p w:rsidR="00723D16" w:rsidRPr="00723D16" w:rsidRDefault="00723D1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исполнении  бюджета Вьюнского сельсовета  Колыванского района Новосибирской области  за 9  месяцев  2023 года.</w:t>
      </w:r>
    </w:p>
    <w:p w:rsidR="00723D16" w:rsidRPr="00723D16" w:rsidRDefault="00723D16" w:rsidP="00723D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 за 9 месяцев 2023года Совет депутатов Вьюнского сельсовета Колыванского района Новосибирской области РЕШИЛ: 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исполнение  бюджета   Вьюнского сельсовета  за 9 месяцев 2023 года</w:t>
      </w:r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 </w:t>
      </w:r>
      <w:proofErr w:type="gramEnd"/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общий объем доходов бюджета   в сумме 16 403,4  тыс. рублей, в том числе общий объем безвозмездных поступлений  от других бюджетов бюджетной системы Российской Федерации в сумме  14 022,7 тыс. рублей.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 расходов бюджета в сумме  16 333,5 тыс. рублей.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1.3.профицит бюджета  в сумме  69,9 тыс.рублей</w:t>
      </w:r>
    </w:p>
    <w:p w:rsidR="00723D16" w:rsidRPr="00723D16" w:rsidRDefault="00723D16" w:rsidP="00723D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2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.Направить данное Решение Главе Вьюнского сельсовета Колыванского района Новосибирской области для  подписания.</w:t>
      </w:r>
    </w:p>
    <w:p w:rsidR="00723D16" w:rsidRPr="00723D16" w:rsidRDefault="00723D16" w:rsidP="00723D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3.Данное решение опубликовать в  периодическом печатном издании «Бюллетень Вьюнского сельсовета».</w:t>
      </w:r>
    </w:p>
    <w:p w:rsidR="00723D16" w:rsidRPr="00723D16" w:rsidRDefault="00723D16" w:rsidP="00723D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4. Настоящее Решение вступает в силу после опубликования.</w:t>
      </w:r>
    </w:p>
    <w:p w:rsidR="00723D16" w:rsidRPr="00723D16" w:rsidRDefault="00723D16" w:rsidP="00723D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5. </w:t>
      </w:r>
      <w:proofErr w:type="gramStart"/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723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области.</w:t>
      </w:r>
    </w:p>
    <w:p w:rsidR="00723D16" w:rsidRPr="00723D16" w:rsidRDefault="00723D16" w:rsidP="00723D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</w:t>
      </w:r>
      <w:proofErr w:type="spell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Т.В.Хименко</w:t>
      </w:r>
      <w:proofErr w:type="spellEnd"/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</w:t>
      </w:r>
      <w:proofErr w:type="spell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Е.Н.Афонасьева</w:t>
      </w:r>
      <w:proofErr w:type="spellEnd"/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0E47B6" w:rsidRDefault="00723D16" w:rsidP="00723D16">
      <w:pPr>
        <w:pStyle w:val="32"/>
        <w:shd w:val="clear" w:color="auto" w:fill="auto"/>
        <w:spacing w:after="0" w:line="260" w:lineRule="exact"/>
        <w:rPr>
          <w:color w:val="000000"/>
          <w:sz w:val="20"/>
          <w:szCs w:val="20"/>
          <w:lang w:eastAsia="ru-RU" w:bidi="ru-RU"/>
        </w:rPr>
      </w:pPr>
      <w:r w:rsidRPr="00723D16">
        <w:rPr>
          <w:sz w:val="20"/>
          <w:szCs w:val="20"/>
          <w:lang w:eastAsia="ru-RU"/>
        </w:rPr>
        <w:t xml:space="preserve">                                             </w:t>
      </w:r>
    </w:p>
    <w:p w:rsidR="00723D16" w:rsidRPr="00723D16" w:rsidRDefault="00723D16" w:rsidP="00723D16">
      <w:pPr>
        <w:spacing w:after="0" w:line="240" w:lineRule="auto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b/>
          <w:sz w:val="20"/>
          <w:szCs w:val="20"/>
          <w:lang w:eastAsia="ru-RU" w:bidi="ru-RU"/>
        </w:rPr>
        <w:t xml:space="preserve">                                                           </w:t>
      </w:r>
      <w:r w:rsidRPr="00723D16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723D16" w:rsidRPr="00723D16" w:rsidRDefault="00723D16" w:rsidP="00723D16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ВЬЮНСКОГО СЕЛЬСОВЕТА</w:t>
      </w:r>
    </w:p>
    <w:p w:rsidR="00723D16" w:rsidRPr="00723D16" w:rsidRDefault="00723D16" w:rsidP="00723D16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723D16" w:rsidRPr="00723D16" w:rsidRDefault="00723D16" w:rsidP="00723D16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723D16" w:rsidRPr="00723D16" w:rsidRDefault="00723D16" w:rsidP="00723D16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РЕШЕНИЕ             </w:t>
      </w:r>
    </w:p>
    <w:p w:rsidR="00723D16" w:rsidRPr="00723D16" w:rsidRDefault="00723D16" w:rsidP="00723D16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</w:t>
      </w:r>
    </w:p>
    <w:p w:rsidR="00723D16" w:rsidRPr="00723D16" w:rsidRDefault="00723D16" w:rsidP="00723D16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47 сессии шестого созыва</w:t>
      </w:r>
    </w:p>
    <w:p w:rsidR="00723D16" w:rsidRPr="00723D16" w:rsidRDefault="00723D16" w:rsidP="00723D16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22.11.2023 г.                                           с.Вьюны</w:t>
      </w: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№47/179</w:t>
      </w:r>
    </w:p>
    <w:p w:rsidR="00723D16" w:rsidRPr="00723D16" w:rsidRDefault="00723D16" w:rsidP="00723D16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723D16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О внесении изменений в решение Совета депутатов Вьюнского сельсовета Колыванского района </w:t>
      </w:r>
      <w:r w:rsidRPr="00723D16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lastRenderedPageBreak/>
        <w:t>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(с изменениями, внесенными решением сессии Совета депутатов Вьюнского сельсовета Колыванского района Новосибирской области от 12.01.2023г. №34/141;</w:t>
      </w:r>
      <w:proofErr w:type="gramEnd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от 27.01.2023г. №35/143; от 27.02.2023г.  №36/144; от 11.04.2023г. №38/155; от 27.04.2023г. №39/156; от 21.06.2023г. №41/159; от 09.08.2023г. №42/163; от 29.08.2023г. №43/170; от 27.09.2023г. №44/171; №45/173 от 11.10.2023г.)</w:t>
      </w:r>
    </w:p>
    <w:p w:rsidR="00723D16" w:rsidRPr="00723D16" w:rsidRDefault="00723D16" w:rsidP="00723D1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РЕШИЛ: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      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1.1. в подпункте 1 пункта 1 статьи 1 решения цифры «21 536,9» </w:t>
      </w:r>
      <w:proofErr w:type="gramStart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21 913,7», цифры «17 187,9» заменить на цифры « 18 160,7», цифры «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13 637,0» </w:t>
      </w:r>
      <w:proofErr w:type="gramStart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14 609,8»;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1.2. в подпункте 2 пункта 1 статьи 1 решения цифры «23 016,3» </w:t>
      </w:r>
      <w:proofErr w:type="gramStart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23 393,1»;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1.3.приложения № 2 к решению изложить в следующей редакции согласно Приложению № 1 к настоящему решению; 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1.4. приложения № 3 к решению изложить в следующей редакции согласно Приложению № 2 к настоящему решению; 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1.5. приложения № 4 к решению изложить в следующей редакции согласно Приложению № 3 к настоящему решению; 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1.6. приложения № 5 к решению изложить в следующей редакции согласно Приложению № 4 к настоящему решению; 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1.7. приложения № 7 к решению изложить в следующей редакции согласно Приложению № 5 к настоящему решению.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3.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723D16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4.</w:t>
      </w:r>
      <w:proofErr w:type="gramStart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Контроль за</w:t>
      </w:r>
      <w:proofErr w:type="gramEnd"/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723D16" w:rsidRPr="00723D16" w:rsidRDefault="00723D16" w:rsidP="00723D16">
      <w:pPr>
        <w:widowControl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:rsidR="00723D16" w:rsidRPr="00723D16" w:rsidRDefault="00723D16" w:rsidP="00723D16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Председатель Совета депутатов</w:t>
      </w: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Глава Вьюнского сельсовета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                                                  Новосибирской области</w:t>
      </w:r>
    </w:p>
    <w:p w:rsidR="00723D16" w:rsidRPr="00723D16" w:rsidRDefault="00723D16" w:rsidP="00723D16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723D16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Новосибирской области </w:t>
      </w:r>
    </w:p>
    <w:p w:rsidR="00723D16" w:rsidRPr="00723D16" w:rsidRDefault="00723D16" w:rsidP="0072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</w:t>
      </w: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Афонасьева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Т.В.</w:t>
      </w: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Хименко</w:t>
      </w:r>
    </w:p>
    <w:p w:rsidR="00723D16" w:rsidRPr="00723D16" w:rsidRDefault="00723D16" w:rsidP="00723D16">
      <w:pPr>
        <w:widowControl w:val="0"/>
        <w:spacing w:after="0" w:line="240" w:lineRule="auto"/>
        <w:ind w:left="4956" w:firstLine="708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0E47B6" w:rsidRDefault="00723D16" w:rsidP="00723D16">
      <w:pPr>
        <w:tabs>
          <w:tab w:val="center" w:pos="4818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0E47B6" w:rsidRDefault="00723D16" w:rsidP="00723D16">
      <w:pPr>
        <w:tabs>
          <w:tab w:val="center" w:pos="4818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center" w:pos="4818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47 -</w:t>
      </w:r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proofErr w:type="gramEnd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сессии шестого созыва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22.11.2023 г.                                </w:t>
      </w:r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Вьюны                                     </w:t>
      </w:r>
      <w:r w:rsidRPr="00723D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 47 /180____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установлении  налоговых ставок и </w:t>
      </w: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 земельного налога в 2024 году.</w:t>
      </w: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соответствии с главой 31 Налогового кодекса Российской Федерации, на основании Федерального закона «Об общих принципах организации местного самоуправления в Российской Федерации» от 06.10.2023 г № 131-ФЗ, руководствуясь       Уставом  Вьюнского  сельсовета Колыванского района Новосибирской области, </w:t>
      </w:r>
    </w:p>
    <w:p w:rsidR="00723D16" w:rsidRPr="00723D16" w:rsidRDefault="00723D16" w:rsidP="00723D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Вьюнского сельсовета Колыванского района Новосибирской области  </w:t>
      </w:r>
    </w:p>
    <w:p w:rsidR="00723D16" w:rsidRPr="00723D16" w:rsidRDefault="00723D16" w:rsidP="00723D16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1.Установить и ввести в действие с 01 января 2024 на территории Вьюнского сельсовета ставки земельного  налога в соответствии </w:t>
      </w: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приложением  № 1.</w:t>
      </w:r>
    </w:p>
    <w:p w:rsidR="00723D16" w:rsidRPr="00723D16" w:rsidRDefault="00723D16" w:rsidP="00723D16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Налог подлежит уплате в сроки установленные пунктом 1 статьи 397 Налогового кодекса Российской Федерации </w:t>
      </w:r>
    </w:p>
    <w:p w:rsidR="00723D16" w:rsidRPr="00723D16" w:rsidRDefault="00723D16" w:rsidP="00723D16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Налогоплательщики – физические лица уплачивают налог на основании налогового уведомления, направленного налоговым органом.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следующие налоговые льготы для налогоплательщиков – физических лиц:</w:t>
      </w:r>
    </w:p>
    <w:p w:rsidR="00723D16" w:rsidRPr="00723D16" w:rsidRDefault="00723D16" w:rsidP="00723D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Освободить от уплаты земельного налога налогоплательщиков следующих категорий:</w:t>
      </w:r>
    </w:p>
    <w:p w:rsidR="00723D16" w:rsidRPr="00723D16" w:rsidRDefault="00723D16" w:rsidP="00723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ветеранов и инвалидов Великой Отечественной  войны </w:t>
      </w:r>
    </w:p>
    <w:p w:rsidR="00723D16" w:rsidRPr="00723D16" w:rsidRDefault="00723D16" w:rsidP="00723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пенсионеров по возрасту, состоящих на регистрационном учете и постоянно </w:t>
      </w:r>
    </w:p>
    <w:p w:rsidR="00723D16" w:rsidRPr="00723D16" w:rsidRDefault="00723D16" w:rsidP="00723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проживающие на территории Вьюнского сельсовета.</w:t>
      </w:r>
      <w:proofErr w:type="gramEnd"/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физических лиц, имеющих на иждивении    трех и более  детей, в  том числе не достигших 23- летнего возраста и обучающихся по очной форме обучения в образовательных учреждениях всех типов и видов.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Налоговая льгота предоставляется в отношении только одного земельного участка и устанавливается бессрочно.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Опубликовать настоящее решение в срок до 1 декабря 2023 года </w:t>
      </w: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периодическом печатном ном издании  «Бюллетень Вьюнского сельсовета»</w:t>
      </w: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723D16" w:rsidRPr="00723D16" w:rsidRDefault="00723D16" w:rsidP="00723D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 Решение    вступает   в  силу   с 1  января  2024  года    не  ранее чем  по истечении   одного    месяца со дня его официального опубликования.                                 </w:t>
      </w:r>
    </w:p>
    <w:p w:rsidR="00723D16" w:rsidRPr="00723D16" w:rsidRDefault="00723D16" w:rsidP="00723D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  за</w:t>
      </w:r>
      <w:proofErr w:type="gramEnd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исполнением  решения    возложить   на постоянную депутатскую комиссию по  бюджету, финансово-кредитной политике  и муниципальной  собственности совета депутатов Вьюнского сельсовета Колыванского района Новосибирской области.</w:t>
      </w:r>
    </w:p>
    <w:p w:rsidR="00723D16" w:rsidRPr="00723D16" w:rsidRDefault="00723D16" w:rsidP="00723D16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Е.Н. Афонасьева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Вьюнского сельсовета 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Т.В. Хименко  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Приложение № 1 </w:t>
      </w:r>
    </w:p>
    <w:p w:rsidR="00723D16" w:rsidRPr="00723D16" w:rsidRDefault="00723D16" w:rsidP="00723D16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к решению     сессии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Совета депутатов Вьюнского сельсовета </w:t>
      </w:r>
    </w:p>
    <w:p w:rsidR="00723D16" w:rsidRPr="00723D16" w:rsidRDefault="00723D16" w:rsidP="00723D16">
      <w:pPr>
        <w:tabs>
          <w:tab w:val="left" w:pos="6165"/>
          <w:tab w:val="left" w:pos="6705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От 22.11.2023 г. № 47/180</w:t>
      </w:r>
    </w:p>
    <w:p w:rsidR="00723D16" w:rsidRPr="00723D16" w:rsidRDefault="00723D16" w:rsidP="00723D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СТАВКИ ЗЕМЕЛЬНОГО НАЛОГА</w:t>
      </w:r>
    </w:p>
    <w:p w:rsidR="00723D16" w:rsidRPr="00723D16" w:rsidRDefault="00723D16" w:rsidP="00723D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2024 год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58"/>
        <w:gridCol w:w="3160"/>
      </w:tblGrid>
      <w:tr w:rsidR="00723D16" w:rsidRPr="00723D16" w:rsidTr="005236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  <w:proofErr w:type="spellStart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земель и (или) разрешенное использование земельного участка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Налоговая ставка </w:t>
            </w:r>
            <w:proofErr w:type="gramStart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от кадастровой стоимости</w:t>
            </w:r>
          </w:p>
        </w:tc>
      </w:tr>
      <w:tr w:rsidR="00723D16" w:rsidRPr="00723D16" w:rsidTr="005236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1.Отнесенные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приобретенных</w:t>
            </w:r>
            <w:proofErr w:type="gramEnd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(предоставленных) для жилищного строительства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Не </w:t>
            </w:r>
            <w:proofErr w:type="gramStart"/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используемых</w:t>
            </w:r>
            <w:proofErr w:type="gramEnd"/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предпринимательской деятельности, приобретённых </w:t>
            </w: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(предоставленных)  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для ведения </w:t>
            </w:r>
            <w:hyperlink r:id="rId6" w:anchor="dst100022" w:history="1">
              <w:r w:rsidRPr="000E47B6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личного подсобного хозяйства</w:t>
              </w:r>
            </w:hyperlink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садоводства или огородничества, а также земельных участков общего назначения, предусмотренных Федеральным </w:t>
            </w:r>
            <w:hyperlink r:id="rId7" w:anchor="dst0" w:history="1">
              <w:r w:rsidRPr="000E47B6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законом</w:t>
              </w:r>
            </w:hyperlink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4.Ограниченных в обороте в соответствии с </w:t>
            </w:r>
            <w:hyperlink r:id="rId8" w:anchor="dst100225" w:history="1">
              <w:r w:rsidRPr="000E47B6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законодательством</w:t>
              </w:r>
            </w:hyperlink>
            <w:r w:rsidRPr="00723D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Российской Федерации, предоставленных для обеспечения обороны, безопасности и таможенных нужд;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3D16" w:rsidRPr="00723D16" w:rsidTr="005236BE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1.Отнесенные к землям сельскохозяйственного назначения или к землям в составе зон сельскохозяйственного использования в населенных пунктах  и не  используемых по целевому назначению 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2.Прочие земельные участки</w:t>
            </w:r>
          </w:p>
          <w:p w:rsidR="00723D16" w:rsidRPr="00723D16" w:rsidRDefault="00723D16" w:rsidP="00723D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723D16" w:rsidRPr="00723D16" w:rsidRDefault="00723D16" w:rsidP="00723D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723D16" w:rsidRPr="00723D16" w:rsidRDefault="00723D16" w:rsidP="00723D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Вьюнского сельсовета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Колыванского района Новосибирской области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47-ой   сессии шестого созыва</w:t>
      </w:r>
    </w:p>
    <w:p w:rsidR="00723D16" w:rsidRPr="00723D16" w:rsidRDefault="00723D16" w:rsidP="0072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22.11.2023 г.                                </w:t>
      </w:r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Вьюны                                     </w:t>
      </w:r>
      <w:r w:rsidRPr="00723D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 47/_181_____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налоговых ставок  налога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имущество физических лиц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2024 год.</w:t>
      </w: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Hlk146266170"/>
      <w:proofErr w:type="gramStart"/>
      <w:r w:rsidRPr="00723D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октября 2014 года N 284-ФЗ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ar-SA"/>
        </w:rPr>
        <w:t>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</w:t>
      </w:r>
      <w:proofErr w:type="gramEnd"/>
      <w:r w:rsidRPr="00723D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32 части второй Налогового кодекса Российской Федерации, руководствуясь Уставом Вьюнского сельсовета Колыванского района Новосибирской области, Совет депутатов Вьюнского сельсовета  Колыванского района Новосибирской области, </w:t>
      </w:r>
    </w:p>
    <w:bookmarkEnd w:id="1"/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 с 1 января 2024 года на территории  Вьюнского сельсовета  Колыванского района Новосибирской области</w:t>
      </w:r>
      <w:r w:rsidRPr="00723D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 на имущество физических лиц (далее – налог).</w:t>
      </w: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 следующие налоговые ставки по налогу: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862"/>
        <w:gridCol w:w="1417"/>
      </w:tblGrid>
      <w:tr w:rsidR="00723D16" w:rsidRPr="00723D16" w:rsidTr="005236B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Налоговая ставка</w:t>
            </w:r>
          </w:p>
        </w:tc>
      </w:tr>
      <w:tr w:rsidR="00723D16" w:rsidRPr="00723D16" w:rsidTr="005236B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1. Жилые дома, части жилых домов, квартиры, части квартир, комнаты; объекты  незавершенного строительства в случае, если проектируемым назначением таких объектов является жилой дом; единые недвижимые комплексы, в состав которых входит хотя бы один жилой дом;</w:t>
            </w:r>
          </w:p>
          <w:p w:rsidR="00723D16" w:rsidRPr="00723D16" w:rsidRDefault="00723D16" w:rsidP="00723D16">
            <w:pPr>
              <w:spacing w:after="0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Гаражи и </w:t>
            </w:r>
            <w:proofErr w:type="gramStart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машино-места</w:t>
            </w:r>
            <w:proofErr w:type="gramEnd"/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расположенные в объектах налогообложения, указанных в пункте 2 таблицы настоящего решения;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подсобного, огородничества, садоводства или индивидуального жилищного строительства;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723D16" w:rsidRPr="00723D16" w:rsidTr="005236B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Объекты налогообложения, включенные в перечень, определяемый в соответствии с пунктом 7 статьи 378.2 Налогового кодекса Российской Федерации:  </w:t>
            </w:r>
          </w:p>
          <w:p w:rsidR="00723D16" w:rsidRPr="00723D16" w:rsidRDefault="00723D16" w:rsidP="00723D16">
            <w:pPr>
              <w:spacing w:after="0"/>
              <w:ind w:right="176"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 xml:space="preserve">(  1) административно-деловые центры и торговые центры (комплексы) и помещения в них; </w:t>
            </w:r>
            <w:proofErr w:type="gramStart"/>
            <w:r w:rsidRPr="00723D1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2)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),  в отношении объектов налогообложения, предусмотренных абзацем вторым пункта 10 статьи 378.2   Налогового кодекса Российской Федерации:</w:t>
            </w:r>
            <w:proofErr w:type="gramEnd"/>
          </w:p>
          <w:p w:rsidR="00723D16" w:rsidRPr="00723D16" w:rsidRDefault="00723D16" w:rsidP="00723D16">
            <w:pPr>
              <w:spacing w:after="0"/>
              <w:ind w:right="34"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723D1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В случае</w:t>
            </w:r>
            <w:proofErr w:type="gramStart"/>
            <w:r w:rsidRPr="00723D1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proofErr w:type="gramEnd"/>
            <w:r w:rsidRPr="00723D1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 xml:space="preserve"> если объект недвижимого имущества образован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соответствующего налогового периода, указанный вновь образованный объект недвижимого имущества при условии соответствия его критериям, предусмотренным настоящей статьей, подлежит налогообложению по кадастровой стоимости, определенной на дату постановки такого объ</w:t>
            </w:r>
            <w:r w:rsidRPr="00723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екта на государственный кадастровый учет до включения его в перечень</w:t>
            </w: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а также в отношении объектов налогообложения, кадастровая стоимость  каждого из которых превышает 300 миллионов рублей.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2 %  </w:t>
            </w: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3D16" w:rsidRPr="00723D16" w:rsidTr="005236BE">
        <w:trPr>
          <w:trHeight w:val="3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16" w:rsidRPr="00723D16" w:rsidRDefault="00723D16" w:rsidP="00723D16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объекты налогообложения</w:t>
            </w:r>
          </w:p>
          <w:p w:rsidR="00723D16" w:rsidRPr="00723D16" w:rsidRDefault="00723D16" w:rsidP="00723D16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>0,5%</w:t>
            </w:r>
          </w:p>
          <w:p w:rsidR="00723D16" w:rsidRPr="00723D16" w:rsidRDefault="00723D16" w:rsidP="00723D16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23D16" w:rsidRPr="00723D16" w:rsidRDefault="00723D16" w:rsidP="00723D16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Налоговые вычеты при определении  налоговой базы:</w:t>
      </w:r>
    </w:p>
    <w:p w:rsidR="00723D16" w:rsidRPr="00723D16" w:rsidRDefault="00723D16" w:rsidP="00723D16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Налоговая база в отношении квартиры, части жилого дома</w:t>
      </w:r>
      <w:r w:rsidRPr="00723D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в соответствии с пунктом 3   статьи 403 Налогового кодекса Российской Федерации;</w:t>
      </w:r>
    </w:p>
    <w:p w:rsidR="00723D16" w:rsidRPr="00723D16" w:rsidRDefault="00723D16" w:rsidP="00723D16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Налоговая база в отношении комнаты, части квартиры определяется в соответствии с пунктом 4   статьи 403 Налогового кодекса Российской Федерации;</w:t>
      </w:r>
    </w:p>
    <w:p w:rsidR="00723D16" w:rsidRPr="00723D16" w:rsidRDefault="00723D16" w:rsidP="00723D16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Налоговая база в отношении жилого дома определяется в соответствии с пунктом 5   статьи 403 Налогового кодекса Российской Федерации;</w:t>
      </w:r>
    </w:p>
    <w:p w:rsidR="00723D16" w:rsidRPr="00723D16" w:rsidRDefault="00723D16" w:rsidP="00723D16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Налоговая база в отношении единого недвижимого комплекса, в состав которого входит хотя бы один жилой дом, определяется в соответствии с  пунктом 6   статьи 403 Налогового кодекса Российской Федерации. </w:t>
      </w: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23D16">
        <w:rPr>
          <w:rFonts w:ascii="Times New Roman" w:eastAsia="Calibri" w:hAnsi="Times New Roman" w:cs="Times New Roman"/>
          <w:sz w:val="20"/>
          <w:szCs w:val="20"/>
        </w:rPr>
        <w:t>5. Категория налогоплательщиков, имеющих право на налоговую льготу, а также порядок и основания такой льготы определены статьей 407 Налогового кодекса Российской Федерации.</w:t>
      </w: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23D16">
        <w:rPr>
          <w:rFonts w:ascii="Times New Roman" w:eastAsia="Calibri" w:hAnsi="Times New Roman" w:cs="Times New Roman"/>
          <w:sz w:val="20"/>
          <w:szCs w:val="20"/>
        </w:rPr>
        <w:lastRenderedPageBreak/>
        <w:t>6. Налог на имущество физических лиц уплачивается в порядке и сроки, установленные статьей 409 Налогового кодекса Российской Федерации.</w:t>
      </w:r>
    </w:p>
    <w:p w:rsidR="00723D16" w:rsidRPr="00723D16" w:rsidRDefault="00723D16" w:rsidP="00723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Calibri" w:hAnsi="Times New Roman" w:cs="Times New Roman"/>
          <w:bCs/>
          <w:sz w:val="20"/>
          <w:szCs w:val="20"/>
        </w:rPr>
        <w:t xml:space="preserve">7.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 истечении одного месяца с момента официального опубликования, но не ранее 1 января 2024 года.</w:t>
      </w:r>
    </w:p>
    <w:p w:rsidR="00723D16" w:rsidRPr="00723D16" w:rsidRDefault="00723D16" w:rsidP="007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 Опубликовать настоящее решение в срок до 1 декабря 2023 года </w:t>
      </w: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периодическом печатном издании  «Бюллетень Вьюнского сельсовета»</w:t>
      </w:r>
      <w:r w:rsidRPr="00723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723D16" w:rsidRPr="000E47B6" w:rsidRDefault="00723D1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0E47B6" w:rsidRDefault="000E47B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E47B6" w:rsidRPr="000E47B6" w:rsidRDefault="000E47B6" w:rsidP="000E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47-ой сессии шестого созыва</w:t>
      </w:r>
    </w:p>
    <w:p w:rsidR="000E47B6" w:rsidRPr="000E47B6" w:rsidRDefault="000E47B6" w:rsidP="000E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47B6" w:rsidRPr="000E47B6" w:rsidRDefault="000E47B6" w:rsidP="000E47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 «22» ноября 2023 г.                   </w:t>
      </w:r>
      <w:proofErr w:type="gramStart"/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№ 47/</w:t>
      </w:r>
      <w:r w:rsidRPr="000E4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182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47B6" w:rsidRPr="000E47B6" w:rsidRDefault="000E47B6" w:rsidP="000E47B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E47B6">
        <w:rPr>
          <w:rFonts w:ascii="Times New Roman" w:eastAsia="Calibri" w:hAnsi="Times New Roman" w:cs="Times New Roman"/>
          <w:b/>
          <w:sz w:val="20"/>
          <w:szCs w:val="20"/>
        </w:rPr>
        <w:t xml:space="preserve">Об утверждении проекта решения «О внесении изменений в </w:t>
      </w:r>
      <w:r w:rsidRPr="000E47B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0E47B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0E47B6" w:rsidRPr="000E47B6" w:rsidRDefault="000E47B6" w:rsidP="000E47B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</w:p>
    <w:p w:rsidR="000E47B6" w:rsidRPr="000E47B6" w:rsidRDefault="000E47B6" w:rsidP="000E47B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0E47B6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Вьюнского сельсовета Колыванского района Новосибирской области</w:t>
      </w:r>
    </w:p>
    <w:p w:rsidR="000E47B6" w:rsidRPr="000E47B6" w:rsidRDefault="000E47B6" w:rsidP="000E47B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0E47B6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0E47B6" w:rsidRPr="000E47B6" w:rsidRDefault="000E47B6" w:rsidP="000E4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0E47B6">
        <w:rPr>
          <w:rFonts w:ascii="Times New Roman" w:eastAsia="Calibri" w:hAnsi="Times New Roman" w:cs="Times New Roman"/>
          <w:sz w:val="20"/>
          <w:szCs w:val="20"/>
        </w:rPr>
        <w:t xml:space="preserve">Утвердить проект решения «О внесении изменений в </w:t>
      </w:r>
      <w:r w:rsidRPr="000E47B6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0E47B6">
        <w:rPr>
          <w:rFonts w:ascii="Times New Roman" w:eastAsia="Calibri" w:hAnsi="Times New Roman" w:cs="Times New Roman"/>
          <w:sz w:val="20"/>
          <w:szCs w:val="20"/>
        </w:rPr>
        <w:t>» следующего содержания:</w:t>
      </w:r>
    </w:p>
    <w:p w:rsidR="000E47B6" w:rsidRPr="000E47B6" w:rsidRDefault="000E47B6" w:rsidP="000E47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E47B6">
        <w:rPr>
          <w:rFonts w:ascii="Times New Roman" w:eastAsia="Calibri" w:hAnsi="Times New Roman" w:cs="Times New Roman"/>
          <w:b/>
          <w:sz w:val="20"/>
          <w:szCs w:val="20"/>
        </w:rPr>
        <w:t>1.1 Статья 19  Полномочия Совета депутатов</w:t>
      </w:r>
    </w:p>
    <w:p w:rsidR="000E47B6" w:rsidRPr="000E47B6" w:rsidRDefault="000E47B6" w:rsidP="000E47B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47B6">
        <w:rPr>
          <w:rFonts w:ascii="Times New Roman" w:eastAsia="Calibri" w:hAnsi="Times New Roman" w:cs="Times New Roman"/>
          <w:sz w:val="20"/>
          <w:szCs w:val="20"/>
        </w:rPr>
        <w:t>1.1.1 пункт 17 части 1 изложить в следующей редакции:</w:t>
      </w:r>
    </w:p>
    <w:p w:rsidR="000E47B6" w:rsidRPr="000E47B6" w:rsidRDefault="000E47B6" w:rsidP="000E47B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47B6">
        <w:rPr>
          <w:rFonts w:ascii="Times New Roman" w:eastAsia="Calibri" w:hAnsi="Times New Roman" w:cs="Times New Roman"/>
          <w:sz w:val="20"/>
          <w:szCs w:val="20"/>
        </w:rPr>
        <w:t xml:space="preserve">«17) утверждение </w:t>
      </w:r>
      <w:proofErr w:type="gramStart"/>
      <w:r w:rsidRPr="000E47B6">
        <w:rPr>
          <w:rFonts w:ascii="Times New Roman" w:eastAsia="Calibri" w:hAnsi="Times New Roman" w:cs="Times New Roman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0E47B6">
        <w:rPr>
          <w:rFonts w:ascii="Times New Roman" w:eastAsia="Calibri" w:hAnsi="Times New Roman" w:cs="Times New Roman"/>
          <w:sz w:val="20"/>
          <w:szCs w:val="20"/>
        </w:rPr>
        <w:t>;».</w:t>
      </w:r>
    </w:p>
    <w:p w:rsidR="000E47B6" w:rsidRPr="000E47B6" w:rsidRDefault="000E47B6" w:rsidP="000E47B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2.1. Статья 32. Полномочия администрации</w:t>
      </w:r>
    </w:p>
    <w:p w:rsidR="000E47B6" w:rsidRPr="000E47B6" w:rsidRDefault="000E47B6" w:rsidP="000E47B6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E47B6">
        <w:rPr>
          <w:rFonts w:ascii="Times New Roman" w:eastAsia="Calibri" w:hAnsi="Times New Roman" w:cs="Times New Roman"/>
          <w:sz w:val="20"/>
          <w:szCs w:val="20"/>
        </w:rPr>
        <w:t>2.1.1. пункт 54 изложить в следующей редакции:</w:t>
      </w:r>
    </w:p>
    <w:p w:rsidR="000E47B6" w:rsidRPr="000E47B6" w:rsidRDefault="000E47B6" w:rsidP="000E47B6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Calibri" w:hAnsi="Times New Roman" w:cs="Times New Roman"/>
          <w:sz w:val="20"/>
          <w:szCs w:val="20"/>
        </w:rPr>
        <w:t>«</w:t>
      </w:r>
      <w:r w:rsidRPr="000E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54) разработка </w:t>
      </w:r>
      <w:proofErr w:type="gramStart"/>
      <w:r w:rsidRPr="000E47B6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0E47B6">
        <w:rPr>
          <w:rFonts w:ascii="Times New Roman" w:eastAsia="Calibri" w:hAnsi="Times New Roman" w:cs="Times New Roman"/>
          <w:sz w:val="20"/>
          <w:szCs w:val="20"/>
          <w:lang w:eastAsia="ru-RU"/>
        </w:rPr>
        <w:t>;».</w:t>
      </w:r>
    </w:p>
    <w:p w:rsidR="000E47B6" w:rsidRPr="000E47B6" w:rsidRDefault="000E47B6" w:rsidP="000E4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решение в периодическом печатном издании «Бюллетень Вьюнского сельсовета».</w:t>
      </w:r>
    </w:p>
    <w:p w:rsidR="000E47B6" w:rsidRPr="000E47B6" w:rsidRDefault="000E47B6" w:rsidP="000E47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после опубликования.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0E47B6" w:rsidRPr="000E47B6" w:rsidRDefault="000E47B6" w:rsidP="000E47B6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47-ой сессии 6 созыва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22.11.2023 г.                           </w:t>
      </w:r>
      <w:proofErr w:type="gramStart"/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0E4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№ 47/183</w:t>
      </w:r>
    </w:p>
    <w:p w:rsidR="000E47B6" w:rsidRPr="000E47B6" w:rsidRDefault="000E47B6" w:rsidP="000E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0E47B6">
        <w:rPr>
          <w:rFonts w:ascii="Times New Roman" w:hAnsi="Times New Roman" w:cs="Times New Roman"/>
          <w:b/>
          <w:color w:val="000000"/>
          <w:sz w:val="20"/>
          <w:szCs w:val="20"/>
        </w:rPr>
        <w:t>Вьюнского сельсовета Колыванского района</w:t>
      </w: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E47B6" w:rsidRPr="000E47B6" w:rsidRDefault="000E47B6" w:rsidP="000E47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Новосибирской области»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соответствии с Жилищным </w:t>
      </w:r>
      <w:hyperlink r:id="rId9" w:tgtFrame="_blank" w:history="1">
        <w:r w:rsidRPr="000E47B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Российской Федерации, Федеральным законом </w:t>
      </w:r>
      <w:hyperlink r:id="rId10" w:tgtFrame="_blank" w:history="1">
        <w:r w:rsidRPr="000E47B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26.12.2008 № 294-ФЗ</w:t>
        </w:r>
      </w:hyperlink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hyperlink r:id="rId11" w:tgtFrame="_blank" w:history="1">
        <w:r w:rsidRPr="000E47B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Протестом прокуратуры Колыванского района от 09.11.2023 № 2-20-2023, Совет депутатов </w:t>
      </w:r>
      <w:r w:rsidRPr="000E47B6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Внести</w:t>
      </w:r>
      <w:r w:rsidRPr="000E47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0E47B6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E47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Новосибирской области» следующие изменения: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В части 2 Положения добавить пункт 4) следующего содержания: «4) </w:t>
      </w:r>
      <w:r w:rsidRPr="000E47B6">
        <w:rPr>
          <w:rFonts w:ascii="Times New Roman" w:hAnsi="Times New Roman" w:cs="Times New Roman"/>
          <w:sz w:val="20"/>
          <w:szCs w:val="20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0E47B6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в информационно-телекоммуникационной сети Интернет.</w:t>
      </w:r>
    </w:p>
    <w:p w:rsidR="000E47B6" w:rsidRPr="000E47B6" w:rsidRDefault="000E47B6" w:rsidP="000E47B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0E47B6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E47B6" w:rsidRPr="000E47B6" w:rsidRDefault="000E47B6" w:rsidP="000E4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0E47B6" w:rsidRPr="000E47B6" w:rsidRDefault="000E47B6" w:rsidP="000E4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47B6" w:rsidRPr="000E47B6" w:rsidRDefault="000E47B6" w:rsidP="000E4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0E47B6" w:rsidRPr="000E47B6" w:rsidRDefault="000E47B6" w:rsidP="000E47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47B6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0E47B6" w:rsidRPr="000E47B6" w:rsidRDefault="000E47B6" w:rsidP="000E4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E47B6" w:rsidRPr="000E47B6" w:rsidRDefault="000E47B6" w:rsidP="000E4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7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E47B6" w:rsidRPr="000E47B6" w:rsidRDefault="000E47B6" w:rsidP="000E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47B6" w:rsidRPr="000E47B6" w:rsidRDefault="000E47B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0E47B6" w:rsidRDefault="000E47B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0E47B6" w:rsidRDefault="000E47B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7B6" w:rsidRPr="00723D16" w:rsidRDefault="000E47B6" w:rsidP="00723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Председатель Совета депутатов 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Вьюнского сельсовета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Колыванского района 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Новосибирской области                                                Е.Н. Афонасьева</w:t>
      </w: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Глава  Вьюнского сельсовета  </w:t>
      </w:r>
    </w:p>
    <w:p w:rsidR="00723D16" w:rsidRPr="00723D16" w:rsidRDefault="00723D16" w:rsidP="00723D1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Колыванского района  </w:t>
      </w:r>
    </w:p>
    <w:p w:rsidR="00723D16" w:rsidRPr="00723D16" w:rsidRDefault="00723D16" w:rsidP="00723D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Новосибирской области                                             Т.В. Хименко  </w:t>
      </w:r>
    </w:p>
    <w:p w:rsidR="00723D16" w:rsidRPr="000E47B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3D16" w:rsidRPr="000E47B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3D1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D1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                           Колыванского района, Новосибирской области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Бикинеева В.М.                             ул.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66DE8" w:rsidRDefault="00366DE8"/>
    <w:sectPr w:rsidR="0036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4C"/>
    <w:multiLevelType w:val="multilevel"/>
    <w:tmpl w:val="4F32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7E6140"/>
    <w:multiLevelType w:val="multilevel"/>
    <w:tmpl w:val="2AD6B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3651"/>
    <w:multiLevelType w:val="hybridMultilevel"/>
    <w:tmpl w:val="E5DA700A"/>
    <w:lvl w:ilvl="0" w:tplc="2C065060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56DB7"/>
    <w:multiLevelType w:val="hybridMultilevel"/>
    <w:tmpl w:val="C35AE8FA"/>
    <w:lvl w:ilvl="0" w:tplc="4358F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438AA"/>
    <w:multiLevelType w:val="multilevel"/>
    <w:tmpl w:val="FEAC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9104A"/>
    <w:multiLevelType w:val="multilevel"/>
    <w:tmpl w:val="2CF642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6604F"/>
    <w:multiLevelType w:val="multilevel"/>
    <w:tmpl w:val="1D6AD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C5706"/>
    <w:multiLevelType w:val="multilevel"/>
    <w:tmpl w:val="6CE28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6550A"/>
    <w:multiLevelType w:val="multilevel"/>
    <w:tmpl w:val="5F9AFE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C25F0"/>
    <w:multiLevelType w:val="multilevel"/>
    <w:tmpl w:val="5A642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57D08"/>
    <w:multiLevelType w:val="multilevel"/>
    <w:tmpl w:val="EB42C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D4982"/>
    <w:multiLevelType w:val="multilevel"/>
    <w:tmpl w:val="8BBC1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E5A75"/>
    <w:multiLevelType w:val="multilevel"/>
    <w:tmpl w:val="19EE23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E1B5D7A"/>
    <w:multiLevelType w:val="multilevel"/>
    <w:tmpl w:val="D85E5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7C8421B5"/>
    <w:multiLevelType w:val="multilevel"/>
    <w:tmpl w:val="D2B62A9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93"/>
    <w:rsid w:val="000E47B6"/>
    <w:rsid w:val="00147877"/>
    <w:rsid w:val="00156C37"/>
    <w:rsid w:val="00297D02"/>
    <w:rsid w:val="002C2692"/>
    <w:rsid w:val="00366DE8"/>
    <w:rsid w:val="004E157E"/>
    <w:rsid w:val="00507A15"/>
    <w:rsid w:val="0057133F"/>
    <w:rsid w:val="006F2093"/>
    <w:rsid w:val="006F22A0"/>
    <w:rsid w:val="00723D16"/>
    <w:rsid w:val="008906F1"/>
    <w:rsid w:val="0096359F"/>
    <w:rsid w:val="00B555DE"/>
    <w:rsid w:val="00C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262"/>
  </w:style>
  <w:style w:type="paragraph" w:styleId="1">
    <w:name w:val="heading 1"/>
    <w:basedOn w:val="a0"/>
    <w:next w:val="a0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9635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1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0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Название Знак"/>
    <w:link w:val="a6"/>
    <w:rsid w:val="00C02262"/>
    <w:rPr>
      <w:b/>
      <w:sz w:val="24"/>
    </w:rPr>
  </w:style>
  <w:style w:type="paragraph" w:styleId="a7">
    <w:name w:val="Body Text"/>
    <w:aliases w:val=" Знак, Знак1 Знак,Основной текст1,bt,Знак1 Знак,Знак"/>
    <w:basedOn w:val="a0"/>
    <w:link w:val="11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1"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,Знак Знак1"/>
    <w:link w:val="a7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07A15"/>
  </w:style>
  <w:style w:type="paragraph" w:styleId="ac">
    <w:name w:val="footnote text"/>
    <w:basedOn w:val="a0"/>
    <w:link w:val="ad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507A1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507A15"/>
    <w:rPr>
      <w:vertAlign w:val="superscript"/>
    </w:rPr>
  </w:style>
  <w:style w:type="paragraph" w:styleId="af">
    <w:name w:val="Normal (Web)"/>
    <w:basedOn w:val="a0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507A15"/>
  </w:style>
  <w:style w:type="character" w:styleId="af0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semiHidden/>
    <w:unhideWhenUsed/>
    <w:rsid w:val="00507A15"/>
  </w:style>
  <w:style w:type="paragraph" w:styleId="af1">
    <w:name w:val="footer"/>
    <w:basedOn w:val="a0"/>
    <w:link w:val="af2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07A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07A15"/>
    <w:rPr>
      <w:b/>
      <w:bCs/>
      <w:color w:val="106BBE"/>
    </w:rPr>
  </w:style>
  <w:style w:type="paragraph" w:customStyle="1" w:styleId="af7">
    <w:name w:val="Нормальный (таблица)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Сноска"/>
    <w:basedOn w:val="a0"/>
    <w:next w:val="a0"/>
    <w:link w:val="afb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c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3"/>
    <w:uiPriority w:val="99"/>
    <w:semiHidden/>
    <w:unhideWhenUsed/>
    <w:rsid w:val="00507A15"/>
  </w:style>
  <w:style w:type="paragraph" w:customStyle="1" w:styleId="consplusnormal1">
    <w:name w:val="consplusnormal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rsid w:val="00507A15"/>
  </w:style>
  <w:style w:type="paragraph" w:customStyle="1" w:styleId="consplusnonformat">
    <w:name w:val="consplusnonforma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1"/>
    <w:rsid w:val="00507A15"/>
  </w:style>
  <w:style w:type="paragraph" w:customStyle="1" w:styleId="s16">
    <w:name w:val="s_16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rsid w:val="00507A15"/>
  </w:style>
  <w:style w:type="numbering" w:customStyle="1" w:styleId="34">
    <w:name w:val="Нет списка3"/>
    <w:next w:val="a3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1"/>
    <w:link w:val="aff0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0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0"/>
    <w:link w:val="81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0">
    <w:name w:val="Подпись к таблице"/>
    <w:basedOn w:val="a0"/>
    <w:link w:val="aff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1"/>
    <w:qFormat/>
    <w:rsid w:val="00507A15"/>
    <w:rPr>
      <w:b/>
      <w:bCs/>
    </w:rPr>
  </w:style>
  <w:style w:type="numbering" w:customStyle="1" w:styleId="44">
    <w:name w:val="Нет списка4"/>
    <w:next w:val="a3"/>
    <w:uiPriority w:val="99"/>
    <w:semiHidden/>
    <w:unhideWhenUsed/>
    <w:rsid w:val="00507A15"/>
  </w:style>
  <w:style w:type="character" w:styleId="aff2">
    <w:name w:val="FollowedHyperlink"/>
    <w:basedOn w:val="a1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3">
    <w:name w:val="List Paragraph"/>
    <w:basedOn w:val="a0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b">
    <w:name w:val="Сноска_"/>
    <w:basedOn w:val="a1"/>
    <w:link w:val="afa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1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0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1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4">
    <w:name w:val="Колонтитул_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0"/>
    <w:next w:val="a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3"/>
    <w:uiPriority w:val="99"/>
    <w:semiHidden/>
    <w:unhideWhenUsed/>
    <w:rsid w:val="00507A15"/>
  </w:style>
  <w:style w:type="table" w:customStyle="1" w:styleId="61">
    <w:name w:val="Сетка таблицы6"/>
    <w:basedOn w:val="a2"/>
    <w:next w:val="a4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0"/>
    <w:link w:val="a5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1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507A15"/>
  </w:style>
  <w:style w:type="character" w:customStyle="1" w:styleId="blk">
    <w:name w:val="blk"/>
    <w:basedOn w:val="a1"/>
    <w:rsid w:val="00507A15"/>
  </w:style>
  <w:style w:type="character" w:customStyle="1" w:styleId="f">
    <w:name w:val="f"/>
    <w:basedOn w:val="a1"/>
    <w:rsid w:val="00507A15"/>
  </w:style>
  <w:style w:type="paragraph" w:customStyle="1" w:styleId="2b">
    <w:name w:val="Абзац списка2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1"/>
    <w:unhideWhenUsed/>
    <w:rsid w:val="00507A15"/>
    <w:rPr>
      <w:sz w:val="18"/>
      <w:szCs w:val="18"/>
    </w:rPr>
  </w:style>
  <w:style w:type="paragraph" w:styleId="aff7">
    <w:name w:val="annotation text"/>
    <w:basedOn w:val="a0"/>
    <w:link w:val="aff8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1"/>
    <w:link w:val="aff7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507A15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b">
    <w:name w:val="TOC Heading"/>
    <w:basedOn w:val="1"/>
    <w:next w:val="a0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0"/>
    <w:next w:val="a0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507A15"/>
  </w:style>
  <w:style w:type="paragraph" w:styleId="affd">
    <w:name w:val="caption"/>
    <w:basedOn w:val="a0"/>
    <w:next w:val="a0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0"/>
    <w:link w:val="afff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1"/>
    <w:link w:val="affe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1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07A15"/>
  </w:style>
  <w:style w:type="character" w:customStyle="1" w:styleId="2f">
    <w:name w:val="Гиперссылка2"/>
    <w:basedOn w:val="a1"/>
    <w:rsid w:val="00507A15"/>
  </w:style>
  <w:style w:type="paragraph" w:customStyle="1" w:styleId="2f0">
    <w:name w:val="Название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next w:val="a4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507A15"/>
  </w:style>
  <w:style w:type="character" w:customStyle="1" w:styleId="s10">
    <w:name w:val="s_10"/>
    <w:basedOn w:val="a1"/>
    <w:rsid w:val="00507A15"/>
  </w:style>
  <w:style w:type="paragraph" w:customStyle="1" w:styleId="s22">
    <w:name w:val="s_2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rsid w:val="00507A15"/>
  </w:style>
  <w:style w:type="paragraph" w:styleId="38">
    <w:name w:val="Body Text 3"/>
    <w:basedOn w:val="a0"/>
    <w:link w:val="39"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507A15"/>
    <w:rPr>
      <w:sz w:val="16"/>
      <w:szCs w:val="16"/>
    </w:rPr>
  </w:style>
  <w:style w:type="paragraph" w:styleId="3a">
    <w:name w:val="Body Text Indent 3"/>
    <w:basedOn w:val="a0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507A15"/>
  </w:style>
  <w:style w:type="paragraph" w:customStyle="1" w:styleId="listparagraph">
    <w:name w:val="listparagraph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1"/>
    <w:rsid w:val="00507A15"/>
  </w:style>
  <w:style w:type="paragraph" w:customStyle="1" w:styleId="consplustitle0">
    <w:name w:val="consplustit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1"/>
    <w:rsid w:val="00507A15"/>
  </w:style>
  <w:style w:type="paragraph" w:customStyle="1" w:styleId="consplustitlepage">
    <w:name w:val="consplustitlepag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359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3">
    <w:name w:val="Знак Знак Знак2 Знак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4">
    <w:name w:val="Char Char4 Знак Знак Знак"/>
    <w:basedOn w:val="a0"/>
    <w:rsid w:val="00963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a"/>
    <w:basedOn w:val="a0"/>
    <w:rsid w:val="0096359F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96359F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rsid w:val="0096359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для проектов"/>
    <w:basedOn w:val="a0"/>
    <w:semiHidden/>
    <w:rsid w:val="00963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63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63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63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нак Знак Знак2 Знак1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9635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262"/>
  </w:style>
  <w:style w:type="paragraph" w:styleId="1">
    <w:name w:val="heading 1"/>
    <w:basedOn w:val="a0"/>
    <w:next w:val="a0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9635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1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0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Название Знак"/>
    <w:link w:val="a6"/>
    <w:rsid w:val="00C02262"/>
    <w:rPr>
      <w:b/>
      <w:sz w:val="24"/>
    </w:rPr>
  </w:style>
  <w:style w:type="paragraph" w:styleId="a7">
    <w:name w:val="Body Text"/>
    <w:aliases w:val=" Знак, Знак1 Знак,Основной текст1,bt,Знак1 Знак,Знак"/>
    <w:basedOn w:val="a0"/>
    <w:link w:val="11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1"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,Знак Знак1"/>
    <w:link w:val="a7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07A15"/>
  </w:style>
  <w:style w:type="paragraph" w:styleId="ac">
    <w:name w:val="footnote text"/>
    <w:basedOn w:val="a0"/>
    <w:link w:val="ad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507A1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507A15"/>
    <w:rPr>
      <w:vertAlign w:val="superscript"/>
    </w:rPr>
  </w:style>
  <w:style w:type="paragraph" w:styleId="af">
    <w:name w:val="Normal (Web)"/>
    <w:basedOn w:val="a0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507A15"/>
  </w:style>
  <w:style w:type="character" w:styleId="af0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semiHidden/>
    <w:unhideWhenUsed/>
    <w:rsid w:val="00507A15"/>
  </w:style>
  <w:style w:type="paragraph" w:styleId="af1">
    <w:name w:val="footer"/>
    <w:basedOn w:val="a0"/>
    <w:link w:val="af2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07A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07A15"/>
    <w:rPr>
      <w:b/>
      <w:bCs/>
      <w:color w:val="106BBE"/>
    </w:rPr>
  </w:style>
  <w:style w:type="paragraph" w:customStyle="1" w:styleId="af7">
    <w:name w:val="Нормальный (таблица)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Сноска"/>
    <w:basedOn w:val="a0"/>
    <w:next w:val="a0"/>
    <w:link w:val="afb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c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3"/>
    <w:uiPriority w:val="99"/>
    <w:semiHidden/>
    <w:unhideWhenUsed/>
    <w:rsid w:val="00507A15"/>
  </w:style>
  <w:style w:type="paragraph" w:customStyle="1" w:styleId="consplusnormal1">
    <w:name w:val="consplusnormal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rsid w:val="00507A15"/>
  </w:style>
  <w:style w:type="paragraph" w:customStyle="1" w:styleId="consplusnonformat">
    <w:name w:val="consplusnonforma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1"/>
    <w:rsid w:val="00507A15"/>
  </w:style>
  <w:style w:type="paragraph" w:customStyle="1" w:styleId="s16">
    <w:name w:val="s_16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rsid w:val="00507A15"/>
  </w:style>
  <w:style w:type="numbering" w:customStyle="1" w:styleId="34">
    <w:name w:val="Нет списка3"/>
    <w:next w:val="a3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1"/>
    <w:link w:val="aff0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0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0"/>
    <w:link w:val="81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0">
    <w:name w:val="Подпись к таблице"/>
    <w:basedOn w:val="a0"/>
    <w:link w:val="aff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1"/>
    <w:qFormat/>
    <w:rsid w:val="00507A15"/>
    <w:rPr>
      <w:b/>
      <w:bCs/>
    </w:rPr>
  </w:style>
  <w:style w:type="numbering" w:customStyle="1" w:styleId="44">
    <w:name w:val="Нет списка4"/>
    <w:next w:val="a3"/>
    <w:uiPriority w:val="99"/>
    <w:semiHidden/>
    <w:unhideWhenUsed/>
    <w:rsid w:val="00507A15"/>
  </w:style>
  <w:style w:type="character" w:styleId="aff2">
    <w:name w:val="FollowedHyperlink"/>
    <w:basedOn w:val="a1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3">
    <w:name w:val="List Paragraph"/>
    <w:basedOn w:val="a0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b">
    <w:name w:val="Сноска_"/>
    <w:basedOn w:val="a1"/>
    <w:link w:val="afa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1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0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1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4">
    <w:name w:val="Колонтитул_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0"/>
    <w:next w:val="a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3"/>
    <w:uiPriority w:val="99"/>
    <w:semiHidden/>
    <w:unhideWhenUsed/>
    <w:rsid w:val="00507A15"/>
  </w:style>
  <w:style w:type="table" w:customStyle="1" w:styleId="61">
    <w:name w:val="Сетка таблицы6"/>
    <w:basedOn w:val="a2"/>
    <w:next w:val="a4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0"/>
    <w:link w:val="a5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1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507A15"/>
  </w:style>
  <w:style w:type="character" w:customStyle="1" w:styleId="blk">
    <w:name w:val="blk"/>
    <w:basedOn w:val="a1"/>
    <w:rsid w:val="00507A15"/>
  </w:style>
  <w:style w:type="character" w:customStyle="1" w:styleId="f">
    <w:name w:val="f"/>
    <w:basedOn w:val="a1"/>
    <w:rsid w:val="00507A15"/>
  </w:style>
  <w:style w:type="paragraph" w:customStyle="1" w:styleId="2b">
    <w:name w:val="Абзац списка2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1"/>
    <w:unhideWhenUsed/>
    <w:rsid w:val="00507A15"/>
    <w:rPr>
      <w:sz w:val="18"/>
      <w:szCs w:val="18"/>
    </w:rPr>
  </w:style>
  <w:style w:type="paragraph" w:styleId="aff7">
    <w:name w:val="annotation text"/>
    <w:basedOn w:val="a0"/>
    <w:link w:val="aff8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1"/>
    <w:link w:val="aff7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507A15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b">
    <w:name w:val="TOC Heading"/>
    <w:basedOn w:val="1"/>
    <w:next w:val="a0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0"/>
    <w:next w:val="a0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507A15"/>
  </w:style>
  <w:style w:type="paragraph" w:styleId="affd">
    <w:name w:val="caption"/>
    <w:basedOn w:val="a0"/>
    <w:next w:val="a0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0"/>
    <w:link w:val="afff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1"/>
    <w:link w:val="affe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1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07A15"/>
  </w:style>
  <w:style w:type="character" w:customStyle="1" w:styleId="2f">
    <w:name w:val="Гиперссылка2"/>
    <w:basedOn w:val="a1"/>
    <w:rsid w:val="00507A15"/>
  </w:style>
  <w:style w:type="paragraph" w:customStyle="1" w:styleId="2f0">
    <w:name w:val="Название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next w:val="a4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507A15"/>
  </w:style>
  <w:style w:type="character" w:customStyle="1" w:styleId="s10">
    <w:name w:val="s_10"/>
    <w:basedOn w:val="a1"/>
    <w:rsid w:val="00507A15"/>
  </w:style>
  <w:style w:type="paragraph" w:customStyle="1" w:styleId="s22">
    <w:name w:val="s_2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rsid w:val="00507A15"/>
  </w:style>
  <w:style w:type="paragraph" w:styleId="38">
    <w:name w:val="Body Text 3"/>
    <w:basedOn w:val="a0"/>
    <w:link w:val="39"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507A15"/>
    <w:rPr>
      <w:sz w:val="16"/>
      <w:szCs w:val="16"/>
    </w:rPr>
  </w:style>
  <w:style w:type="paragraph" w:styleId="3a">
    <w:name w:val="Body Text Indent 3"/>
    <w:basedOn w:val="a0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507A15"/>
  </w:style>
  <w:style w:type="paragraph" w:customStyle="1" w:styleId="listparagraph">
    <w:name w:val="listparagraph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1"/>
    <w:rsid w:val="00507A15"/>
  </w:style>
  <w:style w:type="paragraph" w:customStyle="1" w:styleId="consplustitle0">
    <w:name w:val="consplustit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1"/>
    <w:rsid w:val="00507A15"/>
  </w:style>
  <w:style w:type="paragraph" w:customStyle="1" w:styleId="consplustitlepage">
    <w:name w:val="consplustitlepag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359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3">
    <w:name w:val="Знак Знак Знак2 Знак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4">
    <w:name w:val="Char Char4 Знак Знак Знак"/>
    <w:basedOn w:val="a0"/>
    <w:rsid w:val="00963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a"/>
    <w:basedOn w:val="a0"/>
    <w:rsid w:val="0096359F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96359F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rsid w:val="0096359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для проектов"/>
    <w:basedOn w:val="a0"/>
    <w:semiHidden/>
    <w:rsid w:val="00963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63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63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63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нак Знак Знак2 Знак1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9635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1/fb3b9f6c5786727ec9ea99d18258678dcbe363e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42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39/" TargetMode="External"/><Relationship Id="rId11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</cp:revision>
  <dcterms:created xsi:type="dcterms:W3CDTF">2023-09-28T03:00:00Z</dcterms:created>
  <dcterms:modified xsi:type="dcterms:W3CDTF">2023-11-27T04:06:00Z</dcterms:modified>
</cp:coreProperties>
</file>