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7A" w:rsidRDefault="00775F7A" w:rsidP="007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5F7A" w:rsidRDefault="00775F7A" w:rsidP="00775F7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775F7A" w:rsidRDefault="00775F7A" w:rsidP="00775F7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ВЬЮНСКОГО СЕЛЬСОВЕТА</w:t>
      </w:r>
    </w:p>
    <w:p w:rsidR="00775F7A" w:rsidRDefault="00775F7A" w:rsidP="00775F7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КОЛЫВАНСКОГО РАЙОНА</w:t>
      </w:r>
    </w:p>
    <w:p w:rsidR="00775F7A" w:rsidRDefault="00775F7A" w:rsidP="00775F7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775F7A" w:rsidRDefault="00775F7A" w:rsidP="00775F7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5F7A" w:rsidRDefault="00775F7A" w:rsidP="00775F7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75F7A" w:rsidRDefault="00775F7A" w:rsidP="00775F7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F7A" w:rsidRDefault="00775F7A" w:rsidP="00775F7A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04.10.2024 г.                              с.Вьюны                                      № 67</w:t>
      </w:r>
    </w:p>
    <w:p w:rsidR="00775F7A" w:rsidRDefault="00775F7A" w:rsidP="00775F7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5F7A" w:rsidRDefault="00775F7A" w:rsidP="00775F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норматива стоимости 1 квадратного метра общей площади жилого помещения на территории Вьюнского сельсовета Колыванского района Новосибирской области на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IV</w:t>
      </w:r>
      <w:r w:rsidRPr="00C41A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квартал 2024 года</w:t>
      </w:r>
      <w:bookmarkStart w:id="0" w:name="_GoBack"/>
      <w:bookmarkEnd w:id="0"/>
    </w:p>
    <w:p w:rsidR="00775F7A" w:rsidRDefault="00775F7A" w:rsidP="00775F7A">
      <w:pPr>
        <w:pStyle w:val="a3"/>
        <w:jc w:val="both"/>
        <w:rPr>
          <w:rFonts w:ascii="Times New Roman" w:hAnsi="Times New Roman"/>
          <w:sz w:val="24"/>
          <w:shd w:val="clear" w:color="auto" w:fill="FFFFFF"/>
          <w:lang w:eastAsia="ru-RU"/>
        </w:rPr>
      </w:pPr>
    </w:p>
    <w:p w:rsidR="00775F7A" w:rsidRDefault="00775F7A" w:rsidP="00775F7A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Приказа Министерства строительства и жилищно-коммунального хозяйства Российской Федерации от 05.09.2024 № 595/</w:t>
      </w:r>
      <w:proofErr w:type="spellStart"/>
      <w:proofErr w:type="gramStart"/>
      <w:r>
        <w:rPr>
          <w:rFonts w:ascii="Times New Roman" w:hAnsi="Times New Roman"/>
          <w:sz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</w:rPr>
        <w:t xml:space="preserve"> "О средней рыночной стоимости одного квадратного метра общей площади жилого помещения по субъектам Российской Федерации на IV квартал 2024 года", администрация Вьюнского сельсовета Колыванского района Новосибирской области</w:t>
      </w:r>
    </w:p>
    <w:p w:rsidR="00775F7A" w:rsidRDefault="00775F7A" w:rsidP="00775F7A">
      <w:pPr>
        <w:pStyle w:val="a3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775F7A" w:rsidRDefault="00775F7A" w:rsidP="00775F7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Утвердить норматив стоимости 1 квадратного метра общей площади жилого помещения на территории Вьюнского сельсовета Колыванского района Новосибирской области на </w:t>
      </w:r>
      <w:r>
        <w:rPr>
          <w:rFonts w:ascii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/>
          <w:sz w:val="28"/>
          <w:szCs w:val="28"/>
          <w:lang w:eastAsia="ru-RU"/>
        </w:rPr>
        <w:t xml:space="preserve"> квартал 2024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 в </w:t>
      </w:r>
      <w:r>
        <w:rPr>
          <w:rFonts w:ascii="Times New Roman" w:hAnsi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121 398,00 (Сто двадцать одна тысяча триста девяносто восемь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рублей 00 копеек.      </w:t>
      </w:r>
    </w:p>
    <w:p w:rsidR="00775F7A" w:rsidRDefault="00775F7A" w:rsidP="00775F7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на официальном сайте администрации Вьюнского сельсовета Колыванского района Новосибирской области и в периодическом печатном издании «Бюллетень Вьюнского сельсовета».</w:t>
      </w:r>
    </w:p>
    <w:p w:rsidR="00775F7A" w:rsidRDefault="00775F7A" w:rsidP="00775F7A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5F7A" w:rsidRDefault="00775F7A" w:rsidP="00775F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5F7A" w:rsidRDefault="00775F7A" w:rsidP="00775F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Вьюнского сельсовета</w:t>
      </w:r>
    </w:p>
    <w:p w:rsidR="00775F7A" w:rsidRDefault="00775F7A" w:rsidP="00775F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Колыванского района</w:t>
      </w:r>
    </w:p>
    <w:p w:rsidR="00775F7A" w:rsidRDefault="00775F7A" w:rsidP="00775F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Т.В. Хименко</w:t>
      </w:r>
    </w:p>
    <w:p w:rsidR="00775F7A" w:rsidRDefault="00775F7A" w:rsidP="00775F7A">
      <w:pPr>
        <w:spacing w:after="0" w:line="240" w:lineRule="auto"/>
        <w:jc w:val="both"/>
        <w:rPr>
          <w:rFonts w:ascii="Times New Roman" w:eastAsia="Arial" w:hAnsi="Times New Roman"/>
          <w:color w:val="000000"/>
          <w:kern w:val="3"/>
          <w:sz w:val="24"/>
          <w:szCs w:val="24"/>
        </w:rPr>
      </w:pPr>
    </w:p>
    <w:p w:rsidR="00775F7A" w:rsidRDefault="00775F7A" w:rsidP="007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5F7A" w:rsidRDefault="00775F7A" w:rsidP="00775F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0EF5" w:rsidRDefault="00960EF5"/>
    <w:sectPr w:rsidR="00960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27"/>
    <w:rsid w:val="00775F7A"/>
    <w:rsid w:val="00960EF5"/>
    <w:rsid w:val="00F8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F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F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>щш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2024-10-04T03:07:00Z</dcterms:created>
  <dcterms:modified xsi:type="dcterms:W3CDTF">2024-10-04T03:07:00Z</dcterms:modified>
</cp:coreProperties>
</file>