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196E" w:rsidRPr="00FA57A2" w:rsidRDefault="003D196E" w:rsidP="003D196E">
      <w:pPr>
        <w:spacing w:after="0" w:line="240" w:lineRule="auto"/>
        <w:ind w:firstLine="709"/>
        <w:jc w:val="center"/>
        <w:rPr>
          <w:rFonts w:ascii="Times New Roman" w:eastAsia="Times New Roman" w:hAnsi="Times New Roman" w:cs="Times New Roman"/>
          <w:b/>
          <w:sz w:val="28"/>
          <w:szCs w:val="28"/>
          <w:lang w:eastAsia="ru-RU"/>
        </w:rPr>
      </w:pPr>
      <w:r w:rsidRPr="00FA57A2">
        <w:rPr>
          <w:rFonts w:ascii="Times New Roman" w:eastAsia="Times New Roman" w:hAnsi="Times New Roman" w:cs="Times New Roman"/>
          <w:b/>
          <w:sz w:val="28"/>
          <w:szCs w:val="28"/>
          <w:lang w:eastAsia="ru-RU"/>
        </w:rPr>
        <w:t>Информационная памятка</w:t>
      </w:r>
    </w:p>
    <w:p w:rsidR="00753421" w:rsidRPr="00FA57A2" w:rsidRDefault="003D196E" w:rsidP="006B5D06">
      <w:pPr>
        <w:spacing w:after="0" w:line="240" w:lineRule="auto"/>
        <w:ind w:firstLine="709"/>
        <w:jc w:val="center"/>
        <w:rPr>
          <w:rFonts w:ascii="Times New Roman" w:eastAsia="Times New Roman" w:hAnsi="Times New Roman" w:cs="Times New Roman"/>
          <w:sz w:val="28"/>
          <w:szCs w:val="28"/>
          <w:lang w:eastAsia="ru-RU"/>
        </w:rPr>
      </w:pPr>
      <w:r w:rsidRPr="00FA57A2">
        <w:rPr>
          <w:rFonts w:ascii="Times New Roman" w:eastAsia="Times New Roman" w:hAnsi="Times New Roman" w:cs="Times New Roman"/>
          <w:b/>
          <w:sz w:val="28"/>
          <w:szCs w:val="28"/>
          <w:lang w:eastAsia="ru-RU"/>
        </w:rPr>
        <w:t xml:space="preserve">по соблюдению законодательства  Российской Федерации в области персональных данных </w:t>
      </w:r>
      <w:bookmarkStart w:id="0" w:name="_GoBack"/>
      <w:bookmarkEnd w:id="0"/>
    </w:p>
    <w:p w:rsidR="00753421" w:rsidRPr="00FA57A2" w:rsidRDefault="00753421" w:rsidP="00753421">
      <w:pPr>
        <w:spacing w:after="0" w:line="240" w:lineRule="auto"/>
        <w:ind w:firstLine="709"/>
        <w:jc w:val="both"/>
        <w:rPr>
          <w:rFonts w:ascii="Times New Roman" w:eastAsia="Times New Roman" w:hAnsi="Times New Roman" w:cs="Times New Roman"/>
          <w:sz w:val="28"/>
          <w:szCs w:val="28"/>
          <w:lang w:eastAsia="ru-RU"/>
        </w:rPr>
      </w:pPr>
    </w:p>
    <w:p w:rsidR="005C3533" w:rsidRPr="00FA57A2" w:rsidRDefault="005C3533" w:rsidP="005C3533">
      <w:pPr>
        <w:spacing w:after="0" w:line="240" w:lineRule="auto"/>
        <w:ind w:firstLine="709"/>
        <w:jc w:val="both"/>
        <w:rPr>
          <w:rFonts w:ascii="Times New Roman" w:eastAsia="Times New Roman" w:hAnsi="Times New Roman" w:cs="Times New Roman"/>
          <w:sz w:val="28"/>
          <w:szCs w:val="28"/>
          <w:lang w:eastAsia="ru-RU"/>
        </w:rPr>
      </w:pPr>
      <w:r w:rsidRPr="00FA57A2">
        <w:rPr>
          <w:rFonts w:ascii="Times New Roman" w:eastAsia="Times New Roman" w:hAnsi="Times New Roman" w:cs="Times New Roman"/>
          <w:sz w:val="28"/>
          <w:szCs w:val="28"/>
          <w:lang w:eastAsia="ru-RU"/>
        </w:rPr>
        <w:t>В Федеральный закон от 27.07.2021 «О персональных данных» (далее – Федеральный закон № 152-ФЗ) внесены изменения Федеральным законом от 30.12.2020 № 519-</w:t>
      </w:r>
      <w:proofErr w:type="gramStart"/>
      <w:r w:rsidRPr="00FA57A2">
        <w:rPr>
          <w:rFonts w:ascii="Times New Roman" w:eastAsia="Times New Roman" w:hAnsi="Times New Roman" w:cs="Times New Roman"/>
          <w:sz w:val="28"/>
          <w:szCs w:val="28"/>
          <w:lang w:eastAsia="ru-RU"/>
        </w:rPr>
        <w:t>ФЗ  (</w:t>
      </w:r>
      <w:proofErr w:type="gramEnd"/>
      <w:r w:rsidRPr="00FA57A2">
        <w:rPr>
          <w:rFonts w:ascii="Times New Roman" w:eastAsia="Times New Roman" w:hAnsi="Times New Roman" w:cs="Times New Roman"/>
          <w:sz w:val="28"/>
          <w:szCs w:val="28"/>
          <w:lang w:eastAsia="ru-RU"/>
        </w:rPr>
        <w:t>далее – Федеральный закон № 519-ФЗ).</w:t>
      </w:r>
    </w:p>
    <w:p w:rsidR="005C3533" w:rsidRPr="00FA57A2" w:rsidRDefault="005C3533" w:rsidP="005C3533">
      <w:pPr>
        <w:spacing w:after="0" w:line="240" w:lineRule="auto"/>
        <w:ind w:firstLine="709"/>
        <w:jc w:val="both"/>
        <w:rPr>
          <w:rFonts w:ascii="Times New Roman" w:eastAsia="Times New Roman" w:hAnsi="Times New Roman" w:cs="Times New Roman"/>
          <w:sz w:val="28"/>
          <w:szCs w:val="28"/>
          <w:lang w:eastAsia="ru-RU"/>
        </w:rPr>
      </w:pPr>
      <w:r w:rsidRPr="00FA57A2">
        <w:rPr>
          <w:rFonts w:ascii="Times New Roman" w:eastAsia="Times New Roman" w:hAnsi="Times New Roman" w:cs="Times New Roman"/>
          <w:sz w:val="28"/>
          <w:szCs w:val="28"/>
          <w:lang w:eastAsia="ru-RU"/>
        </w:rPr>
        <w:t xml:space="preserve">Статья 3 Федерального закона № 152-ФЗ дополнена новой частью 1.1, которой введено новое понятие: персональные данные, разрешенные субъектом персональных данных для распространения. Это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законом. </w:t>
      </w:r>
    </w:p>
    <w:p w:rsidR="005C3533" w:rsidRPr="00FA57A2" w:rsidRDefault="005C3533" w:rsidP="005C3533">
      <w:pPr>
        <w:spacing w:after="0" w:line="240" w:lineRule="auto"/>
        <w:ind w:firstLine="709"/>
        <w:jc w:val="both"/>
        <w:rPr>
          <w:rFonts w:ascii="Times New Roman" w:eastAsia="Times New Roman" w:hAnsi="Times New Roman" w:cs="Times New Roman"/>
          <w:sz w:val="28"/>
          <w:szCs w:val="28"/>
          <w:lang w:eastAsia="ru-RU"/>
        </w:rPr>
      </w:pPr>
      <w:r w:rsidRPr="00FA57A2">
        <w:rPr>
          <w:rFonts w:ascii="Times New Roman" w:eastAsia="Times New Roman" w:hAnsi="Times New Roman" w:cs="Times New Roman"/>
          <w:sz w:val="28"/>
          <w:szCs w:val="28"/>
          <w:lang w:eastAsia="ru-RU"/>
        </w:rPr>
        <w:t>Все изменения касаются данного согласия.</w:t>
      </w:r>
    </w:p>
    <w:p w:rsidR="005C3533" w:rsidRPr="00FA57A2" w:rsidRDefault="005C3533" w:rsidP="005C3533">
      <w:pPr>
        <w:spacing w:after="0" w:line="240" w:lineRule="auto"/>
        <w:ind w:firstLine="709"/>
        <w:jc w:val="both"/>
        <w:rPr>
          <w:rFonts w:ascii="Times New Roman" w:eastAsia="Times New Roman" w:hAnsi="Times New Roman" w:cs="Times New Roman"/>
          <w:sz w:val="28"/>
          <w:szCs w:val="28"/>
          <w:lang w:eastAsia="ru-RU"/>
        </w:rPr>
      </w:pPr>
      <w:r w:rsidRPr="00FA57A2">
        <w:rPr>
          <w:rFonts w:ascii="Times New Roman" w:eastAsia="Times New Roman" w:hAnsi="Times New Roman" w:cs="Times New Roman"/>
          <w:sz w:val="28"/>
          <w:szCs w:val="28"/>
          <w:lang w:eastAsia="ru-RU"/>
        </w:rPr>
        <w:t>Требования к содержанию согласия на обработку персональных данных, разрешенных субъектом персональных данных для распространения, устанавливаются уполномоченным органом по защите прав субъектов персональных данных.</w:t>
      </w:r>
    </w:p>
    <w:p w:rsidR="005C3533" w:rsidRPr="00FA57A2" w:rsidRDefault="005C3533" w:rsidP="005C3533">
      <w:pPr>
        <w:spacing w:after="0" w:line="240" w:lineRule="auto"/>
        <w:ind w:firstLine="709"/>
        <w:jc w:val="both"/>
        <w:rPr>
          <w:rFonts w:ascii="Times New Roman" w:eastAsia="Times New Roman" w:hAnsi="Times New Roman" w:cs="Times New Roman"/>
          <w:sz w:val="28"/>
          <w:szCs w:val="28"/>
          <w:lang w:eastAsia="ru-RU"/>
        </w:rPr>
      </w:pPr>
      <w:r w:rsidRPr="00FA57A2">
        <w:rPr>
          <w:rFonts w:ascii="Times New Roman" w:eastAsia="Times New Roman" w:hAnsi="Times New Roman" w:cs="Times New Roman"/>
          <w:sz w:val="28"/>
          <w:szCs w:val="28"/>
          <w:lang w:eastAsia="ru-RU"/>
        </w:rPr>
        <w:t>Федеральный закон № 152-ФЗ дополнен новой статьей 10.1 следующего содержания:</w:t>
      </w:r>
    </w:p>
    <w:p w:rsidR="005C3533" w:rsidRPr="00FA57A2" w:rsidRDefault="005C3533" w:rsidP="005C3533">
      <w:pPr>
        <w:spacing w:after="0" w:line="240" w:lineRule="auto"/>
        <w:ind w:firstLine="709"/>
        <w:jc w:val="both"/>
        <w:rPr>
          <w:rFonts w:ascii="Times New Roman" w:eastAsia="Times New Roman" w:hAnsi="Times New Roman" w:cs="Times New Roman"/>
          <w:sz w:val="28"/>
          <w:szCs w:val="28"/>
          <w:lang w:eastAsia="ru-RU"/>
        </w:rPr>
      </w:pPr>
      <w:r w:rsidRPr="00FA57A2">
        <w:rPr>
          <w:rFonts w:ascii="Times New Roman" w:eastAsia="Times New Roman" w:hAnsi="Times New Roman" w:cs="Times New Roman"/>
          <w:sz w:val="28"/>
          <w:szCs w:val="28"/>
          <w:lang w:eastAsia="ru-RU"/>
        </w:rPr>
        <w:t>«Статья 10.1. Особенности обработки персональных данных, разрешенных субъектом персональных данных для распространения</w:t>
      </w:r>
      <w:r w:rsidR="00CB5CCF" w:rsidRPr="00FA57A2">
        <w:rPr>
          <w:rFonts w:ascii="Times New Roman" w:eastAsia="Times New Roman" w:hAnsi="Times New Roman" w:cs="Times New Roman"/>
          <w:sz w:val="28"/>
          <w:szCs w:val="28"/>
          <w:lang w:eastAsia="ru-RU"/>
        </w:rPr>
        <w:t>.</w:t>
      </w:r>
    </w:p>
    <w:p w:rsidR="005C3533" w:rsidRPr="00FA57A2" w:rsidRDefault="005C3533" w:rsidP="005C3533">
      <w:pPr>
        <w:spacing w:after="0" w:line="240" w:lineRule="auto"/>
        <w:ind w:firstLine="709"/>
        <w:jc w:val="both"/>
        <w:rPr>
          <w:rFonts w:ascii="Times New Roman" w:eastAsia="Times New Roman" w:hAnsi="Times New Roman" w:cs="Times New Roman"/>
          <w:sz w:val="28"/>
          <w:szCs w:val="28"/>
          <w:lang w:eastAsia="ru-RU"/>
        </w:rPr>
      </w:pPr>
      <w:r w:rsidRPr="00FA57A2">
        <w:rPr>
          <w:rFonts w:ascii="Times New Roman" w:eastAsia="Times New Roman" w:hAnsi="Times New Roman" w:cs="Times New Roman"/>
          <w:sz w:val="28"/>
          <w:szCs w:val="28"/>
          <w:lang w:eastAsia="ru-RU"/>
        </w:rPr>
        <w:t>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5C3533" w:rsidRPr="00FA57A2" w:rsidRDefault="005C3533" w:rsidP="005C3533">
      <w:pPr>
        <w:spacing w:after="0" w:line="240" w:lineRule="auto"/>
        <w:ind w:firstLine="709"/>
        <w:jc w:val="both"/>
        <w:rPr>
          <w:rFonts w:ascii="Times New Roman" w:eastAsia="Times New Roman" w:hAnsi="Times New Roman" w:cs="Times New Roman"/>
          <w:sz w:val="28"/>
          <w:szCs w:val="28"/>
          <w:lang w:eastAsia="ru-RU"/>
        </w:rPr>
      </w:pPr>
      <w:r w:rsidRPr="00FA57A2">
        <w:rPr>
          <w:rFonts w:ascii="Times New Roman" w:eastAsia="Times New Roman" w:hAnsi="Times New Roman" w:cs="Times New Roman"/>
          <w:sz w:val="28"/>
          <w:szCs w:val="28"/>
          <w:lang w:eastAsia="ru-RU"/>
        </w:rPr>
        <w:t>2. 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настоящей статьей,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5C3533" w:rsidRPr="00FA57A2" w:rsidRDefault="005C3533" w:rsidP="005C3533">
      <w:pPr>
        <w:spacing w:after="0" w:line="240" w:lineRule="auto"/>
        <w:ind w:firstLine="709"/>
        <w:jc w:val="both"/>
        <w:rPr>
          <w:rFonts w:ascii="Times New Roman" w:eastAsia="Times New Roman" w:hAnsi="Times New Roman" w:cs="Times New Roman"/>
          <w:sz w:val="28"/>
          <w:szCs w:val="28"/>
          <w:lang w:eastAsia="ru-RU"/>
        </w:rPr>
      </w:pPr>
      <w:r w:rsidRPr="00FA57A2">
        <w:rPr>
          <w:rFonts w:ascii="Times New Roman" w:eastAsia="Times New Roman" w:hAnsi="Times New Roman" w:cs="Times New Roman"/>
          <w:sz w:val="28"/>
          <w:szCs w:val="28"/>
          <w:lang w:eastAsia="ru-RU"/>
        </w:rPr>
        <w:t>3. 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5C3533" w:rsidRPr="00FA57A2" w:rsidRDefault="005C3533" w:rsidP="005C3533">
      <w:pPr>
        <w:spacing w:after="0" w:line="240" w:lineRule="auto"/>
        <w:ind w:firstLine="709"/>
        <w:jc w:val="both"/>
        <w:rPr>
          <w:rFonts w:ascii="Times New Roman" w:eastAsia="Times New Roman" w:hAnsi="Times New Roman" w:cs="Times New Roman"/>
          <w:sz w:val="28"/>
          <w:szCs w:val="28"/>
          <w:lang w:eastAsia="ru-RU"/>
        </w:rPr>
      </w:pPr>
      <w:r w:rsidRPr="00FA57A2">
        <w:rPr>
          <w:rFonts w:ascii="Times New Roman" w:eastAsia="Times New Roman" w:hAnsi="Times New Roman" w:cs="Times New Roman"/>
          <w:sz w:val="28"/>
          <w:szCs w:val="28"/>
          <w:lang w:eastAsia="ru-RU"/>
        </w:rPr>
        <w:t xml:space="preserve">4.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w:t>
      </w:r>
      <w:r w:rsidRPr="00FA57A2">
        <w:rPr>
          <w:rFonts w:ascii="Times New Roman" w:eastAsia="Times New Roman" w:hAnsi="Times New Roman" w:cs="Times New Roman"/>
          <w:sz w:val="28"/>
          <w:szCs w:val="28"/>
          <w:lang w:eastAsia="ru-RU"/>
        </w:rPr>
        <w:lastRenderedPageBreak/>
        <w:t>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rsidR="005C3533" w:rsidRPr="00FA57A2" w:rsidRDefault="005C3533" w:rsidP="005C3533">
      <w:pPr>
        <w:spacing w:after="0" w:line="240" w:lineRule="auto"/>
        <w:ind w:firstLine="709"/>
        <w:jc w:val="both"/>
        <w:rPr>
          <w:rFonts w:ascii="Times New Roman" w:eastAsia="Times New Roman" w:hAnsi="Times New Roman" w:cs="Times New Roman"/>
          <w:sz w:val="28"/>
          <w:szCs w:val="28"/>
          <w:lang w:eastAsia="ru-RU"/>
        </w:rPr>
      </w:pPr>
      <w:r w:rsidRPr="00FA57A2">
        <w:rPr>
          <w:rFonts w:ascii="Times New Roman" w:eastAsia="Times New Roman" w:hAnsi="Times New Roman" w:cs="Times New Roman"/>
          <w:sz w:val="28"/>
          <w:szCs w:val="28"/>
          <w:lang w:eastAsia="ru-RU"/>
        </w:rPr>
        <w:t>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частью 9 настоящей статьи,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частью 9 настоящей статьи,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rsidR="005C3533" w:rsidRPr="00FA57A2" w:rsidRDefault="005C3533" w:rsidP="005C3533">
      <w:pPr>
        <w:spacing w:after="0" w:line="240" w:lineRule="auto"/>
        <w:ind w:firstLine="709"/>
        <w:jc w:val="both"/>
        <w:rPr>
          <w:rFonts w:ascii="Times New Roman" w:eastAsia="Times New Roman" w:hAnsi="Times New Roman" w:cs="Times New Roman"/>
          <w:sz w:val="28"/>
          <w:szCs w:val="28"/>
          <w:lang w:eastAsia="ru-RU"/>
        </w:rPr>
      </w:pPr>
      <w:r w:rsidRPr="00FA57A2">
        <w:rPr>
          <w:rFonts w:ascii="Times New Roman" w:eastAsia="Times New Roman" w:hAnsi="Times New Roman" w:cs="Times New Roman"/>
          <w:sz w:val="28"/>
          <w:szCs w:val="28"/>
          <w:lang w:eastAsia="ru-RU"/>
        </w:rPr>
        <w:t>6. Согласие на обработку персональных данных, разрешенных субъектом персональных данных для распространения, может быть предоставлено оператору:</w:t>
      </w:r>
    </w:p>
    <w:p w:rsidR="005C3533" w:rsidRPr="00FA57A2" w:rsidRDefault="005C3533" w:rsidP="005C3533">
      <w:pPr>
        <w:spacing w:after="0" w:line="240" w:lineRule="auto"/>
        <w:ind w:firstLine="709"/>
        <w:jc w:val="both"/>
        <w:rPr>
          <w:rFonts w:ascii="Times New Roman" w:eastAsia="Times New Roman" w:hAnsi="Times New Roman" w:cs="Times New Roman"/>
          <w:sz w:val="28"/>
          <w:szCs w:val="28"/>
          <w:lang w:eastAsia="ru-RU"/>
        </w:rPr>
      </w:pPr>
      <w:r w:rsidRPr="00FA57A2">
        <w:rPr>
          <w:rFonts w:ascii="Times New Roman" w:eastAsia="Times New Roman" w:hAnsi="Times New Roman" w:cs="Times New Roman"/>
          <w:sz w:val="28"/>
          <w:szCs w:val="28"/>
          <w:lang w:eastAsia="ru-RU"/>
        </w:rPr>
        <w:t>1) непосредственно;</w:t>
      </w:r>
    </w:p>
    <w:p w:rsidR="005C3533" w:rsidRPr="00FA57A2" w:rsidRDefault="005C3533" w:rsidP="005C3533">
      <w:pPr>
        <w:spacing w:after="0" w:line="240" w:lineRule="auto"/>
        <w:ind w:firstLine="709"/>
        <w:jc w:val="both"/>
        <w:rPr>
          <w:rFonts w:ascii="Times New Roman" w:eastAsia="Times New Roman" w:hAnsi="Times New Roman" w:cs="Times New Roman"/>
          <w:sz w:val="28"/>
          <w:szCs w:val="28"/>
          <w:lang w:eastAsia="ru-RU"/>
        </w:rPr>
      </w:pPr>
      <w:r w:rsidRPr="00FA57A2">
        <w:rPr>
          <w:rFonts w:ascii="Times New Roman" w:eastAsia="Times New Roman" w:hAnsi="Times New Roman" w:cs="Times New Roman"/>
          <w:sz w:val="28"/>
          <w:szCs w:val="28"/>
          <w:lang w:eastAsia="ru-RU"/>
        </w:rPr>
        <w:t>2) с использованием информационной системы уполномоченного органа по защите прав субъектов персональных данных.</w:t>
      </w:r>
    </w:p>
    <w:p w:rsidR="005C3533" w:rsidRPr="00FA57A2" w:rsidRDefault="005C3533" w:rsidP="005C3533">
      <w:pPr>
        <w:spacing w:after="0" w:line="240" w:lineRule="auto"/>
        <w:ind w:firstLine="709"/>
        <w:jc w:val="both"/>
        <w:rPr>
          <w:rFonts w:ascii="Times New Roman" w:eastAsia="Times New Roman" w:hAnsi="Times New Roman" w:cs="Times New Roman"/>
          <w:sz w:val="28"/>
          <w:szCs w:val="28"/>
          <w:lang w:eastAsia="ru-RU"/>
        </w:rPr>
      </w:pPr>
      <w:r w:rsidRPr="00FA57A2">
        <w:rPr>
          <w:rFonts w:ascii="Times New Roman" w:eastAsia="Times New Roman" w:hAnsi="Times New Roman" w:cs="Times New Roman"/>
          <w:sz w:val="28"/>
          <w:szCs w:val="28"/>
          <w:lang w:eastAsia="ru-RU"/>
        </w:rPr>
        <w:t>7. Правила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rsidR="005C3533" w:rsidRPr="00FA57A2" w:rsidRDefault="005C3533" w:rsidP="005C3533">
      <w:pPr>
        <w:spacing w:after="0" w:line="240" w:lineRule="auto"/>
        <w:ind w:firstLine="709"/>
        <w:jc w:val="both"/>
        <w:rPr>
          <w:rFonts w:ascii="Times New Roman" w:eastAsia="Times New Roman" w:hAnsi="Times New Roman" w:cs="Times New Roman"/>
          <w:sz w:val="28"/>
          <w:szCs w:val="28"/>
          <w:lang w:eastAsia="ru-RU"/>
        </w:rPr>
      </w:pPr>
      <w:r w:rsidRPr="00FA57A2">
        <w:rPr>
          <w:rFonts w:ascii="Times New Roman" w:eastAsia="Times New Roman" w:hAnsi="Times New Roman" w:cs="Times New Roman"/>
          <w:sz w:val="28"/>
          <w:szCs w:val="28"/>
          <w:lang w:eastAsia="ru-RU"/>
        </w:rPr>
        <w:t>8.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p>
    <w:p w:rsidR="005C3533" w:rsidRPr="00FA57A2" w:rsidRDefault="005C3533" w:rsidP="005C3533">
      <w:pPr>
        <w:spacing w:after="0" w:line="240" w:lineRule="auto"/>
        <w:ind w:firstLine="709"/>
        <w:jc w:val="both"/>
        <w:rPr>
          <w:rFonts w:ascii="Times New Roman" w:eastAsia="Times New Roman" w:hAnsi="Times New Roman" w:cs="Times New Roman"/>
          <w:sz w:val="28"/>
          <w:szCs w:val="28"/>
          <w:lang w:eastAsia="ru-RU"/>
        </w:rPr>
      </w:pPr>
      <w:r w:rsidRPr="00FA57A2">
        <w:rPr>
          <w:rFonts w:ascii="Times New Roman" w:eastAsia="Times New Roman" w:hAnsi="Times New Roman" w:cs="Times New Roman"/>
          <w:sz w:val="28"/>
          <w:szCs w:val="28"/>
          <w:lang w:eastAsia="ru-RU"/>
        </w:rPr>
        <w:t>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статьей, не допускается.</w:t>
      </w:r>
    </w:p>
    <w:p w:rsidR="005C3533" w:rsidRPr="00FA57A2" w:rsidRDefault="005C3533" w:rsidP="005C3533">
      <w:pPr>
        <w:spacing w:after="0" w:line="240" w:lineRule="auto"/>
        <w:ind w:firstLine="709"/>
        <w:jc w:val="both"/>
        <w:rPr>
          <w:rFonts w:ascii="Times New Roman" w:eastAsia="Times New Roman" w:hAnsi="Times New Roman" w:cs="Times New Roman"/>
          <w:sz w:val="28"/>
          <w:szCs w:val="28"/>
          <w:lang w:eastAsia="ru-RU"/>
        </w:rPr>
      </w:pPr>
      <w:r w:rsidRPr="00FA57A2">
        <w:rPr>
          <w:rFonts w:ascii="Times New Roman" w:eastAsia="Times New Roman" w:hAnsi="Times New Roman" w:cs="Times New Roman"/>
          <w:sz w:val="28"/>
          <w:szCs w:val="28"/>
          <w:lang w:eastAsia="ru-RU"/>
        </w:rPr>
        <w:t>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rsidR="005C3533" w:rsidRPr="00FA57A2" w:rsidRDefault="005C3533" w:rsidP="005C3533">
      <w:pPr>
        <w:spacing w:after="0" w:line="240" w:lineRule="auto"/>
        <w:ind w:firstLine="709"/>
        <w:jc w:val="both"/>
        <w:rPr>
          <w:rFonts w:ascii="Times New Roman" w:eastAsia="Times New Roman" w:hAnsi="Times New Roman" w:cs="Times New Roman"/>
          <w:sz w:val="28"/>
          <w:szCs w:val="28"/>
          <w:lang w:eastAsia="ru-RU"/>
        </w:rPr>
      </w:pPr>
      <w:r w:rsidRPr="00FA57A2">
        <w:rPr>
          <w:rFonts w:ascii="Times New Roman" w:eastAsia="Times New Roman" w:hAnsi="Times New Roman" w:cs="Times New Roman"/>
          <w:sz w:val="28"/>
          <w:szCs w:val="28"/>
          <w:lang w:eastAsia="ru-RU"/>
        </w:rPr>
        <w:t xml:space="preserve">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w:t>
      </w:r>
      <w:r w:rsidRPr="00FA57A2">
        <w:rPr>
          <w:rFonts w:ascii="Times New Roman" w:eastAsia="Times New Roman" w:hAnsi="Times New Roman" w:cs="Times New Roman"/>
          <w:sz w:val="28"/>
          <w:szCs w:val="28"/>
          <w:lang w:eastAsia="ru-RU"/>
        </w:rPr>
        <w:lastRenderedPageBreak/>
        <w:t>обработки персональных данных в государственных, общественных и иных публичных интересах, определенных законодательством Российской Федерации.</w:t>
      </w:r>
    </w:p>
    <w:p w:rsidR="005C3533" w:rsidRPr="00FA57A2" w:rsidRDefault="005C3533" w:rsidP="005C3533">
      <w:pPr>
        <w:spacing w:after="0" w:line="240" w:lineRule="auto"/>
        <w:ind w:firstLine="709"/>
        <w:jc w:val="both"/>
        <w:rPr>
          <w:rFonts w:ascii="Times New Roman" w:eastAsia="Times New Roman" w:hAnsi="Times New Roman" w:cs="Times New Roman"/>
          <w:sz w:val="28"/>
          <w:szCs w:val="28"/>
          <w:lang w:eastAsia="ru-RU"/>
        </w:rPr>
      </w:pPr>
      <w:r w:rsidRPr="00FA57A2">
        <w:rPr>
          <w:rFonts w:ascii="Times New Roman" w:eastAsia="Times New Roman" w:hAnsi="Times New Roman" w:cs="Times New Roman"/>
          <w:sz w:val="28"/>
          <w:szCs w:val="28"/>
          <w:lang w:eastAsia="ru-RU"/>
        </w:rPr>
        <w:t>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5C3533" w:rsidRPr="00FA57A2" w:rsidRDefault="005C3533" w:rsidP="005C3533">
      <w:pPr>
        <w:spacing w:after="0" w:line="240" w:lineRule="auto"/>
        <w:ind w:firstLine="709"/>
        <w:jc w:val="both"/>
        <w:rPr>
          <w:rFonts w:ascii="Times New Roman" w:eastAsia="Times New Roman" w:hAnsi="Times New Roman" w:cs="Times New Roman"/>
          <w:sz w:val="28"/>
          <w:szCs w:val="28"/>
          <w:lang w:eastAsia="ru-RU"/>
        </w:rPr>
      </w:pPr>
      <w:r w:rsidRPr="00FA57A2">
        <w:rPr>
          <w:rFonts w:ascii="Times New Roman" w:eastAsia="Times New Roman" w:hAnsi="Times New Roman" w:cs="Times New Roman"/>
          <w:sz w:val="28"/>
          <w:szCs w:val="28"/>
          <w:lang w:eastAsia="ru-RU"/>
        </w:rPr>
        <w:t>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части 12 настоящей статьи.</w:t>
      </w:r>
    </w:p>
    <w:p w:rsidR="005C3533" w:rsidRPr="00FA57A2" w:rsidRDefault="005C3533" w:rsidP="005C3533">
      <w:pPr>
        <w:spacing w:after="0" w:line="240" w:lineRule="auto"/>
        <w:ind w:firstLine="709"/>
        <w:jc w:val="both"/>
        <w:rPr>
          <w:rFonts w:ascii="Times New Roman" w:eastAsia="Times New Roman" w:hAnsi="Times New Roman" w:cs="Times New Roman"/>
          <w:sz w:val="28"/>
          <w:szCs w:val="28"/>
          <w:lang w:eastAsia="ru-RU"/>
        </w:rPr>
      </w:pPr>
      <w:r w:rsidRPr="00FA57A2">
        <w:rPr>
          <w:rFonts w:ascii="Times New Roman" w:eastAsia="Times New Roman" w:hAnsi="Times New Roman" w:cs="Times New Roman"/>
          <w:sz w:val="28"/>
          <w:szCs w:val="28"/>
          <w:lang w:eastAsia="ru-RU"/>
        </w:rPr>
        <w:t>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настоящей статьи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
    <w:p w:rsidR="005C3533" w:rsidRPr="00FA57A2" w:rsidRDefault="005C3533" w:rsidP="005C3533">
      <w:pPr>
        <w:spacing w:after="0" w:line="240" w:lineRule="auto"/>
        <w:ind w:firstLine="709"/>
        <w:jc w:val="both"/>
        <w:rPr>
          <w:rFonts w:ascii="Times New Roman" w:eastAsia="Times New Roman" w:hAnsi="Times New Roman" w:cs="Times New Roman"/>
          <w:sz w:val="28"/>
          <w:szCs w:val="28"/>
          <w:lang w:eastAsia="ru-RU"/>
        </w:rPr>
      </w:pPr>
      <w:r w:rsidRPr="00FA57A2">
        <w:rPr>
          <w:rFonts w:ascii="Times New Roman" w:eastAsia="Times New Roman" w:hAnsi="Times New Roman" w:cs="Times New Roman"/>
          <w:sz w:val="28"/>
          <w:szCs w:val="28"/>
          <w:lang w:eastAsia="ru-RU"/>
        </w:rPr>
        <w:t>15. Требования настоящей статьи не применяются в случае обработки персональных данных в целях выполнения возложенных законодательством Российской Федерации на федеральные органы исполнительной власти, органы исполнительной власти субъектов Российской Федерации, органы местного самоуправления функций, полномочий и обязанностей.».</w:t>
      </w:r>
    </w:p>
    <w:p w:rsidR="005E4132" w:rsidRPr="00FA57A2" w:rsidRDefault="005E4132" w:rsidP="005C3533">
      <w:pPr>
        <w:spacing w:after="0" w:line="240" w:lineRule="auto"/>
        <w:ind w:firstLine="709"/>
        <w:jc w:val="both"/>
        <w:rPr>
          <w:rFonts w:ascii="Times New Roman" w:eastAsia="Times New Roman" w:hAnsi="Times New Roman" w:cs="Times New Roman"/>
          <w:sz w:val="28"/>
          <w:szCs w:val="28"/>
          <w:lang w:eastAsia="ru-RU"/>
        </w:rPr>
      </w:pPr>
    </w:p>
    <w:sectPr w:rsidR="005E4132" w:rsidRPr="00FA57A2" w:rsidSect="00CB5CCF">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013"/>
    <w:rsid w:val="00003960"/>
    <w:rsid w:val="00020092"/>
    <w:rsid w:val="00020AA6"/>
    <w:rsid w:val="000403F7"/>
    <w:rsid w:val="00040C55"/>
    <w:rsid w:val="00057F14"/>
    <w:rsid w:val="000C3371"/>
    <w:rsid w:val="001178A9"/>
    <w:rsid w:val="00126653"/>
    <w:rsid w:val="00166120"/>
    <w:rsid w:val="001935F1"/>
    <w:rsid w:val="001C216E"/>
    <w:rsid w:val="001D5241"/>
    <w:rsid w:val="001F5A42"/>
    <w:rsid w:val="001F6B4C"/>
    <w:rsid w:val="00201516"/>
    <w:rsid w:val="002050F3"/>
    <w:rsid w:val="00237CA2"/>
    <w:rsid w:val="0027071E"/>
    <w:rsid w:val="00273BDD"/>
    <w:rsid w:val="00296B4E"/>
    <w:rsid w:val="002D654B"/>
    <w:rsid w:val="002E27BF"/>
    <w:rsid w:val="002F264A"/>
    <w:rsid w:val="002F5345"/>
    <w:rsid w:val="00305013"/>
    <w:rsid w:val="00306204"/>
    <w:rsid w:val="0031078C"/>
    <w:rsid w:val="00312F5D"/>
    <w:rsid w:val="00340C93"/>
    <w:rsid w:val="00357FAE"/>
    <w:rsid w:val="003711B1"/>
    <w:rsid w:val="003A2AEC"/>
    <w:rsid w:val="003B7725"/>
    <w:rsid w:val="003D196E"/>
    <w:rsid w:val="003D53B0"/>
    <w:rsid w:val="003F3B1B"/>
    <w:rsid w:val="00440DD4"/>
    <w:rsid w:val="004477DA"/>
    <w:rsid w:val="00475CC4"/>
    <w:rsid w:val="00486344"/>
    <w:rsid w:val="004B13A6"/>
    <w:rsid w:val="004C4416"/>
    <w:rsid w:val="004E585A"/>
    <w:rsid w:val="005371E0"/>
    <w:rsid w:val="00544AA3"/>
    <w:rsid w:val="00580E2E"/>
    <w:rsid w:val="00585E51"/>
    <w:rsid w:val="005B7061"/>
    <w:rsid w:val="005C0093"/>
    <w:rsid w:val="005C1278"/>
    <w:rsid w:val="005C3533"/>
    <w:rsid w:val="005E4132"/>
    <w:rsid w:val="005F3083"/>
    <w:rsid w:val="00610FDA"/>
    <w:rsid w:val="00614EC7"/>
    <w:rsid w:val="00633D82"/>
    <w:rsid w:val="00693E31"/>
    <w:rsid w:val="00694E18"/>
    <w:rsid w:val="006B135C"/>
    <w:rsid w:val="006B5D06"/>
    <w:rsid w:val="006B6F07"/>
    <w:rsid w:val="00720C05"/>
    <w:rsid w:val="007253C7"/>
    <w:rsid w:val="00725A2B"/>
    <w:rsid w:val="00731B93"/>
    <w:rsid w:val="00732874"/>
    <w:rsid w:val="00743907"/>
    <w:rsid w:val="00746078"/>
    <w:rsid w:val="00753421"/>
    <w:rsid w:val="007646BF"/>
    <w:rsid w:val="007700DE"/>
    <w:rsid w:val="007755EE"/>
    <w:rsid w:val="007926BF"/>
    <w:rsid w:val="00797D3A"/>
    <w:rsid w:val="007D7FD0"/>
    <w:rsid w:val="007E7CED"/>
    <w:rsid w:val="00805BC6"/>
    <w:rsid w:val="008069D5"/>
    <w:rsid w:val="00825193"/>
    <w:rsid w:val="0083264F"/>
    <w:rsid w:val="0086620A"/>
    <w:rsid w:val="00871A7F"/>
    <w:rsid w:val="00883758"/>
    <w:rsid w:val="00883C13"/>
    <w:rsid w:val="008B008D"/>
    <w:rsid w:val="008F7A6C"/>
    <w:rsid w:val="00906D2E"/>
    <w:rsid w:val="00920EFB"/>
    <w:rsid w:val="00924384"/>
    <w:rsid w:val="00946C88"/>
    <w:rsid w:val="0095540B"/>
    <w:rsid w:val="00962028"/>
    <w:rsid w:val="009626C0"/>
    <w:rsid w:val="009665D2"/>
    <w:rsid w:val="00974522"/>
    <w:rsid w:val="00993B83"/>
    <w:rsid w:val="009A477B"/>
    <w:rsid w:val="009A6559"/>
    <w:rsid w:val="009C29A8"/>
    <w:rsid w:val="009D02BC"/>
    <w:rsid w:val="009F3D26"/>
    <w:rsid w:val="00A358F4"/>
    <w:rsid w:val="00AA213B"/>
    <w:rsid w:val="00AA5F23"/>
    <w:rsid w:val="00AB3708"/>
    <w:rsid w:val="00B07713"/>
    <w:rsid w:val="00B40D0D"/>
    <w:rsid w:val="00B46C3F"/>
    <w:rsid w:val="00B76A79"/>
    <w:rsid w:val="00B82153"/>
    <w:rsid w:val="00B84F52"/>
    <w:rsid w:val="00B947A2"/>
    <w:rsid w:val="00BB345E"/>
    <w:rsid w:val="00C105F8"/>
    <w:rsid w:val="00C13D37"/>
    <w:rsid w:val="00C27A41"/>
    <w:rsid w:val="00C55CE5"/>
    <w:rsid w:val="00C60F81"/>
    <w:rsid w:val="00CA0212"/>
    <w:rsid w:val="00CB5CCF"/>
    <w:rsid w:val="00CD16C2"/>
    <w:rsid w:val="00CD7BE2"/>
    <w:rsid w:val="00CE1B5A"/>
    <w:rsid w:val="00CE54CE"/>
    <w:rsid w:val="00CF2566"/>
    <w:rsid w:val="00CF4B02"/>
    <w:rsid w:val="00D0147A"/>
    <w:rsid w:val="00D02F2A"/>
    <w:rsid w:val="00D07FCD"/>
    <w:rsid w:val="00D14089"/>
    <w:rsid w:val="00D24679"/>
    <w:rsid w:val="00D32755"/>
    <w:rsid w:val="00D6392B"/>
    <w:rsid w:val="00D93603"/>
    <w:rsid w:val="00DA066B"/>
    <w:rsid w:val="00DF28AA"/>
    <w:rsid w:val="00DF4007"/>
    <w:rsid w:val="00E07BB8"/>
    <w:rsid w:val="00E32DEC"/>
    <w:rsid w:val="00E44175"/>
    <w:rsid w:val="00E52905"/>
    <w:rsid w:val="00E61A11"/>
    <w:rsid w:val="00E7529E"/>
    <w:rsid w:val="00E82921"/>
    <w:rsid w:val="00EB65CA"/>
    <w:rsid w:val="00ED08E5"/>
    <w:rsid w:val="00ED5456"/>
    <w:rsid w:val="00F05FE3"/>
    <w:rsid w:val="00F15545"/>
    <w:rsid w:val="00F41E63"/>
    <w:rsid w:val="00FA5229"/>
    <w:rsid w:val="00FA57A2"/>
    <w:rsid w:val="00FA69AF"/>
    <w:rsid w:val="00FB42A1"/>
    <w:rsid w:val="00FD1438"/>
    <w:rsid w:val="00FE5BFD"/>
    <w:rsid w:val="00FE7060"/>
    <w:rsid w:val="00FF4C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9DEAFC-4963-43FD-AC33-E401A5F7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342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7700DE"/>
    <w:rPr>
      <w:color w:val="0563C1" w:themeColor="hyperlink"/>
      <w:u w:val="single"/>
    </w:rPr>
  </w:style>
  <w:style w:type="paragraph" w:styleId="a5">
    <w:name w:val="Balloon Text"/>
    <w:basedOn w:val="a"/>
    <w:link w:val="a6"/>
    <w:uiPriority w:val="99"/>
    <w:semiHidden/>
    <w:unhideWhenUsed/>
    <w:rsid w:val="00C13D3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13D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08F3D-3165-49BC-B64A-BA8A199B6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1146</Words>
  <Characters>6533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Александровна</dc:creator>
  <cp:lastModifiedBy>Иван Николаевич Андриюк</cp:lastModifiedBy>
  <cp:revision>6</cp:revision>
  <cp:lastPrinted>2020-07-27T08:07:00Z</cp:lastPrinted>
  <dcterms:created xsi:type="dcterms:W3CDTF">2021-05-28T03:13:00Z</dcterms:created>
  <dcterms:modified xsi:type="dcterms:W3CDTF">2021-10-25T09:59:00Z</dcterms:modified>
</cp:coreProperties>
</file>